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成都兴怡腾数码科技有限公司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成都市武侯区人民南路四段13号附13号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成都市武侯区科华中路9号1栋1单元6层8号房屋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成都东桥科技有限公司 四川省成都市武侯区一环路南三段49号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19934628861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312025354@qq.com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E:办公设备及耗材的销售;办公设备的租赁及维护所涉及场所的相关环境管理活动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Q:办公设备及耗材的销售;办公设备的租赁及维护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O:办公设备及耗材的销售;办公设备的租赁及维护所涉及场所的相关职业健康安全管理活动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E:19.17.01,29.10.06,32.16.03,Q:19.17.01,29.10.06,32.16.03,O:19.17.01,29.10.06,32.16.03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6570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180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