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宁波市海曙区征途餐饮有限公司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11051-2025-FH</w:t>
            </w:r>
          </w:p>
        </w:tc>
      </w:tr>
      <w:tr w14:paraId="2F6137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浙江省宁波市海曙区高桥镇芦港村望春路1628号</w:t>
            </w:r>
          </w:p>
        </w:tc>
      </w:tr>
      <w:tr w14:paraId="5A1430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浙江省宁波市海曙区高桥镇芦港村望春路1628号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于正华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15382402905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16</w:t>
            </w:r>
          </w:p>
        </w:tc>
      </w:tr>
      <w:tr w14:paraId="7668CE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39592474@QQ.COM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2025年08月23日 08:30至2025年08月23日 12:30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 w14:paraId="04622E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3E047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食品安全管理体系、危害分析与关键控制点体系</w:t>
            </w:r>
          </w:p>
        </w:tc>
      </w:tr>
      <w:tr w14:paraId="3A471E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ISO 22000:2018、危害分析与关键控制点（HACCP）体系认证要求（V1.0）</w:t>
            </w:r>
          </w:p>
        </w:tc>
      </w:tr>
      <w:tr w14:paraId="12BD39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8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8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0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1" w:name="审核范围"/>
            <w:bookmarkEnd w:id="11"/>
            <w:r>
              <w:rPr>
                <w:rFonts w:hint="eastAsia"/>
                <w:sz w:val="21"/>
                <w:szCs w:val="21"/>
              </w:rPr>
              <w:t>F:位于浙江省宁波市海曙区高桥镇芦港村望春路1628号宁波市海曙区征途餐饮有限公司生产车间的速冻调制食品【生制品（速冻菜肴制品、速冻面结）】的生产</w:t>
            </w:r>
          </w:p>
          <w:p w14:paraId="443F533C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H:位于浙江省宁波市海曙区高桥镇芦港村望春路1628号宁波市海曙区征途餐饮有限公司生产车间的速冻调制食品【生制品（速冻菜肴制品、速冻面结）】的生产</w:t>
            </w:r>
          </w:p>
          <w:p w14:paraId="6507F705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2" w:name="专业代码"/>
            <w:bookmarkEnd w:id="12"/>
            <w:r>
              <w:rPr>
                <w:rFonts w:hint="eastAsia"/>
                <w:sz w:val="21"/>
                <w:szCs w:val="21"/>
              </w:rPr>
              <w:t xml:space="preserve">F:CIII ,H:CIII 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删减条款"/>
            <w:bookmarkEnd w:id="13"/>
          </w:p>
        </w:tc>
      </w:tr>
      <w:tr w14:paraId="474276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任泽华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2022-N1HACCP-1059498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 xml:space="preserve">CIII 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13173653732</w:t>
            </w:r>
          </w:p>
        </w:tc>
      </w:tr>
      <w:tr w14:paraId="45541E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4DE04046">
            <w:pPr>
              <w:jc w:val="center"/>
            </w:pPr>
          </w:p>
        </w:tc>
        <w:tc>
          <w:tcPr>
            <w:tcW w:w="885" w:type="dxa"/>
            <w:vAlign w:val="center"/>
          </w:tcPr>
          <w:p w14:paraId="4FB1DB60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2602831E">
            <w:pPr>
              <w:jc w:val="center"/>
            </w:pPr>
            <w:r>
              <w:t>任泽华</w:t>
            </w:r>
          </w:p>
        </w:tc>
        <w:tc>
          <w:tcPr>
            <w:tcW w:w="850" w:type="dxa"/>
            <w:vAlign w:val="center"/>
          </w:tcPr>
          <w:p w14:paraId="500333A9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911F9AF">
            <w:pPr>
              <w:jc w:val="both"/>
            </w:pPr>
            <w:r>
              <w:t>2023-N1FSMS-4059498</w:t>
            </w:r>
          </w:p>
        </w:tc>
        <w:tc>
          <w:tcPr>
            <w:tcW w:w="3684" w:type="dxa"/>
            <w:gridSpan w:val="9"/>
            <w:vAlign w:val="center"/>
          </w:tcPr>
          <w:p w14:paraId="36926649">
            <w:pPr>
              <w:jc w:val="center"/>
            </w:pPr>
            <w:r>
              <w:t xml:space="preserve">CIII </w:t>
            </w:r>
          </w:p>
        </w:tc>
        <w:tc>
          <w:tcPr>
            <w:tcW w:w="1560" w:type="dxa"/>
            <w:gridSpan w:val="2"/>
            <w:vAlign w:val="center"/>
          </w:tcPr>
          <w:p w14:paraId="448D17CC">
            <w:pPr>
              <w:jc w:val="center"/>
            </w:pPr>
            <w:r>
              <w:t>13173653732</w:t>
            </w:r>
          </w:p>
        </w:tc>
      </w:tr>
      <w:tr w14:paraId="5D075F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bookmarkStart w:id="15" w:name="_GoBack"/>
            <w:bookmarkEnd w:id="15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4" w:name="审核派遣人"/>
            <w:bookmarkEnd w:id="14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2025-08-18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2"/>
      </w:pPr>
    </w:p>
    <w:p w14:paraId="5DF4CF85">
      <w:pPr>
        <w:pStyle w:val="2"/>
      </w:pPr>
    </w:p>
    <w:p w14:paraId="427845DD">
      <w:pPr>
        <w:pStyle w:val="2"/>
      </w:pPr>
    </w:p>
    <w:p w14:paraId="251847DF">
      <w:pPr>
        <w:pStyle w:val="2"/>
      </w:pPr>
    </w:p>
    <w:p w14:paraId="04DEAB95">
      <w:pPr>
        <w:pStyle w:val="2"/>
      </w:pPr>
    </w:p>
    <w:p w14:paraId="00D28D70">
      <w:pPr>
        <w:pStyle w:val="2"/>
      </w:pPr>
    </w:p>
    <w:p w14:paraId="19517BB3">
      <w:pPr>
        <w:pStyle w:val="2"/>
      </w:pPr>
    </w:p>
    <w:p w14:paraId="466545F4">
      <w:pPr>
        <w:pStyle w:val="2"/>
      </w:pPr>
    </w:p>
    <w:p w14:paraId="05774474">
      <w:pPr>
        <w:pStyle w:val="2"/>
      </w:pPr>
    </w:p>
    <w:p w14:paraId="30C0460B">
      <w:pPr>
        <w:pStyle w:val="2"/>
      </w:pPr>
    </w:p>
    <w:p w14:paraId="09E33183">
      <w:pPr>
        <w:pStyle w:val="2"/>
      </w:pPr>
    </w:p>
    <w:p w14:paraId="64A97636">
      <w:pPr>
        <w:pStyle w:val="2"/>
      </w:pPr>
    </w:p>
    <w:p w14:paraId="0FBEEC47">
      <w:pPr>
        <w:pStyle w:val="2"/>
      </w:pPr>
    </w:p>
    <w:p w14:paraId="4B4E9E82">
      <w:pPr>
        <w:pStyle w:val="2"/>
      </w:pPr>
    </w:p>
    <w:p w14:paraId="59CD0559">
      <w:pPr>
        <w:pStyle w:val="2"/>
      </w:pPr>
    </w:p>
    <w:p w14:paraId="79850F4A">
      <w:pPr>
        <w:pStyle w:val="2"/>
      </w:pPr>
    </w:p>
    <w:p w14:paraId="3F0ADA18">
      <w:pPr>
        <w:pStyle w:val="2"/>
      </w:pPr>
    </w:p>
    <w:p w14:paraId="2560D5A2">
      <w:pPr>
        <w:pStyle w:val="2"/>
      </w:pPr>
    </w:p>
    <w:p w14:paraId="76B0FD6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任泽华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B7035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B0BC4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 id="_x0000_s2049" o:spid="_x0000_s2049" o:spt="202" type="#_x0000_t202" style="position:absolute;left:0pt;margin-left:294.05pt;margin-top:15pt;height:18.2pt;width:235.2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30D802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YxYmU1NmYyMWFkZjYyZDEwZTNjMWQwOWJhNGExYWYifQ=="/>
  </w:docVars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1905FB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1322</Words>
  <Characters>1566</Characters>
  <Lines>11</Lines>
  <Paragraphs>3</Paragraphs>
  <TotalTime>0</TotalTime>
  <ScaleCrop>false</ScaleCrop>
  <LinksUpToDate>false</LinksUpToDate>
  <CharactersWithSpaces>1609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@深度</cp:lastModifiedBy>
  <dcterms:modified xsi:type="dcterms:W3CDTF">2025-08-25T00:52:04Z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eyJoZGlkIjoiNWEzMzY5YjcyODIxMDdhOTdjZjA2N2Y1MzU2MzVkNzMiLCJ1c2VySWQiOiI0NDk4NjcwNjUifQ==</vt:lpwstr>
  </property>
</Properties>
</file>