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上海效毅信息技术有限公司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上海市崇明区长兴镇江南大道1333弄1号楼（上海长兴海洋装备产业基地）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上海市浦东新区荷丹路88号宝钢浦东国贸大厦 C座2楼206室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中国电子科技集团公司第三十六研究所 上海市宝山区淞行路 323弄芳草寓1 幢辅楼 13 号/何鸿皓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孙翠红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13818820690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Adasch@qq.com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09:00至2025年07月10日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Q:信息系统集成服务；计算机软硬件及辅助设备销售；通信设备销售；网络设备销售；信息安全设备销售.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29.09.01,29.09.02,33.02.02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6225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254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