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唐山乾鹏科技有限公司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21577-2025-QEO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河北省唐山市遵化市崔家庄镇西双城村村南</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河北省唐山市遵化市崔家庄镇西双城村村南</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王跃</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15733328416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489466498@qq.com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2025年11月02日 08:30至2025年11月02日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E:轴、轧辊及配套配件产品的生产和销售所涉及场所的相关环境管理活动</w:t>
            </w:r>
          </w:p>
          <w:p>
            <w:pPr>
              <w:tabs>
                <w:tab w:val="left" w:pos="0"/>
              </w:tabs>
              <w:jc w:val="left"/>
              <w:rPr>
                <w:rFonts w:hint="eastAsia"/>
                <w:sz w:val="21"/>
                <w:szCs w:val="21"/>
              </w:rPr>
            </w:pPr>
            <w:r>
              <w:rPr>
                <w:rFonts w:hint="eastAsia"/>
                <w:sz w:val="21"/>
                <w:szCs w:val="21"/>
              </w:rPr>
              <w:t>Q:轴、轧辊及配套配件产品的生产和销售</w:t>
            </w:r>
          </w:p>
          <w:p>
            <w:pPr>
              <w:tabs>
                <w:tab w:val="left" w:pos="0"/>
              </w:tabs>
              <w:jc w:val="left"/>
              <w:rPr>
                <w:rFonts w:hint="eastAsia"/>
                <w:sz w:val="21"/>
                <w:szCs w:val="21"/>
              </w:rPr>
            </w:pPr>
            <w:r>
              <w:rPr>
                <w:rFonts w:hint="eastAsia"/>
                <w:sz w:val="21"/>
                <w:szCs w:val="21"/>
              </w:rPr>
              <w:t>O:轴、轧辊及配套配件产品的生产和销售所涉及场所的相关职业健康安全管理活动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E:18.01.05,29.10.07,Q:18.01.05,29.10.07,O:18.01.05,29.10.07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18.01.05,29.10.07</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18.01.05,29.10.07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18.01.05,29.10.07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2025-N1QMS-1331494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2025-N1EMS-1331494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宋文建</w:t>
            </w:r>
          </w:p>
        </w:tc>
        <w:tc>
          <w:tcPr>
            <w:tcW w:w="850" w:type="dxa"/>
            <w:vAlign w:val="center"/>
          </w:tcPr>
          <w:p>
            <w:pPr>
              <w:jc w:val="center"/>
            </w:pPr>
            <w:r>
              <w:t>男</w:t>
            </w:r>
          </w:p>
        </w:tc>
        <w:tc>
          <w:tcPr>
            <w:tcW w:w="2699" w:type="dxa"/>
            <w:gridSpan w:val="4"/>
            <w:vAlign w:val="center"/>
          </w:tcPr>
          <w:p>
            <w:pPr>
              <w:jc w:val="both"/>
            </w:pPr>
            <w:r>
              <w:t>2025-N1OHSMS-1331494</w:t>
            </w:r>
          </w:p>
        </w:tc>
        <w:tc>
          <w:tcPr>
            <w:tcW w:w="3684" w:type="dxa"/>
            <w:gridSpan w:val="9"/>
            <w:vAlign w:val="center"/>
          </w:tcPr>
          <w:p>
            <w:pPr>
              <w:jc w:val="center"/>
            </w:pPr>
            <w:r>
              <w:t>18.01.05,29.10.07</w:t>
            </w:r>
          </w:p>
        </w:tc>
        <w:tc>
          <w:tcPr>
            <w:tcW w:w="1560" w:type="dxa"/>
            <w:gridSpan w:val="2"/>
            <w:vAlign w:val="center"/>
          </w:tcPr>
          <w:p>
            <w:pPr>
              <w:jc w:val="center"/>
            </w:pPr>
            <w:r>
              <w:t>18732582893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2024-N1EMS-1300074</w:t>
            </w:r>
          </w:p>
        </w:tc>
        <w:tc>
          <w:tcPr>
            <w:tcW w:w="3684" w:type="dxa"/>
            <w:gridSpan w:val="9"/>
            <w:vAlign w:val="center"/>
          </w:tcPr>
          <w:p>
            <w:pPr>
              <w:jc w:val="center"/>
            </w:pPr>
            <w:r>
              <w:t>29.10.07</w:t>
            </w:r>
          </w:p>
        </w:tc>
        <w:tc>
          <w:tcPr>
            <w:tcW w:w="1560" w:type="dxa"/>
            <w:gridSpan w:val="2"/>
            <w:vAlign w:val="center"/>
          </w:tcPr>
          <w:p>
            <w:pPr>
              <w:jc w:val="center"/>
            </w:pPr>
            <w:r>
              <w:t>13582760089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2024-N1QMS-1300074</w:t>
            </w:r>
          </w:p>
        </w:tc>
        <w:tc>
          <w:tcPr>
            <w:tcW w:w="3684" w:type="dxa"/>
            <w:gridSpan w:val="9"/>
            <w:vAlign w:val="center"/>
          </w:tcPr>
          <w:p>
            <w:pPr>
              <w:jc w:val="center"/>
            </w:pPr>
            <w:r>
              <w:t>29.10.07</w:t>
            </w:r>
          </w:p>
        </w:tc>
        <w:tc>
          <w:tcPr>
            <w:tcW w:w="1560" w:type="dxa"/>
            <w:gridSpan w:val="2"/>
            <w:vAlign w:val="center"/>
          </w:tcPr>
          <w:p>
            <w:pPr>
              <w:jc w:val="center"/>
            </w:pPr>
            <w:r>
              <w:t>13582760089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邹淑萍</w:t>
            </w:r>
          </w:p>
        </w:tc>
        <w:tc>
          <w:tcPr>
            <w:tcW w:w="850" w:type="dxa"/>
            <w:vAlign w:val="center"/>
          </w:tcPr>
          <w:p>
            <w:pPr>
              <w:jc w:val="center"/>
            </w:pPr>
            <w:r>
              <w:t>女</w:t>
            </w:r>
          </w:p>
        </w:tc>
        <w:tc>
          <w:tcPr>
            <w:tcW w:w="2699" w:type="dxa"/>
            <w:gridSpan w:val="4"/>
            <w:vAlign w:val="center"/>
          </w:tcPr>
          <w:p>
            <w:pPr>
              <w:jc w:val="both"/>
            </w:pPr>
            <w:r>
              <w:t>2024-N1OHSMS-1300074</w:t>
            </w:r>
          </w:p>
        </w:tc>
        <w:tc>
          <w:tcPr>
            <w:tcW w:w="3684" w:type="dxa"/>
            <w:gridSpan w:val="9"/>
            <w:vAlign w:val="center"/>
          </w:tcPr>
          <w:p>
            <w:pPr>
              <w:jc w:val="center"/>
            </w:pPr>
            <w:r>
              <w:t>29.10.07</w:t>
            </w:r>
          </w:p>
        </w:tc>
        <w:tc>
          <w:tcPr>
            <w:tcW w:w="1560" w:type="dxa"/>
            <w:gridSpan w:val="2"/>
            <w:vAlign w:val="center"/>
          </w:tcPr>
          <w:p>
            <w:pPr>
              <w:jc w:val="center"/>
            </w:pPr>
            <w:r>
              <w:t>13582760089</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2025-10-29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6740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09506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