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A2C12" w14:textId="30436445" w:rsidR="002C60B0" w:rsidRPr="001F1E90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1F1E90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1F1E90" w:rsidRPr="001F1E90" w14:paraId="72BCB07B" w14:textId="77777777">
        <w:trPr>
          <w:trHeight w:val="515"/>
        </w:trPr>
        <w:tc>
          <w:tcPr>
            <w:tcW w:w="1809" w:type="dxa"/>
            <w:vMerge w:val="restart"/>
            <w:vAlign w:val="center"/>
          </w:tcPr>
          <w:p w14:paraId="28C977D2" w14:textId="77777777" w:rsidR="002C60B0" w:rsidRPr="001F1E90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14:paraId="54067F7E" w14:textId="77777777" w:rsidR="002C60B0" w:rsidRPr="001F1E90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14:paraId="1855D433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14:paraId="2FBA70AF" w14:textId="5373A801" w:rsidR="002C60B0" w:rsidRPr="001F1E90" w:rsidRDefault="003A62C3" w:rsidP="00417B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受审核部门：办公室     主管领导：</w:t>
            </w:r>
            <w:r w:rsidR="00EB3773">
              <w:rPr>
                <w:rFonts w:ascii="楷体" w:eastAsia="楷体" w:hAnsi="楷体" w:hint="eastAsia"/>
                <w:sz w:val="24"/>
                <w:szCs w:val="24"/>
              </w:rPr>
              <w:t>张东先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 xml:space="preserve">    陪同人员：</w:t>
            </w:r>
            <w:r w:rsidR="00EB3773">
              <w:rPr>
                <w:rFonts w:ascii="楷体" w:eastAsia="楷体" w:hAnsi="楷体" w:hint="eastAsia"/>
                <w:sz w:val="24"/>
                <w:szCs w:val="24"/>
              </w:rPr>
              <w:t>王云龙</w:t>
            </w:r>
          </w:p>
        </w:tc>
        <w:tc>
          <w:tcPr>
            <w:tcW w:w="1585" w:type="dxa"/>
            <w:vMerge w:val="restart"/>
            <w:vAlign w:val="center"/>
          </w:tcPr>
          <w:p w14:paraId="1E81C058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1F1E90" w:rsidRPr="001F1E90" w14:paraId="5D047743" w14:textId="77777777">
        <w:trPr>
          <w:trHeight w:val="403"/>
        </w:trPr>
        <w:tc>
          <w:tcPr>
            <w:tcW w:w="1809" w:type="dxa"/>
            <w:vMerge/>
            <w:vAlign w:val="center"/>
          </w:tcPr>
          <w:p w14:paraId="4BCB4795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14:paraId="5086045B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4062001C" w14:textId="40F52AFE" w:rsidR="002C60B0" w:rsidRPr="001F1E90" w:rsidRDefault="003A62C3" w:rsidP="00060AFA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审核员：姜海军       审核时间：2020.</w:t>
            </w:r>
            <w:r w:rsidR="00060AFA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CD54DA"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60AFA">
              <w:rPr>
                <w:rFonts w:ascii="楷体" w:eastAsia="楷体" w:hAnsi="楷体" w:hint="eastAsia"/>
                <w:sz w:val="24"/>
                <w:szCs w:val="24"/>
              </w:rPr>
              <w:t>18-19</w:t>
            </w:r>
          </w:p>
        </w:tc>
        <w:tc>
          <w:tcPr>
            <w:tcW w:w="1585" w:type="dxa"/>
            <w:vMerge/>
          </w:tcPr>
          <w:p w14:paraId="0AAAFEFA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62396395" w14:textId="77777777">
        <w:trPr>
          <w:trHeight w:val="516"/>
        </w:trPr>
        <w:tc>
          <w:tcPr>
            <w:tcW w:w="1809" w:type="dxa"/>
            <w:vMerge/>
            <w:vAlign w:val="center"/>
          </w:tcPr>
          <w:p w14:paraId="0F603942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14:paraId="79814C60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705BEFF0" w14:textId="466CA412" w:rsidR="002C60B0" w:rsidRPr="001F1E90" w:rsidRDefault="003A62C3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1F1E90">
              <w:rPr>
                <w:rFonts w:ascii="楷体" w:eastAsia="楷体" w:hAnsi="楷体" w:hint="eastAsia"/>
                <w:szCs w:val="21"/>
              </w:rPr>
              <w:t>审核条款：</w:t>
            </w:r>
            <w:r w:rsidRPr="001F1E90">
              <w:rPr>
                <w:rFonts w:ascii="楷体" w:eastAsia="楷体" w:hAnsi="楷体" w:cs="Arial" w:hint="eastAsia"/>
                <w:szCs w:val="21"/>
              </w:rPr>
              <w:t xml:space="preserve"> </w:t>
            </w:r>
          </w:p>
          <w:p w14:paraId="29C0E99C" w14:textId="77777777" w:rsidR="002C60B0" w:rsidRPr="001F1E90" w:rsidRDefault="003A62C3">
            <w:pPr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Cs w:val="21"/>
              </w:rPr>
              <w:t>E/OMS:6.1.2环境因素/危险源的辨识与评价、6.1.3合</w:t>
            </w:r>
            <w:proofErr w:type="gramStart"/>
            <w:r w:rsidRPr="001F1E90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1F1E90"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1F1E90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1F1E90">
              <w:rPr>
                <w:rFonts w:ascii="楷体" w:eastAsia="楷体" w:hAnsi="楷体" w:cs="Arial" w:hint="eastAsia"/>
                <w:szCs w:val="21"/>
              </w:rPr>
              <w:t>性评价）、8.2应急准备和响应,</w:t>
            </w:r>
          </w:p>
        </w:tc>
        <w:tc>
          <w:tcPr>
            <w:tcW w:w="1585" w:type="dxa"/>
            <w:vMerge/>
          </w:tcPr>
          <w:p w14:paraId="68CED7CB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46645" w:rsidRPr="001F1E90" w14:paraId="705EB911" w14:textId="77777777" w:rsidTr="00EA5870">
        <w:trPr>
          <w:trHeight w:val="2235"/>
        </w:trPr>
        <w:tc>
          <w:tcPr>
            <w:tcW w:w="1809" w:type="dxa"/>
            <w:vAlign w:val="center"/>
          </w:tcPr>
          <w:p w14:paraId="20DC2A62" w14:textId="77777777" w:rsidR="00446645" w:rsidRPr="001F1E90" w:rsidRDefault="0044664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环境因素/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14:paraId="3952B350" w14:textId="77777777" w:rsidR="00446645" w:rsidRPr="001F1E90" w:rsidRDefault="0044664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14:paraId="34B5E95E" w14:textId="77777777" w:rsidR="00446645" w:rsidRPr="001F1E90" w:rsidRDefault="0044664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14:paraId="30B20E4F" w14:textId="77777777" w:rsidR="00446645" w:rsidRPr="008942F3" w:rsidRDefault="00446645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办公室作为环境与职业健康安全管理体系的推进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部门，主要负责识别评价相关的环境因素及危险源，查有：《</w:t>
            </w:r>
            <w:r w:rsidRPr="00341F49">
              <w:rPr>
                <w:rFonts w:ascii="楷体" w:eastAsia="楷体" w:hAnsi="楷体" w:cs="Arial" w:hint="eastAsia"/>
                <w:sz w:val="24"/>
                <w:szCs w:val="24"/>
              </w:rPr>
              <w:t>危险源辨识、风险评价和控制措施确定控制程序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t>环境因素的识别、评价控制程序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14:paraId="39DBAEC9" w14:textId="77777777" w:rsidR="00446645" w:rsidRPr="008942F3" w:rsidRDefault="00446645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根据各部门业务及各销售过程环节识别，由办公室统一汇总。</w:t>
            </w:r>
          </w:p>
          <w:p w14:paraId="3BCD36CD" w14:textId="77777777" w:rsidR="00446645" w:rsidRPr="008942F3" w:rsidRDefault="00446645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 xml:space="preserve">提供了“环境因素汇总及评价表”，识别了体系覆盖的各过程、部门的环境因素，具体如下：如办公过程中的水电消耗、纸张消耗、墨盒废弃、硒鼓废弃等；运输过程中的汽油消耗、扬尘、尾气、噪声的排放等环境因素，但是识别不够细致、充分，现场交流。 </w:t>
            </w:r>
          </w:p>
          <w:p w14:paraId="4ABC31E3" w14:textId="77777777" w:rsidR="00446645" w:rsidRPr="008942F3" w:rsidRDefault="00446645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 xml:space="preserve">现场提供了《重要环境因素清单》，通过评价，共识别出重要环境因素2项，分别为：办公活动和仓储过程中的火灾、固废排放。 </w:t>
            </w:r>
          </w:p>
          <w:p w14:paraId="30D29C05" w14:textId="77777777" w:rsidR="00446645" w:rsidRPr="008942F3" w:rsidRDefault="00446645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查办公室环境因素识别情况：识别了办公过程的如下环境因素：办公过程中的水电消耗、纸张使用、硒鼓废弃、火灾等。</w:t>
            </w:r>
          </w:p>
          <w:p w14:paraId="1AB83B65" w14:textId="5746C6D9" w:rsidR="00446645" w:rsidRPr="008942F3" w:rsidRDefault="00446645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涉及办公室的重要环境因素有2项：火灾及固废排放。</w:t>
            </w:r>
          </w:p>
          <w:p w14:paraId="28CB416C" w14:textId="77777777" w:rsidR="00446645" w:rsidRPr="008942F3" w:rsidRDefault="00446645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对于重要环境因素的控制，通过日常检查、目标、管理方案、运行控制、应急预案等控制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方式。</w:t>
            </w:r>
          </w:p>
          <w:p w14:paraId="18999AC3" w14:textId="77777777" w:rsidR="00446645" w:rsidRPr="008942F3" w:rsidRDefault="00446645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 xml:space="preserve">查企业危险源的识别、评价、控制措施情况： </w:t>
            </w:r>
          </w:p>
          <w:p w14:paraId="57D2EC1A" w14:textId="77777777" w:rsidR="00446645" w:rsidRPr="008942F3" w:rsidRDefault="00446645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 xml:space="preserve">现场提供了“危险源辨识及风险评价表”，分别按照各部门涉及的业务领域进行了识别，识别情况如下：办公区所用电脑、电灯、电扇等用电设施下班后未切断电源导致火灾、触电，仓库电源造成的火灾等危险源。但是识别不够细致、充分，现场交流。 </w:t>
            </w:r>
          </w:p>
          <w:p w14:paraId="51B8834D" w14:textId="77777777" w:rsidR="00446645" w:rsidRPr="008942F3" w:rsidRDefault="00446645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根据伤害的程度及可能性对危险源进行了评价，通过评价，共识别出重要危险源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项，查到《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不可接受风险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清单》包括：意外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人身伤害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触电事故的发生、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火灾事故的发生等。</w:t>
            </w:r>
          </w:p>
          <w:p w14:paraId="2E92035B" w14:textId="77777777" w:rsidR="00446645" w:rsidRPr="008942F3" w:rsidRDefault="00446645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查办公室重要危险源是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触电、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火灾事故的发生。</w:t>
            </w:r>
          </w:p>
          <w:p w14:paraId="474B9655" w14:textId="3297807E" w:rsidR="00446645" w:rsidRPr="001F1E90" w:rsidRDefault="0044664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对于重要危险源的控制，通过日常检查、目标、管理方案、运行控制、应急预案等控制方式。</w:t>
            </w:r>
          </w:p>
        </w:tc>
        <w:tc>
          <w:tcPr>
            <w:tcW w:w="1585" w:type="dxa"/>
          </w:tcPr>
          <w:p w14:paraId="39D30B21" w14:textId="77777777" w:rsidR="00446645" w:rsidRPr="001F1E90" w:rsidRDefault="0044664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46645" w:rsidRPr="001F1E90" w14:paraId="7DF65855" w14:textId="77777777">
        <w:trPr>
          <w:trHeight w:val="4943"/>
        </w:trPr>
        <w:tc>
          <w:tcPr>
            <w:tcW w:w="1809" w:type="dxa"/>
            <w:vAlign w:val="center"/>
          </w:tcPr>
          <w:p w14:paraId="7CEEB756" w14:textId="77777777" w:rsidR="00446645" w:rsidRPr="001F1E90" w:rsidRDefault="0044664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14:paraId="6CFC4950" w14:textId="77777777" w:rsidR="00446645" w:rsidRPr="001F1E90" w:rsidRDefault="00446645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 w:rsidRPr="001F1E90">
              <w:rPr>
                <w:rFonts w:ascii="楷体" w:eastAsia="楷体" w:hAnsi="楷体" w:cs="楷体"/>
                <w:bCs/>
                <w:sz w:val="24"/>
                <w:szCs w:val="24"/>
              </w:rPr>
              <w:t xml:space="preserve"> </w:t>
            </w:r>
          </w:p>
          <w:p w14:paraId="259571A2" w14:textId="77777777" w:rsidR="00446645" w:rsidRPr="001F1E90" w:rsidRDefault="00446645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4AA5C94F" w14:textId="77777777" w:rsidR="00446645" w:rsidRPr="0079019A" w:rsidRDefault="00446645" w:rsidP="00EE3B7A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79019A">
              <w:rPr>
                <w:rFonts w:ascii="楷体" w:eastAsia="楷体" w:hAnsi="楷体" w:cs="宋体" w:hint="eastAsia"/>
                <w:sz w:val="24"/>
                <w:szCs w:val="24"/>
              </w:rPr>
              <w:t>编制了《法律法规和其它要求获取、识别控制程序》，对法律法规的识别更新和应用进行规定。办公室为主控部门。</w:t>
            </w:r>
          </w:p>
          <w:p w14:paraId="5528C38D" w14:textId="77777777" w:rsidR="00446645" w:rsidRPr="0079019A" w:rsidRDefault="00446645" w:rsidP="00EE3B7A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79019A">
              <w:rPr>
                <w:rFonts w:ascii="楷体" w:eastAsia="楷体" w:hAnsi="楷体" w:cs="宋体" w:hint="eastAsia"/>
                <w:sz w:val="24"/>
                <w:szCs w:val="24"/>
              </w:rPr>
              <w:t>部门人员介绍：主要通过网络、报纸杂志电视等新闻媒体、购买、上级下发等多种形式收集本公司适用的法律法规。</w:t>
            </w:r>
          </w:p>
          <w:p w14:paraId="17E2C8A0" w14:textId="77777777" w:rsidR="00446645" w:rsidRPr="008942F3" w:rsidRDefault="00446645" w:rsidP="00EE3B7A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79019A">
              <w:rPr>
                <w:rFonts w:ascii="楷体" w:eastAsia="楷体" w:hAnsi="楷体" w:cs="宋体" w:hint="eastAsia"/>
                <w:sz w:val="24"/>
                <w:szCs w:val="24"/>
              </w:rPr>
              <w:t>提供了“法律法规清单”：如《中华人民共和国环境保护法》、《中华人民共和国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安全生产</w:t>
            </w:r>
            <w:r w:rsidRPr="0079019A">
              <w:rPr>
                <w:rFonts w:ascii="楷体" w:eastAsia="楷体" w:hAnsi="楷体" w:cs="宋体" w:hint="eastAsia"/>
                <w:sz w:val="24"/>
                <w:szCs w:val="24"/>
              </w:rPr>
              <w:t>法》、《国家危险废物名录》、《中华人民共和国固体废物污染环境防治法》、《河北省大气污染防治条例》、《沧州市消防安全管理考核奖惩办法》的通知等。</w:t>
            </w:r>
          </w:p>
          <w:p w14:paraId="009A501A" w14:textId="723751C7" w:rsidR="00446645" w:rsidRPr="001F1E90" w:rsidRDefault="00446645" w:rsidP="003F457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1585" w:type="dxa"/>
          </w:tcPr>
          <w:p w14:paraId="3AFFAF56" w14:textId="77777777" w:rsidR="00446645" w:rsidRPr="001F1E90" w:rsidRDefault="0044664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46645" w:rsidRPr="001F1E90" w14:paraId="200F3767" w14:textId="77777777">
        <w:trPr>
          <w:trHeight w:val="3511"/>
        </w:trPr>
        <w:tc>
          <w:tcPr>
            <w:tcW w:w="1809" w:type="dxa"/>
            <w:vAlign w:val="center"/>
          </w:tcPr>
          <w:p w14:paraId="6EA7A08C" w14:textId="77777777" w:rsidR="00446645" w:rsidRPr="001F1E90" w:rsidRDefault="00446645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措施的策划</w:t>
            </w:r>
          </w:p>
        </w:tc>
        <w:tc>
          <w:tcPr>
            <w:tcW w:w="1311" w:type="dxa"/>
            <w:vAlign w:val="center"/>
          </w:tcPr>
          <w:p w14:paraId="2FC71BD0" w14:textId="77777777" w:rsidR="00446645" w:rsidRPr="001F1E90" w:rsidRDefault="00446645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EO:6.1.4</w:t>
            </w:r>
          </w:p>
        </w:tc>
        <w:tc>
          <w:tcPr>
            <w:tcW w:w="10004" w:type="dxa"/>
            <w:vAlign w:val="center"/>
          </w:tcPr>
          <w:p w14:paraId="0482C545" w14:textId="1FB65CFC" w:rsidR="00446645" w:rsidRPr="001F1E90" w:rsidRDefault="0044664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</w:t>
            </w:r>
            <w:r w:rsidR="00B16B16">
              <w:rPr>
                <w:rFonts w:ascii="楷体" w:eastAsia="楷体" w:hAnsi="楷体" w:cs="楷体" w:hint="eastAsia"/>
                <w:sz w:val="24"/>
                <w:szCs w:val="24"/>
              </w:rPr>
              <w:t>不可接受风险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清单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》，清单内明确了控制措施计划，通过具体的措施进行有效控制：目标、管理方案、管理制度运行控制、应急预案、日常检查、日常培训。</w:t>
            </w:r>
          </w:p>
          <w:p w14:paraId="27D69F37" w14:textId="21C8C728" w:rsidR="00446645" w:rsidRPr="001F1E90" w:rsidRDefault="0044664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制定了《</w:t>
            </w:r>
            <w:r w:rsidRPr="00614FE4">
              <w:rPr>
                <w:rFonts w:ascii="楷体" w:eastAsia="楷体" w:hAnsi="楷体" w:cs="楷体" w:hint="eastAsia"/>
                <w:sz w:val="24"/>
                <w:szCs w:val="24"/>
              </w:rPr>
              <w:t>法律、法规和其他要求识别管理程序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Pr="00614FE4">
              <w:rPr>
                <w:rFonts w:ascii="楷体" w:eastAsia="楷体" w:hAnsi="楷体" w:cs="楷体" w:hint="eastAsia"/>
                <w:sz w:val="24"/>
                <w:szCs w:val="24"/>
              </w:rPr>
              <w:t>合规性评价程序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》，每年对公司适用的合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14:paraId="6FA6CED4" w14:textId="77777777" w:rsidR="00446645" w:rsidRPr="001F1E90" w:rsidRDefault="0044664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经组织评价，组织策划的措施基本能够满足风险和机遇应对需要，在建立、实施、保持管理体系时应用了以上措施。</w:t>
            </w:r>
          </w:p>
        </w:tc>
        <w:tc>
          <w:tcPr>
            <w:tcW w:w="1585" w:type="dxa"/>
          </w:tcPr>
          <w:p w14:paraId="6D5990A7" w14:textId="77777777" w:rsidR="00446645" w:rsidRPr="001F1E90" w:rsidRDefault="0044664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16B16" w:rsidRPr="001F1E90" w14:paraId="328EB27E" w14:textId="77777777" w:rsidTr="00A61009">
        <w:trPr>
          <w:trHeight w:val="1122"/>
        </w:trPr>
        <w:tc>
          <w:tcPr>
            <w:tcW w:w="1809" w:type="dxa"/>
            <w:vAlign w:val="center"/>
          </w:tcPr>
          <w:p w14:paraId="02CD3114" w14:textId="77777777" w:rsidR="00B16B16" w:rsidRPr="001F1E90" w:rsidRDefault="00B16B1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14:paraId="14E08AC2" w14:textId="77777777" w:rsidR="00B16B16" w:rsidRPr="001F1E90" w:rsidRDefault="00B16B1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EO:9.1.2</w:t>
            </w: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14:paraId="0BAC588E" w14:textId="77777777" w:rsidR="00B16B16" w:rsidRPr="00EC56D5" w:rsidRDefault="00B16B16" w:rsidP="00EE3B7A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EC56D5">
              <w:rPr>
                <w:rFonts w:ascii="楷体" w:eastAsia="楷体" w:hAnsi="楷体" w:cs="楷体" w:hint="eastAsia"/>
                <w:bCs/>
                <w:sz w:val="24"/>
                <w:szCs w:val="24"/>
              </w:rPr>
              <w:t>编制了《合规性评价程序》，其中规定了对本公司法规及其他要求的合</w:t>
            </w:r>
            <w:proofErr w:type="gramStart"/>
            <w:r w:rsidRPr="00EC56D5">
              <w:rPr>
                <w:rFonts w:ascii="楷体" w:eastAsia="楷体" w:hAnsi="楷体" w:cs="楷体" w:hint="eastAsia"/>
                <w:bCs/>
                <w:sz w:val="24"/>
                <w:szCs w:val="24"/>
              </w:rPr>
              <w:t>规</w:t>
            </w:r>
            <w:proofErr w:type="gramEnd"/>
            <w:r w:rsidRPr="00EC56D5">
              <w:rPr>
                <w:rFonts w:ascii="楷体" w:eastAsia="楷体" w:hAnsi="楷体" w:cs="楷体" w:hint="eastAsia"/>
                <w:bCs/>
                <w:sz w:val="24"/>
                <w:szCs w:val="24"/>
              </w:rPr>
              <w:t>性评价的要求。</w:t>
            </w:r>
          </w:p>
          <w:p w14:paraId="6DCDF41C" w14:textId="10DD0C6C" w:rsidR="00B16B16" w:rsidRPr="00EC56D5" w:rsidRDefault="00B16B16" w:rsidP="00EE3B7A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EC56D5">
              <w:rPr>
                <w:rFonts w:ascii="楷体" w:eastAsia="楷体" w:hAnsi="楷体" w:cs="楷体" w:hint="eastAsia"/>
                <w:bCs/>
                <w:sz w:val="24"/>
                <w:szCs w:val="24"/>
              </w:rPr>
              <w:t>现场提供了</w:t>
            </w:r>
            <w:r w:rsidR="00017F3C">
              <w:rPr>
                <w:rFonts w:ascii="楷体" w:eastAsia="楷体" w:hAnsi="楷体" w:cs="楷体" w:hint="eastAsia"/>
                <w:bCs/>
                <w:sz w:val="24"/>
                <w:szCs w:val="24"/>
              </w:rPr>
              <w:t>2020</w:t>
            </w:r>
            <w:r w:rsidRPr="00EC56D5"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017F3C">
              <w:rPr>
                <w:rFonts w:ascii="楷体" w:eastAsia="楷体" w:hAnsi="楷体" w:cs="楷体" w:hint="eastAsia"/>
                <w:bCs/>
                <w:sz w:val="24"/>
                <w:szCs w:val="24"/>
              </w:rPr>
              <w:t>7</w:t>
            </w:r>
            <w:r w:rsidRPr="00EC56D5">
              <w:rPr>
                <w:rFonts w:ascii="楷体" w:eastAsia="楷体" w:hAnsi="楷体" w:cs="楷体" w:hint="eastAsia"/>
                <w:bCs/>
                <w:sz w:val="24"/>
                <w:szCs w:val="24"/>
              </w:rPr>
              <w:t>.10日的“合</w:t>
            </w:r>
            <w:proofErr w:type="gramStart"/>
            <w:r w:rsidRPr="00EC56D5">
              <w:rPr>
                <w:rFonts w:ascii="楷体" w:eastAsia="楷体" w:hAnsi="楷体" w:cs="楷体" w:hint="eastAsia"/>
                <w:bCs/>
                <w:sz w:val="24"/>
                <w:szCs w:val="24"/>
              </w:rPr>
              <w:t>规</w:t>
            </w:r>
            <w:proofErr w:type="gramEnd"/>
            <w:r w:rsidRPr="00EC56D5">
              <w:rPr>
                <w:rFonts w:ascii="楷体" w:eastAsia="楷体" w:hAnsi="楷体" w:cs="楷体" w:hint="eastAsia"/>
                <w:bCs/>
                <w:sz w:val="24"/>
                <w:szCs w:val="24"/>
              </w:rPr>
              <w:t>性评价”记录，</w:t>
            </w:r>
            <w:r w:rsidR="00017F3C">
              <w:rPr>
                <w:rFonts w:ascii="楷体" w:eastAsia="楷体" w:hAnsi="楷体" w:cs="楷体" w:hint="eastAsia"/>
                <w:bCs/>
                <w:sz w:val="24"/>
                <w:szCs w:val="24"/>
              </w:rPr>
              <w:t>王云龙</w:t>
            </w:r>
            <w:r w:rsidRPr="00EC56D5">
              <w:rPr>
                <w:rFonts w:ascii="楷体" w:eastAsia="楷体" w:hAnsi="楷体" w:cs="楷体" w:hint="eastAsia"/>
                <w:bCs/>
                <w:sz w:val="24"/>
                <w:szCs w:val="24"/>
              </w:rPr>
              <w:t>等对收集的法规进行了评价，评价结果均遵守。</w:t>
            </w:r>
          </w:p>
          <w:p w14:paraId="4F9903FC" w14:textId="111ABCAD" w:rsidR="00B16B16" w:rsidRPr="001F1E90" w:rsidRDefault="00B16B16" w:rsidP="0035184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C56D5">
              <w:rPr>
                <w:rFonts w:ascii="楷体" w:eastAsia="楷体" w:hAnsi="楷体" w:cs="楷体" w:hint="eastAsia"/>
                <w:bCs/>
                <w:sz w:val="24"/>
                <w:szCs w:val="24"/>
              </w:rPr>
              <w:t>部门已对有关法规及其他要求进行识别、评价，满足要求。</w:t>
            </w:r>
          </w:p>
        </w:tc>
        <w:tc>
          <w:tcPr>
            <w:tcW w:w="1585" w:type="dxa"/>
          </w:tcPr>
          <w:p w14:paraId="3C3AB06A" w14:textId="3F2E4470" w:rsidR="00B16B16" w:rsidRPr="001F1E90" w:rsidRDefault="00B16B1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16B16" w:rsidRPr="001F1E90" w14:paraId="2DD8EF03" w14:textId="77777777" w:rsidTr="00A61009">
        <w:trPr>
          <w:trHeight w:val="1122"/>
        </w:trPr>
        <w:tc>
          <w:tcPr>
            <w:tcW w:w="1809" w:type="dxa"/>
            <w:vAlign w:val="center"/>
          </w:tcPr>
          <w:p w14:paraId="27625967" w14:textId="77777777" w:rsidR="00B16B16" w:rsidRPr="001F1E90" w:rsidRDefault="00B16B16" w:rsidP="00CD54D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监视、测量、分析和评价</w:t>
            </w:r>
          </w:p>
        </w:tc>
        <w:tc>
          <w:tcPr>
            <w:tcW w:w="1311" w:type="dxa"/>
            <w:vAlign w:val="center"/>
          </w:tcPr>
          <w:p w14:paraId="030C7ECB" w14:textId="77777777" w:rsidR="00B16B16" w:rsidRPr="001F1E90" w:rsidRDefault="00B16B16" w:rsidP="00CD54DA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EO：9.1.1</w:t>
            </w: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14:paraId="2D1AAEAB" w14:textId="77777777" w:rsidR="00B16B16" w:rsidRPr="0079019A" w:rsidRDefault="00B16B16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t>公司编制《环境和职业健康安全绩效监测程序》，部门通过月度巡查考核对各部门进行监控。</w:t>
            </w:r>
          </w:p>
          <w:p w14:paraId="73AB90B6" w14:textId="428355EE" w:rsidR="00B16B16" w:rsidRPr="00341F49" w:rsidRDefault="00B16B16" w:rsidP="00EE3B7A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41F49">
              <w:rPr>
                <w:rFonts w:ascii="楷体" w:eastAsia="楷体" w:hAnsi="楷体" w:cs="宋体" w:hint="eastAsia"/>
                <w:sz w:val="24"/>
                <w:szCs w:val="24"/>
              </w:rPr>
              <w:t>管理体系目标考核按季度进行，抽查到</w:t>
            </w:r>
            <w:r w:rsidR="00A4529F">
              <w:rPr>
                <w:rFonts w:ascii="楷体" w:eastAsia="楷体" w:hAnsi="楷体" w:cs="宋体" w:hint="eastAsia"/>
                <w:sz w:val="24"/>
                <w:szCs w:val="24"/>
              </w:rPr>
              <w:t>2020.7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.30日</w:t>
            </w:r>
            <w:r w:rsidRPr="00341F49">
              <w:rPr>
                <w:rFonts w:ascii="楷体" w:eastAsia="楷体" w:hAnsi="楷体" w:cs="宋体" w:hint="eastAsia"/>
                <w:sz w:val="24"/>
                <w:szCs w:val="24"/>
              </w:rPr>
              <w:t>目标考核记录，办公室负责考核，公司和分解的各部门管理目标均已完成。</w:t>
            </w:r>
          </w:p>
          <w:p w14:paraId="17DB97F8" w14:textId="05AEF18A" w:rsidR="00B16B16" w:rsidRDefault="00B16B16" w:rsidP="00EE3B7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41F49">
              <w:rPr>
                <w:rFonts w:ascii="楷体" w:eastAsia="楷体" w:hAnsi="楷体" w:cs="宋体" w:hint="eastAsia"/>
                <w:sz w:val="24"/>
                <w:szCs w:val="24"/>
              </w:rPr>
              <w:t>查到职业健康安全管理运行《管理过程检查记录表》，</w:t>
            </w:r>
            <w:r w:rsidR="00201B0F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341F49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201B0F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341F49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201B0F">
              <w:rPr>
                <w:rFonts w:ascii="楷体" w:eastAsia="楷体" w:hAnsi="楷体" w:cs="宋体" w:hint="eastAsia"/>
                <w:sz w:val="24"/>
                <w:szCs w:val="24"/>
              </w:rPr>
              <w:t>28</w:t>
            </w:r>
            <w:r w:rsidRPr="00341F49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201B0F">
              <w:rPr>
                <w:rFonts w:ascii="楷体" w:eastAsia="楷体" w:hAnsi="楷体" w:cs="宋体" w:hint="eastAsia"/>
                <w:sz w:val="24"/>
                <w:szCs w:val="24"/>
              </w:rPr>
              <w:t>张东先</w:t>
            </w:r>
            <w:r w:rsidRPr="00341F49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201B0F">
              <w:rPr>
                <w:rFonts w:ascii="楷体" w:eastAsia="楷体" w:hAnsi="楷体" w:cs="宋体" w:hint="eastAsia"/>
                <w:sz w:val="24"/>
                <w:szCs w:val="24"/>
              </w:rPr>
              <w:t>王云龙</w:t>
            </w:r>
            <w:r w:rsidRPr="00341F49">
              <w:rPr>
                <w:rFonts w:ascii="楷体" w:eastAsia="楷体" w:hAnsi="楷体" w:cs="宋体" w:hint="eastAsia"/>
                <w:sz w:val="24"/>
                <w:szCs w:val="24"/>
              </w:rPr>
              <w:t>对办公室、供销部、质检部检查，内容涉及是否制定了《职业健康安全管理运行控制程序》并对其定期检查和考核；是否识别评价了本部门的重要危险源；对分管的危险源控制项目，是制定了运行管理规定或作业指导书；本部门分解的目标指标是？采取什么措施进行控制；灭火器配备不足或故障；无漏电保护装置；电线电器老化；酒后上岗；违规操作；未戴防护用品；无防火措施；噪声超标；电线裸漏；超负荷用电；人离开未断电源；违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章用电；雨雪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天地滑易摔倒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；烟头乱扔</w:t>
            </w:r>
            <w:r w:rsidRPr="00341F49">
              <w:rPr>
                <w:rFonts w:ascii="楷体" w:eastAsia="楷体" w:hAnsi="楷体" w:cs="宋体" w:hint="eastAsia"/>
                <w:sz w:val="24"/>
                <w:szCs w:val="24"/>
              </w:rPr>
              <w:t>等。检查结果均正常。</w:t>
            </w:r>
          </w:p>
          <w:p w14:paraId="5E61D6B0" w14:textId="492C6EE5" w:rsidR="00B16B16" w:rsidRPr="008942F3" w:rsidRDefault="00B16B16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t>提供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环境</w:t>
            </w: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t>“管理过程检查记录”，每月对各部门进行环境安全事项的例行检查，检查项目包括是否制定了和相关程序管理办法；目标、指标管理方案实施情况；固体废弃物处理情况；用电管理情况；废水管理情况；噪声管理情况；办公用品使用情况；生活垃圾管理情况；灭火</w:t>
            </w: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器管理。抽查</w:t>
            </w:r>
            <w:r w:rsidR="00201B0F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201B0F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201B0F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t>日对检查结果正常，检查人：</w:t>
            </w:r>
            <w:r w:rsidR="00201B0F">
              <w:rPr>
                <w:rFonts w:ascii="楷体" w:eastAsia="楷体" w:hAnsi="楷体" w:cs="楷体" w:hint="eastAsia"/>
                <w:sz w:val="24"/>
                <w:szCs w:val="24"/>
              </w:rPr>
              <w:t>王云龙</w:t>
            </w:r>
            <w:r w:rsidRPr="0079019A"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14:paraId="6A7616B8" w14:textId="77777777" w:rsidR="00B16B16" w:rsidRPr="008942F3" w:rsidRDefault="00B16B16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经交流</w:t>
            </w:r>
            <w:proofErr w:type="gramEnd"/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公司无用于环境和安全监测的设备。</w:t>
            </w:r>
          </w:p>
          <w:p w14:paraId="6DE065B4" w14:textId="4F52898D" w:rsidR="00B16B16" w:rsidRPr="001F1E90" w:rsidRDefault="00B16B16" w:rsidP="00ED76D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经交流</w:t>
            </w:r>
            <w:proofErr w:type="gramEnd"/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确认，公司员工不涉及职业病。</w:t>
            </w:r>
          </w:p>
        </w:tc>
        <w:tc>
          <w:tcPr>
            <w:tcW w:w="1585" w:type="dxa"/>
          </w:tcPr>
          <w:p w14:paraId="54AA8C65" w14:textId="77777777" w:rsidR="00B16B16" w:rsidRPr="001F1E90" w:rsidRDefault="00B16B1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16B16" w:rsidRPr="001F1E90" w14:paraId="4C8CAD44" w14:textId="77777777">
        <w:trPr>
          <w:trHeight w:val="1734"/>
        </w:trPr>
        <w:tc>
          <w:tcPr>
            <w:tcW w:w="1809" w:type="dxa"/>
            <w:vAlign w:val="center"/>
          </w:tcPr>
          <w:p w14:paraId="76560447" w14:textId="77777777" w:rsidR="00B16B16" w:rsidRPr="001F1E90" w:rsidRDefault="00B16B1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11" w:type="dxa"/>
            <w:vAlign w:val="center"/>
          </w:tcPr>
          <w:p w14:paraId="5CEF0EDA" w14:textId="77777777" w:rsidR="00B16B16" w:rsidRPr="001F1E90" w:rsidRDefault="00B16B1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 w:rsidRPr="001F1E90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14:paraId="5A19B329" w14:textId="77777777" w:rsidR="00B16B16" w:rsidRPr="001F1E90" w:rsidRDefault="00B16B1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5C5D92E5" w14:textId="35B07585" w:rsidR="00B16B16" w:rsidRPr="008942F3" w:rsidRDefault="00B16B16" w:rsidP="00ED76DB">
            <w:pPr>
              <w:spacing w:line="360" w:lineRule="auto"/>
              <w:ind w:firstLineChars="200" w:firstLine="480"/>
              <w:rPr>
                <w:rFonts w:ascii="楷体" w:eastAsia="楷体" w:hAnsi="楷体" w:cs="SimSun-Identity-H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公司制定并实施了</w:t>
            </w:r>
            <w:r w:rsidR="00B0658D">
              <w:rPr>
                <w:rFonts w:ascii="楷体" w:eastAsia="楷体" w:hAnsi="楷体" w:cs="SimSun-Identity-H" w:hint="eastAsia"/>
                <w:sz w:val="24"/>
                <w:szCs w:val="24"/>
              </w:rPr>
              <w:t>《环境保护管理办法》、《三电管理制度》、《相关方管理要求》、《应急响应规范》、《职工安全守则》、《物品搬运运输管理制度》、《仓库管理制度》、《劳保用品管理办法》</w:t>
            </w:r>
            <w:r w:rsidRPr="008942F3">
              <w:rPr>
                <w:rFonts w:ascii="楷体" w:eastAsia="楷体" w:hAnsi="楷体" w:cs="SimSun-Identity-H" w:hint="eastAsia"/>
                <w:sz w:val="24"/>
                <w:szCs w:val="24"/>
              </w:rPr>
              <w:t>等环境与职业健康安全控制程序和管理制度。</w:t>
            </w:r>
          </w:p>
          <w:p w14:paraId="0CD93CC1" w14:textId="437C343B" w:rsidR="00B16B16" w:rsidRPr="008942F3" w:rsidRDefault="00B16B16" w:rsidP="00ED76DB">
            <w:pPr>
              <w:spacing w:line="360" w:lineRule="auto"/>
              <w:ind w:firstLineChars="200" w:firstLine="480"/>
              <w:rPr>
                <w:rFonts w:ascii="楷体" w:eastAsia="楷体" w:hAnsi="楷体" w:cs="SimSun-Identity-H"/>
                <w:sz w:val="24"/>
                <w:szCs w:val="24"/>
              </w:rPr>
            </w:pPr>
            <w:r w:rsidRPr="008942F3">
              <w:rPr>
                <w:rFonts w:ascii="楷体" w:eastAsia="楷体" w:hAnsi="楷体" w:cs="SimSun-Identity-H"/>
                <w:sz w:val="24"/>
                <w:szCs w:val="24"/>
              </w:rPr>
              <w:t>公司位于</w:t>
            </w:r>
            <w:r w:rsidR="009B74AC" w:rsidRPr="009B74AC">
              <w:rPr>
                <w:rFonts w:ascii="楷体" w:eastAsia="楷体" w:hAnsi="楷体" w:cs="楷体"/>
                <w:sz w:val="24"/>
                <w:szCs w:val="24"/>
              </w:rPr>
              <w:t>盐山</w:t>
            </w:r>
            <w:proofErr w:type="gramStart"/>
            <w:r w:rsidR="009B74AC" w:rsidRPr="009B74AC">
              <w:rPr>
                <w:rFonts w:ascii="楷体" w:eastAsia="楷体" w:hAnsi="楷体" w:cs="楷体"/>
                <w:sz w:val="24"/>
                <w:szCs w:val="24"/>
              </w:rPr>
              <w:t>世</w:t>
            </w:r>
            <w:proofErr w:type="gramEnd"/>
            <w:r w:rsidR="009B74AC" w:rsidRPr="009B74AC">
              <w:rPr>
                <w:rFonts w:ascii="楷体" w:eastAsia="楷体" w:hAnsi="楷体" w:cs="楷体"/>
                <w:sz w:val="24"/>
                <w:szCs w:val="24"/>
              </w:rPr>
              <w:t>盛防腐管材有限公司三楼</w:t>
            </w:r>
            <w:r w:rsidRPr="009B74AC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FA1136">
              <w:rPr>
                <w:rFonts w:ascii="楷体" w:eastAsia="楷体" w:hAnsi="楷体" w:cs="楷体" w:hint="eastAsia"/>
                <w:sz w:val="24"/>
                <w:szCs w:val="24"/>
              </w:rPr>
              <w:t>租赁办公室，</w:t>
            </w:r>
            <w:r w:rsidRPr="009B74AC">
              <w:rPr>
                <w:rFonts w:ascii="楷体" w:eastAsia="楷体" w:hAnsi="楷体" w:cs="楷体"/>
                <w:sz w:val="24"/>
                <w:szCs w:val="24"/>
              </w:rPr>
              <w:t>周边</w:t>
            </w:r>
            <w:r w:rsidRPr="008942F3">
              <w:rPr>
                <w:rFonts w:ascii="楷体" w:eastAsia="楷体" w:hAnsi="楷体" w:cs="SimSun-Identity-H"/>
                <w:sz w:val="24"/>
                <w:szCs w:val="24"/>
              </w:rPr>
              <w:t>是其他单位</w:t>
            </w:r>
            <w:r w:rsidRPr="008942F3">
              <w:rPr>
                <w:rFonts w:ascii="楷体" w:eastAsia="楷体" w:hAnsi="楷体" w:cs="SimSun-Identity-H" w:hint="eastAsia"/>
                <w:sz w:val="24"/>
                <w:szCs w:val="24"/>
              </w:rPr>
              <w:t>。</w:t>
            </w:r>
            <w:r>
              <w:rPr>
                <w:rFonts w:ascii="楷体" w:eastAsia="楷体" w:hAnsi="楷体" w:cs="SimSun-Identity-H" w:hint="eastAsia"/>
                <w:sz w:val="24"/>
                <w:szCs w:val="24"/>
              </w:rPr>
              <w:t>厂区</w:t>
            </w:r>
            <w:r w:rsidRPr="008942F3">
              <w:rPr>
                <w:rFonts w:ascii="楷体" w:eastAsia="楷体" w:hAnsi="楷体" w:cs="SimSun-Identity-H" w:hint="eastAsia"/>
                <w:sz w:val="24"/>
                <w:szCs w:val="24"/>
              </w:rPr>
              <w:t>有停车位和</w:t>
            </w:r>
            <w:r>
              <w:rPr>
                <w:rFonts w:ascii="楷体" w:eastAsia="楷体" w:hAnsi="楷体" w:cs="SimSun-Identity-H" w:hint="eastAsia"/>
                <w:sz w:val="24"/>
                <w:szCs w:val="24"/>
              </w:rPr>
              <w:t>灭火器</w:t>
            </w:r>
            <w:r w:rsidRPr="008942F3">
              <w:rPr>
                <w:rFonts w:ascii="楷体" w:eastAsia="楷体" w:hAnsi="楷体" w:cs="SimSun-Identity-H" w:hint="eastAsia"/>
                <w:sz w:val="24"/>
                <w:szCs w:val="24"/>
              </w:rPr>
              <w:t>。</w:t>
            </w:r>
          </w:p>
          <w:p w14:paraId="04FC65E6" w14:textId="77777777" w:rsidR="00B16B16" w:rsidRPr="008942F3" w:rsidRDefault="00B16B16" w:rsidP="00ED76D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关灯，办公室电脑要</w:t>
            </w:r>
            <w:proofErr w:type="gramStart"/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后电源切断。办公室垃圾主要包含可回收垃圾、硒鼓、废纸。公司配置了垃圾箱，办公室统一处理。</w:t>
            </w:r>
          </w:p>
          <w:p w14:paraId="61DDDB5B" w14:textId="77777777" w:rsidR="00B16B16" w:rsidRPr="008942F3" w:rsidRDefault="00B16B16" w:rsidP="00ED76D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14:paraId="173511BF" w14:textId="7F7C8C42" w:rsidR="00B16B16" w:rsidRPr="008942F3" w:rsidRDefault="00B16B16" w:rsidP="00ED76D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生活垃圾由当地环卫处统一处理，查到20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.1日与当地环卫处签订了《废弃物清运协议书》。</w:t>
            </w:r>
          </w:p>
          <w:p w14:paraId="69F67E23" w14:textId="77777777" w:rsidR="00B16B16" w:rsidRPr="008942F3" w:rsidRDefault="00B16B16" w:rsidP="00ED76D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查到《废弃物处理登记表》，记录了日常办公过程中的可回收及不可回收的废弃物的处理情况。</w:t>
            </w:r>
          </w:p>
          <w:p w14:paraId="3051F5EF" w14:textId="7AA5400A" w:rsidR="00B16B16" w:rsidRDefault="00B16B16" w:rsidP="00ED76D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抽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A1136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17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日的废弃物处理情况，废弃物名称：办公垃圾3kg，处理方法：垃圾站；抽20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="00FA1136">
              <w:rPr>
                <w:rFonts w:ascii="楷体" w:eastAsia="楷体" w:hAnsi="楷体" w:cs="楷体" w:hint="eastAsia"/>
                <w:sz w:val="24"/>
                <w:szCs w:val="24"/>
              </w:rPr>
              <w:t>.8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.12日对废报纸、废纸2.8kg，处理方法：废品收购站；查20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="00FA1136">
              <w:rPr>
                <w:rFonts w:ascii="楷体" w:eastAsia="楷体" w:hAnsi="楷体" w:cs="楷体" w:hint="eastAsia"/>
                <w:sz w:val="24"/>
                <w:szCs w:val="24"/>
              </w:rPr>
              <w:t>.9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.7日供方回收废电池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3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个。</w:t>
            </w:r>
          </w:p>
          <w:p w14:paraId="3FD6A823" w14:textId="21057508" w:rsidR="00B16B16" w:rsidRPr="00FF0F3E" w:rsidRDefault="00B16B16" w:rsidP="0091372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B1BC2">
              <w:rPr>
                <w:rFonts w:ascii="楷体" w:eastAsia="楷体" w:hAnsi="楷体" w:cs="楷体" w:hint="eastAsia"/>
                <w:sz w:val="24"/>
                <w:szCs w:val="24"/>
              </w:rPr>
              <w:t>查见“财务部需提交的</w:t>
            </w:r>
            <w:r w:rsidRPr="00FF0F3E">
              <w:rPr>
                <w:rFonts w:ascii="楷体" w:eastAsia="楷体" w:hAnsi="楷体" w:cs="楷体" w:hint="eastAsia"/>
                <w:sz w:val="24"/>
                <w:szCs w:val="24"/>
              </w:rPr>
              <w:t>费用支出清单”，20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FF0F3E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FA1136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FF0F3E">
              <w:rPr>
                <w:rFonts w:ascii="楷体" w:eastAsia="楷体" w:hAnsi="楷体" w:cs="楷体" w:hint="eastAsia"/>
                <w:sz w:val="24"/>
                <w:szCs w:val="24"/>
              </w:rPr>
              <w:t>月统计，至今支出约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7.5</w:t>
            </w:r>
            <w:r w:rsidRPr="00FF0F3E">
              <w:rPr>
                <w:rFonts w:ascii="楷体" w:eastAsia="楷体" w:hAnsi="楷体" w:cs="楷体" w:hint="eastAsia"/>
                <w:sz w:val="24"/>
                <w:szCs w:val="24"/>
              </w:rPr>
              <w:t>万元，主要是教育培训费、消防器材配置费、购置分类垃圾箱费、废物处理费。</w:t>
            </w:r>
          </w:p>
          <w:p w14:paraId="535496E8" w14:textId="77777777" w:rsidR="00B16B16" w:rsidRPr="008942F3" w:rsidRDefault="00B16B16" w:rsidP="00ED76DB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8942F3">
              <w:rPr>
                <w:rFonts w:ascii="楷体" w:eastAsia="楷体" w:hAnsi="楷体" w:cs="Arial" w:hint="eastAsia"/>
                <w:sz w:val="24"/>
                <w:szCs w:val="24"/>
              </w:rPr>
              <w:t>生活污水排入市政污水管网。</w:t>
            </w:r>
          </w:p>
          <w:p w14:paraId="6F2E2E40" w14:textId="77777777" w:rsidR="00B16B16" w:rsidRPr="008942F3" w:rsidRDefault="00B16B16" w:rsidP="00ED76DB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办公室内主要是电的使用，电器有漏电保护器，经常对电路、电源进行检查，</w:t>
            </w:r>
            <w:proofErr w:type="gramStart"/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发生。</w:t>
            </w:r>
            <w:r w:rsidRPr="008942F3">
              <w:rPr>
                <w:rFonts w:ascii="楷体" w:eastAsia="楷体" w:hAnsi="楷体" w:cs="Arial" w:hint="eastAsia"/>
                <w:sz w:val="24"/>
                <w:szCs w:val="24"/>
              </w:rPr>
              <w:t>现场巡视办公区域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消防栓</w:t>
            </w:r>
            <w:r w:rsidRPr="008942F3">
              <w:rPr>
                <w:rFonts w:ascii="楷体" w:eastAsia="楷体" w:hAnsi="楷体" w:cs="Arial" w:hint="eastAsia"/>
                <w:sz w:val="24"/>
                <w:szCs w:val="24"/>
              </w:rPr>
              <w:t>正常，电线、电气插座完整，未见破损，空调设定在26℃。</w:t>
            </w:r>
          </w:p>
          <w:p w14:paraId="6F42F253" w14:textId="6E231009" w:rsidR="00B16B16" w:rsidRPr="001F1E90" w:rsidRDefault="00586AE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B16B16" w:rsidRPr="001F1E90">
              <w:rPr>
                <w:rFonts w:ascii="楷体" w:eastAsia="楷体" w:hAnsi="楷体" w:cs="楷体" w:hint="eastAsia"/>
                <w:sz w:val="24"/>
                <w:szCs w:val="24"/>
              </w:rPr>
              <w:t>巡视办公区域配备了灭火器，状况正常。</w:t>
            </w:r>
          </w:p>
          <w:p w14:paraId="76575302" w14:textId="77777777" w:rsidR="00B16B16" w:rsidRPr="001F1E90" w:rsidRDefault="00B16B16" w:rsidP="00176572">
            <w:pPr>
              <w:spacing w:line="440" w:lineRule="exact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新冠肺炎疫情期间，每天上班前，对公司每个员工进行体温监测；公司为每位员工佩发“一次性医用防护口罩”，要求全员佩戴；办公区配备有“医用消毒剂”，定时消杀；固定位置摆放“废弃口罩回收垃圾箱”，收集后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交工业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园环卫部门集中处理。</w:t>
            </w:r>
          </w:p>
          <w:p w14:paraId="0F18737C" w14:textId="77777777" w:rsidR="00B16B16" w:rsidRPr="001F1E90" w:rsidRDefault="00B16B1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14:paraId="381303FC" w14:textId="77777777" w:rsidR="00B16B16" w:rsidRPr="001F1E90" w:rsidRDefault="00B16B1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16B16" w:rsidRPr="001F1E90" w14:paraId="0FA25FD0" w14:textId="77777777">
        <w:trPr>
          <w:trHeight w:val="2110"/>
        </w:trPr>
        <w:tc>
          <w:tcPr>
            <w:tcW w:w="1809" w:type="dxa"/>
            <w:vAlign w:val="center"/>
          </w:tcPr>
          <w:p w14:paraId="4BDFF7EC" w14:textId="77777777" w:rsidR="00B16B16" w:rsidRPr="001F1E90" w:rsidRDefault="00B16B16">
            <w:pPr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14:paraId="6A36F9FD" w14:textId="77777777" w:rsidR="00B16B16" w:rsidRPr="001F1E90" w:rsidRDefault="00B16B1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  <w:p w14:paraId="5A215645" w14:textId="77777777" w:rsidR="00B16B16" w:rsidRPr="001F1E90" w:rsidRDefault="00B16B1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14:paraId="4BF77C78" w14:textId="77777777" w:rsidR="00B16B16" w:rsidRPr="001F1E90" w:rsidRDefault="00B16B1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14:paraId="71726C19" w14:textId="77777777" w:rsidR="00B16B16" w:rsidRPr="008942F3" w:rsidRDefault="00B16B16" w:rsidP="00057B8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提供了《火灾应急预案》和《安全应急预案》，其中包括目的、适用范围、职责、应急领导小组成员职责、程序、现场应急措施等，相关内容基本充分。</w:t>
            </w:r>
          </w:p>
          <w:p w14:paraId="4DA9FBF5" w14:textId="10CF79E0" w:rsidR="00B16B16" w:rsidRDefault="00B16B16" w:rsidP="00057B8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查到《消防应急预案演练记录》，20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="000D7EBD">
              <w:rPr>
                <w:rFonts w:ascii="楷体" w:eastAsia="楷体" w:hAnsi="楷体" w:cs="楷体" w:hint="eastAsia"/>
                <w:sz w:val="24"/>
                <w:szCs w:val="24"/>
              </w:rPr>
              <w:t>.7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日公司全体人员参与了消防演练并进行了培训，记录了演练过程，针对演练准备不充分和个别人员防护不到位进行了现场讲评。演练后对应急预案进行了评审，结论：能够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彻底</w:t>
            </w:r>
            <w:r w:rsidRPr="008942F3">
              <w:rPr>
                <w:rFonts w:ascii="楷体" w:eastAsia="楷体" w:hAnsi="楷体" w:cs="楷体" w:hint="eastAsia"/>
                <w:sz w:val="24"/>
                <w:szCs w:val="24"/>
              </w:rPr>
              <w:t>执行。</w:t>
            </w:r>
            <w:r w:rsidR="000D7EB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14:paraId="7FD75267" w14:textId="77777777" w:rsidR="00586AED" w:rsidRPr="007F415F" w:rsidRDefault="00586AED" w:rsidP="00586AED">
            <w:pPr>
              <w:spacing w:before="120" w:line="360" w:lineRule="auto"/>
              <w:ind w:firstLineChars="200" w:firstLine="480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现场</w:t>
            </w:r>
            <w:r w:rsidRPr="007F415F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查看</w:t>
            </w: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办公区</w:t>
            </w:r>
            <w:r w:rsidRPr="007F415F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没有配备消防器材，不符合规定要求</w:t>
            </w:r>
            <w:r w:rsidRPr="007F415F">
              <w:rPr>
                <w:rFonts w:hint="eastAsia"/>
                <w:color w:val="FF0000"/>
                <w:szCs w:val="22"/>
              </w:rPr>
              <w:t>。</w:t>
            </w:r>
          </w:p>
          <w:p w14:paraId="0DF5FA59" w14:textId="11AEDADE" w:rsidR="00B16B16" w:rsidRPr="001F1E90" w:rsidRDefault="00B16B1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编制了新型冠状病毒肺炎疫情应急预案，每天测量体温和消杀，发现异常及时采取隔离及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上报措施。</w:t>
            </w:r>
          </w:p>
          <w:p w14:paraId="1D9E9E85" w14:textId="77777777" w:rsidR="00B16B16" w:rsidRPr="001F1E90" w:rsidRDefault="00B16B1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14:paraId="69341F51" w14:textId="69676C40" w:rsidR="00B16B16" w:rsidRPr="001F1E90" w:rsidRDefault="00FA113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lastRenderedPageBreak/>
              <w:t>不符合</w:t>
            </w:r>
            <w:bookmarkStart w:id="0" w:name="_GoBack"/>
            <w:bookmarkEnd w:id="0"/>
          </w:p>
        </w:tc>
      </w:tr>
      <w:tr w:rsidR="00B16B16" w:rsidRPr="001F1E90" w14:paraId="3F2FBF60" w14:textId="77777777">
        <w:trPr>
          <w:trHeight w:val="722"/>
        </w:trPr>
        <w:tc>
          <w:tcPr>
            <w:tcW w:w="1809" w:type="dxa"/>
          </w:tcPr>
          <w:p w14:paraId="0689B1F0" w14:textId="77777777" w:rsidR="00B16B16" w:rsidRPr="001F1E90" w:rsidRDefault="00B16B1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B7BFCAE" w14:textId="77777777" w:rsidR="00B16B16" w:rsidRPr="001F1E90" w:rsidRDefault="00B16B1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0E999DC5" w14:textId="77777777" w:rsidR="00B16B16" w:rsidRPr="001F1E90" w:rsidRDefault="00B16B16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14:paraId="36463A1A" w14:textId="77777777" w:rsidR="00B16B16" w:rsidRPr="001F1E90" w:rsidRDefault="00B16B1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14:paraId="25CDAE1A" w14:textId="77777777" w:rsidR="002C60B0" w:rsidRPr="001F1E90" w:rsidRDefault="003A62C3">
      <w:pPr>
        <w:rPr>
          <w:rFonts w:ascii="楷体" w:eastAsia="楷体" w:hAnsi="楷体"/>
        </w:rPr>
      </w:pPr>
      <w:r w:rsidRPr="001F1E90">
        <w:rPr>
          <w:rFonts w:ascii="楷体" w:eastAsia="楷体" w:hAnsi="楷体"/>
        </w:rPr>
        <w:ptab w:relativeTo="margin" w:alignment="center" w:leader="none"/>
      </w:r>
    </w:p>
    <w:p w14:paraId="5E9CE852" w14:textId="77777777" w:rsidR="002C60B0" w:rsidRPr="001F1E90" w:rsidRDefault="002C60B0">
      <w:pPr>
        <w:rPr>
          <w:rFonts w:ascii="楷体" w:eastAsia="楷体" w:hAnsi="楷体"/>
        </w:rPr>
      </w:pPr>
    </w:p>
    <w:p w14:paraId="44897991" w14:textId="77777777" w:rsidR="002C60B0" w:rsidRPr="001F1E90" w:rsidRDefault="003A62C3">
      <w:pPr>
        <w:pStyle w:val="a7"/>
        <w:rPr>
          <w:rFonts w:ascii="楷体" w:eastAsia="楷体" w:hAnsi="楷体"/>
        </w:rPr>
      </w:pPr>
      <w:r w:rsidRPr="001F1E90">
        <w:rPr>
          <w:rFonts w:ascii="楷体" w:eastAsia="楷体" w:hAnsi="楷体" w:hint="eastAsia"/>
        </w:rPr>
        <w:t>说明：不符合标注N</w:t>
      </w:r>
    </w:p>
    <w:sectPr w:rsidR="002C60B0" w:rsidRPr="001F1E90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87D10" w14:textId="77777777" w:rsidR="00977760" w:rsidRDefault="00977760">
      <w:r>
        <w:separator/>
      </w:r>
    </w:p>
  </w:endnote>
  <w:endnote w:type="continuationSeparator" w:id="0">
    <w:p w14:paraId="114B45D9" w14:textId="77777777" w:rsidR="00977760" w:rsidRDefault="0097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Identity-H">
    <w:altName w:val="黑体"/>
    <w:charset w:val="86"/>
    <w:family w:val="auto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14:paraId="4669DF28" w14:textId="77777777" w:rsidR="00C46F05" w:rsidRDefault="00C46F05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A113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A1136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6A2D4A0" w14:textId="77777777" w:rsidR="00C46F05" w:rsidRDefault="00C46F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A1EA6" w14:textId="77777777" w:rsidR="00977760" w:rsidRDefault="00977760">
      <w:r>
        <w:separator/>
      </w:r>
    </w:p>
  </w:footnote>
  <w:footnote w:type="continuationSeparator" w:id="0">
    <w:p w14:paraId="3AE92D56" w14:textId="77777777" w:rsidR="00977760" w:rsidRDefault="00977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4C8F6" w14:textId="77777777" w:rsidR="00C46F05" w:rsidRDefault="00C46F05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D368A35" wp14:editId="2060E90D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1FE4762" w14:textId="77777777" w:rsidR="00C46F05" w:rsidRDefault="00977760">
    <w:pPr>
      <w:pStyle w:val="a8"/>
      <w:pBdr>
        <w:bottom w:val="none" w:sz="0" w:space="1" w:color="auto"/>
      </w:pBdr>
      <w:spacing w:line="320" w:lineRule="exact"/>
      <w:jc w:val="left"/>
    </w:pPr>
    <w:r>
      <w:pict w14:anchorId="40D94A6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14:paraId="6B07169F" w14:textId="77777777" w:rsidR="00C46F05" w:rsidRDefault="00C46F05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46F05">
      <w:rPr>
        <w:rStyle w:val="CharChar1"/>
        <w:rFonts w:hint="default"/>
      </w:rPr>
      <w:t xml:space="preserve">        </w:t>
    </w:r>
    <w:r w:rsidR="00C46F0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C46F05">
      <w:rPr>
        <w:rStyle w:val="CharChar1"/>
        <w:rFonts w:hint="default"/>
        <w:w w:val="90"/>
      </w:rPr>
      <w:t>Co.</w:t>
    </w:r>
    <w:proofErr w:type="gramStart"/>
    <w:r w:rsidR="00C46F05">
      <w:rPr>
        <w:rStyle w:val="CharChar1"/>
        <w:rFonts w:hint="default"/>
        <w:w w:val="90"/>
      </w:rPr>
      <w:t>,Ltd</w:t>
    </w:r>
    <w:proofErr w:type="spellEnd"/>
    <w:proofErr w:type="gramEnd"/>
    <w:r w:rsidR="00C46F05">
      <w:rPr>
        <w:rStyle w:val="CharChar1"/>
        <w:rFonts w:hint="default"/>
        <w:w w:val="90"/>
      </w:rPr>
      <w:t>.</w:t>
    </w:r>
    <w:r w:rsidR="00C46F05">
      <w:rPr>
        <w:rStyle w:val="CharChar1"/>
        <w:rFonts w:hint="default"/>
        <w:w w:val="90"/>
        <w:szCs w:val="21"/>
      </w:rPr>
      <w:t xml:space="preserve">  </w:t>
    </w:r>
    <w:r w:rsidR="00C46F05">
      <w:rPr>
        <w:rStyle w:val="CharChar1"/>
        <w:rFonts w:hint="default"/>
        <w:w w:val="90"/>
        <w:sz w:val="20"/>
      </w:rPr>
      <w:t xml:space="preserve"> </w:t>
    </w:r>
    <w:r w:rsidR="00C46F05">
      <w:rPr>
        <w:rStyle w:val="CharChar1"/>
        <w:rFonts w:hint="default"/>
        <w:w w:val="90"/>
      </w:rPr>
      <w:t xml:space="preserve">                   </w:t>
    </w:r>
  </w:p>
  <w:p w14:paraId="63052F0D" w14:textId="77777777" w:rsidR="00C46F05" w:rsidRDefault="00C46F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17F3C"/>
    <w:rsid w:val="000214B6"/>
    <w:rsid w:val="0002531E"/>
    <w:rsid w:val="000277D0"/>
    <w:rsid w:val="00030335"/>
    <w:rsid w:val="0003138C"/>
    <w:rsid w:val="00032100"/>
    <w:rsid w:val="0003373A"/>
    <w:rsid w:val="00035FB9"/>
    <w:rsid w:val="000412F6"/>
    <w:rsid w:val="00045092"/>
    <w:rsid w:val="0005199E"/>
    <w:rsid w:val="00052580"/>
    <w:rsid w:val="0005697E"/>
    <w:rsid w:val="000579CF"/>
    <w:rsid w:val="00057B88"/>
    <w:rsid w:val="00060270"/>
    <w:rsid w:val="00060AFA"/>
    <w:rsid w:val="00061EE8"/>
    <w:rsid w:val="00061F6E"/>
    <w:rsid w:val="00082216"/>
    <w:rsid w:val="00082398"/>
    <w:rsid w:val="00083343"/>
    <w:rsid w:val="000849D2"/>
    <w:rsid w:val="00084DAD"/>
    <w:rsid w:val="000870FB"/>
    <w:rsid w:val="00092F91"/>
    <w:rsid w:val="00094791"/>
    <w:rsid w:val="000A067A"/>
    <w:rsid w:val="000A30F9"/>
    <w:rsid w:val="000A5E44"/>
    <w:rsid w:val="000A6B86"/>
    <w:rsid w:val="000B1394"/>
    <w:rsid w:val="000B40BD"/>
    <w:rsid w:val="000B6EAD"/>
    <w:rsid w:val="000C123B"/>
    <w:rsid w:val="000C25C3"/>
    <w:rsid w:val="000C2D5B"/>
    <w:rsid w:val="000D4F09"/>
    <w:rsid w:val="000D5401"/>
    <w:rsid w:val="000D697A"/>
    <w:rsid w:val="000D7EBD"/>
    <w:rsid w:val="000E2B69"/>
    <w:rsid w:val="000E355F"/>
    <w:rsid w:val="000E4402"/>
    <w:rsid w:val="000E7EF7"/>
    <w:rsid w:val="000F35F1"/>
    <w:rsid w:val="000F38E4"/>
    <w:rsid w:val="000F7D53"/>
    <w:rsid w:val="001022F1"/>
    <w:rsid w:val="001037D5"/>
    <w:rsid w:val="00106F20"/>
    <w:rsid w:val="001076D1"/>
    <w:rsid w:val="00120029"/>
    <w:rsid w:val="00123A35"/>
    <w:rsid w:val="00124A78"/>
    <w:rsid w:val="00132572"/>
    <w:rsid w:val="00135F92"/>
    <w:rsid w:val="00145688"/>
    <w:rsid w:val="001456CB"/>
    <w:rsid w:val="001462CD"/>
    <w:rsid w:val="00147EDB"/>
    <w:rsid w:val="001564F9"/>
    <w:rsid w:val="001662A1"/>
    <w:rsid w:val="001677C1"/>
    <w:rsid w:val="00170B6A"/>
    <w:rsid w:val="0017204F"/>
    <w:rsid w:val="0017625C"/>
    <w:rsid w:val="00176572"/>
    <w:rsid w:val="00176B5D"/>
    <w:rsid w:val="00181F3C"/>
    <w:rsid w:val="001833DD"/>
    <w:rsid w:val="00183631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B324E"/>
    <w:rsid w:val="001B36F4"/>
    <w:rsid w:val="001B65B8"/>
    <w:rsid w:val="001B6887"/>
    <w:rsid w:val="001B6E5E"/>
    <w:rsid w:val="001B700E"/>
    <w:rsid w:val="001C0776"/>
    <w:rsid w:val="001C2BC9"/>
    <w:rsid w:val="001C34EA"/>
    <w:rsid w:val="001C39CB"/>
    <w:rsid w:val="001D1D7C"/>
    <w:rsid w:val="001D4AD8"/>
    <w:rsid w:val="001D54FF"/>
    <w:rsid w:val="001D5787"/>
    <w:rsid w:val="001E1974"/>
    <w:rsid w:val="001E312D"/>
    <w:rsid w:val="001E72C1"/>
    <w:rsid w:val="001F1E90"/>
    <w:rsid w:val="001F71E8"/>
    <w:rsid w:val="00201B0F"/>
    <w:rsid w:val="00202BC2"/>
    <w:rsid w:val="00214113"/>
    <w:rsid w:val="00215081"/>
    <w:rsid w:val="00222532"/>
    <w:rsid w:val="00235ED5"/>
    <w:rsid w:val="00237445"/>
    <w:rsid w:val="00245047"/>
    <w:rsid w:val="00245CB6"/>
    <w:rsid w:val="0025208F"/>
    <w:rsid w:val="00253CBF"/>
    <w:rsid w:val="00262DC0"/>
    <w:rsid w:val="002651A6"/>
    <w:rsid w:val="002715B5"/>
    <w:rsid w:val="002760CB"/>
    <w:rsid w:val="0027659A"/>
    <w:rsid w:val="002769EB"/>
    <w:rsid w:val="0028195E"/>
    <w:rsid w:val="00282AB8"/>
    <w:rsid w:val="0029464B"/>
    <w:rsid w:val="002973F0"/>
    <w:rsid w:val="002975C1"/>
    <w:rsid w:val="00297930"/>
    <w:rsid w:val="002A0E6E"/>
    <w:rsid w:val="002A33CC"/>
    <w:rsid w:val="002A3945"/>
    <w:rsid w:val="002A3CED"/>
    <w:rsid w:val="002A4A4F"/>
    <w:rsid w:val="002A62D8"/>
    <w:rsid w:val="002B1808"/>
    <w:rsid w:val="002B5C78"/>
    <w:rsid w:val="002C1ACE"/>
    <w:rsid w:val="002C3E0D"/>
    <w:rsid w:val="002C60B0"/>
    <w:rsid w:val="002C7074"/>
    <w:rsid w:val="002D41FB"/>
    <w:rsid w:val="002E0587"/>
    <w:rsid w:val="002E1E1D"/>
    <w:rsid w:val="002E72F8"/>
    <w:rsid w:val="002F030C"/>
    <w:rsid w:val="002F1DCE"/>
    <w:rsid w:val="003006E2"/>
    <w:rsid w:val="003120F5"/>
    <w:rsid w:val="00317401"/>
    <w:rsid w:val="00317FAF"/>
    <w:rsid w:val="0032112D"/>
    <w:rsid w:val="00326FC1"/>
    <w:rsid w:val="00330DBC"/>
    <w:rsid w:val="00337922"/>
    <w:rsid w:val="00340867"/>
    <w:rsid w:val="00342857"/>
    <w:rsid w:val="00350CBB"/>
    <w:rsid w:val="0035184C"/>
    <w:rsid w:val="00351CD4"/>
    <w:rsid w:val="00353784"/>
    <w:rsid w:val="003608CB"/>
    <w:rsid w:val="00360D60"/>
    <w:rsid w:val="003627B6"/>
    <w:rsid w:val="003675FE"/>
    <w:rsid w:val="003708D5"/>
    <w:rsid w:val="0037587D"/>
    <w:rsid w:val="003769FA"/>
    <w:rsid w:val="0038061A"/>
    <w:rsid w:val="0038063B"/>
    <w:rsid w:val="00380837"/>
    <w:rsid w:val="00382EDD"/>
    <w:rsid w:val="003836CA"/>
    <w:rsid w:val="00386A98"/>
    <w:rsid w:val="00392D5A"/>
    <w:rsid w:val="003947A2"/>
    <w:rsid w:val="003A0E35"/>
    <w:rsid w:val="003A1E9C"/>
    <w:rsid w:val="003A2EB5"/>
    <w:rsid w:val="003A57BB"/>
    <w:rsid w:val="003A62C3"/>
    <w:rsid w:val="003A7DB4"/>
    <w:rsid w:val="003B0E41"/>
    <w:rsid w:val="003B15F9"/>
    <w:rsid w:val="003B63F4"/>
    <w:rsid w:val="003B686D"/>
    <w:rsid w:val="003B6EB8"/>
    <w:rsid w:val="003C739E"/>
    <w:rsid w:val="003D0E4A"/>
    <w:rsid w:val="003D1723"/>
    <w:rsid w:val="003D470D"/>
    <w:rsid w:val="003D6BE3"/>
    <w:rsid w:val="003E028D"/>
    <w:rsid w:val="003E0E52"/>
    <w:rsid w:val="003E2C93"/>
    <w:rsid w:val="003F20A5"/>
    <w:rsid w:val="003F4576"/>
    <w:rsid w:val="003F6D4B"/>
    <w:rsid w:val="00400B96"/>
    <w:rsid w:val="00401C89"/>
    <w:rsid w:val="00405AA6"/>
    <w:rsid w:val="00405D57"/>
    <w:rsid w:val="00405D5F"/>
    <w:rsid w:val="00410914"/>
    <w:rsid w:val="00415AA3"/>
    <w:rsid w:val="00417BEE"/>
    <w:rsid w:val="00420650"/>
    <w:rsid w:val="00420C60"/>
    <w:rsid w:val="004254A5"/>
    <w:rsid w:val="0043032D"/>
    <w:rsid w:val="00430432"/>
    <w:rsid w:val="00431564"/>
    <w:rsid w:val="00433759"/>
    <w:rsid w:val="0043494E"/>
    <w:rsid w:val="00435641"/>
    <w:rsid w:val="00440BBC"/>
    <w:rsid w:val="004414A5"/>
    <w:rsid w:val="00441B50"/>
    <w:rsid w:val="004428CE"/>
    <w:rsid w:val="00446645"/>
    <w:rsid w:val="00456697"/>
    <w:rsid w:val="00463AD4"/>
    <w:rsid w:val="00463F22"/>
    <w:rsid w:val="00464898"/>
    <w:rsid w:val="00465FE1"/>
    <w:rsid w:val="00475491"/>
    <w:rsid w:val="004869FB"/>
    <w:rsid w:val="00491735"/>
    <w:rsid w:val="00494A46"/>
    <w:rsid w:val="004A1070"/>
    <w:rsid w:val="004A4AF8"/>
    <w:rsid w:val="004A7106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D6963"/>
    <w:rsid w:val="004E0FFA"/>
    <w:rsid w:val="004E5609"/>
    <w:rsid w:val="004E61BC"/>
    <w:rsid w:val="004F185D"/>
    <w:rsid w:val="004F273B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2BDE"/>
    <w:rsid w:val="005571F6"/>
    <w:rsid w:val="00560A2A"/>
    <w:rsid w:val="00564E53"/>
    <w:rsid w:val="00571FB2"/>
    <w:rsid w:val="00576C70"/>
    <w:rsid w:val="00583277"/>
    <w:rsid w:val="00586AED"/>
    <w:rsid w:val="005924DE"/>
    <w:rsid w:val="00592C3E"/>
    <w:rsid w:val="00597617"/>
    <w:rsid w:val="00597FC4"/>
    <w:rsid w:val="005A000F"/>
    <w:rsid w:val="005B173D"/>
    <w:rsid w:val="005B6888"/>
    <w:rsid w:val="005D0CB4"/>
    <w:rsid w:val="005D1D88"/>
    <w:rsid w:val="005F4B58"/>
    <w:rsid w:val="005F6C65"/>
    <w:rsid w:val="00600F02"/>
    <w:rsid w:val="00601460"/>
    <w:rsid w:val="006014D4"/>
    <w:rsid w:val="0060444D"/>
    <w:rsid w:val="0061191A"/>
    <w:rsid w:val="00614FE4"/>
    <w:rsid w:val="0062238D"/>
    <w:rsid w:val="00623037"/>
    <w:rsid w:val="00624222"/>
    <w:rsid w:val="00642776"/>
    <w:rsid w:val="00642D31"/>
    <w:rsid w:val="00644FE2"/>
    <w:rsid w:val="00645E5C"/>
    <w:rsid w:val="00645FB8"/>
    <w:rsid w:val="00651986"/>
    <w:rsid w:val="00652F53"/>
    <w:rsid w:val="006545E8"/>
    <w:rsid w:val="00655046"/>
    <w:rsid w:val="00660E81"/>
    <w:rsid w:val="00664736"/>
    <w:rsid w:val="00665980"/>
    <w:rsid w:val="006711B0"/>
    <w:rsid w:val="0067640C"/>
    <w:rsid w:val="00676D3D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A1EC0"/>
    <w:rsid w:val="006A2F0E"/>
    <w:rsid w:val="006A3B31"/>
    <w:rsid w:val="006A68F3"/>
    <w:rsid w:val="006B0113"/>
    <w:rsid w:val="006B2C63"/>
    <w:rsid w:val="006B39AA"/>
    <w:rsid w:val="006B4127"/>
    <w:rsid w:val="006B4F28"/>
    <w:rsid w:val="006C24BF"/>
    <w:rsid w:val="006C40B9"/>
    <w:rsid w:val="006D1B3A"/>
    <w:rsid w:val="006D4DF7"/>
    <w:rsid w:val="006E4893"/>
    <w:rsid w:val="006E678B"/>
    <w:rsid w:val="006E762B"/>
    <w:rsid w:val="0070367F"/>
    <w:rsid w:val="00710655"/>
    <w:rsid w:val="00710688"/>
    <w:rsid w:val="00712F3C"/>
    <w:rsid w:val="007170AA"/>
    <w:rsid w:val="007175F5"/>
    <w:rsid w:val="0072638A"/>
    <w:rsid w:val="00726642"/>
    <w:rsid w:val="00732B66"/>
    <w:rsid w:val="007378E4"/>
    <w:rsid w:val="00737C8F"/>
    <w:rsid w:val="007406DE"/>
    <w:rsid w:val="00743E79"/>
    <w:rsid w:val="00744BEA"/>
    <w:rsid w:val="00751532"/>
    <w:rsid w:val="00751C37"/>
    <w:rsid w:val="00754C46"/>
    <w:rsid w:val="007567E3"/>
    <w:rsid w:val="007570FC"/>
    <w:rsid w:val="0075769B"/>
    <w:rsid w:val="007618BC"/>
    <w:rsid w:val="00765D3B"/>
    <w:rsid w:val="00772340"/>
    <w:rsid w:val="007737BA"/>
    <w:rsid w:val="007757F3"/>
    <w:rsid w:val="007815DC"/>
    <w:rsid w:val="007839F5"/>
    <w:rsid w:val="00787C80"/>
    <w:rsid w:val="00790D5E"/>
    <w:rsid w:val="00790FC6"/>
    <w:rsid w:val="00795FA6"/>
    <w:rsid w:val="007A47FB"/>
    <w:rsid w:val="007A520B"/>
    <w:rsid w:val="007A6E97"/>
    <w:rsid w:val="007B106B"/>
    <w:rsid w:val="007B275D"/>
    <w:rsid w:val="007B35C5"/>
    <w:rsid w:val="007B668F"/>
    <w:rsid w:val="007B72B8"/>
    <w:rsid w:val="007C7A18"/>
    <w:rsid w:val="007E6AEB"/>
    <w:rsid w:val="007E6B6E"/>
    <w:rsid w:val="007E7C11"/>
    <w:rsid w:val="007F01EC"/>
    <w:rsid w:val="007F58CD"/>
    <w:rsid w:val="007F6A62"/>
    <w:rsid w:val="007F7DF2"/>
    <w:rsid w:val="008015B9"/>
    <w:rsid w:val="00803706"/>
    <w:rsid w:val="0080433F"/>
    <w:rsid w:val="008079FA"/>
    <w:rsid w:val="00810D58"/>
    <w:rsid w:val="00815AF5"/>
    <w:rsid w:val="008160E3"/>
    <w:rsid w:val="0083321A"/>
    <w:rsid w:val="008343CB"/>
    <w:rsid w:val="00834F70"/>
    <w:rsid w:val="00835B31"/>
    <w:rsid w:val="00850591"/>
    <w:rsid w:val="008575F9"/>
    <w:rsid w:val="008638DE"/>
    <w:rsid w:val="00863B20"/>
    <w:rsid w:val="008646DE"/>
    <w:rsid w:val="00864902"/>
    <w:rsid w:val="00864BE7"/>
    <w:rsid w:val="00865200"/>
    <w:rsid w:val="00871695"/>
    <w:rsid w:val="008814DA"/>
    <w:rsid w:val="00885631"/>
    <w:rsid w:val="00886006"/>
    <w:rsid w:val="00891C25"/>
    <w:rsid w:val="00894200"/>
    <w:rsid w:val="008973EE"/>
    <w:rsid w:val="008A5C1F"/>
    <w:rsid w:val="008A7C7E"/>
    <w:rsid w:val="008B21BA"/>
    <w:rsid w:val="008B4EE2"/>
    <w:rsid w:val="008B7644"/>
    <w:rsid w:val="008C199E"/>
    <w:rsid w:val="008C1CA5"/>
    <w:rsid w:val="008C4B39"/>
    <w:rsid w:val="008D089D"/>
    <w:rsid w:val="008E0E14"/>
    <w:rsid w:val="008E792C"/>
    <w:rsid w:val="008F0B04"/>
    <w:rsid w:val="008F310E"/>
    <w:rsid w:val="008F6788"/>
    <w:rsid w:val="008F7C55"/>
    <w:rsid w:val="00901BAF"/>
    <w:rsid w:val="0090571B"/>
    <w:rsid w:val="0091272B"/>
    <w:rsid w:val="00913723"/>
    <w:rsid w:val="00915512"/>
    <w:rsid w:val="00924043"/>
    <w:rsid w:val="00930694"/>
    <w:rsid w:val="00932193"/>
    <w:rsid w:val="00932BE6"/>
    <w:rsid w:val="009342C1"/>
    <w:rsid w:val="0093521F"/>
    <w:rsid w:val="0093786C"/>
    <w:rsid w:val="00945677"/>
    <w:rsid w:val="0095571F"/>
    <w:rsid w:val="00955B84"/>
    <w:rsid w:val="0095689B"/>
    <w:rsid w:val="009619EF"/>
    <w:rsid w:val="00962F78"/>
    <w:rsid w:val="00964CF5"/>
    <w:rsid w:val="00965A0E"/>
    <w:rsid w:val="0096609F"/>
    <w:rsid w:val="00970761"/>
    <w:rsid w:val="00971600"/>
    <w:rsid w:val="00972B2C"/>
    <w:rsid w:val="009769AA"/>
    <w:rsid w:val="00977760"/>
    <w:rsid w:val="00984342"/>
    <w:rsid w:val="0099301F"/>
    <w:rsid w:val="009931D2"/>
    <w:rsid w:val="009969D2"/>
    <w:rsid w:val="009973B4"/>
    <w:rsid w:val="009A1279"/>
    <w:rsid w:val="009A4B5C"/>
    <w:rsid w:val="009B3649"/>
    <w:rsid w:val="009B4D68"/>
    <w:rsid w:val="009B6AB3"/>
    <w:rsid w:val="009B74AC"/>
    <w:rsid w:val="009B7EB8"/>
    <w:rsid w:val="009C131F"/>
    <w:rsid w:val="009C2CA5"/>
    <w:rsid w:val="009D1075"/>
    <w:rsid w:val="009D1A3F"/>
    <w:rsid w:val="009D2F66"/>
    <w:rsid w:val="009D57CF"/>
    <w:rsid w:val="009D7E70"/>
    <w:rsid w:val="009E2238"/>
    <w:rsid w:val="009E30DA"/>
    <w:rsid w:val="009E3D68"/>
    <w:rsid w:val="009E461A"/>
    <w:rsid w:val="009E6193"/>
    <w:rsid w:val="009E7DD1"/>
    <w:rsid w:val="009F7BFC"/>
    <w:rsid w:val="009F7EED"/>
    <w:rsid w:val="00A0039C"/>
    <w:rsid w:val="00A0091F"/>
    <w:rsid w:val="00A0615F"/>
    <w:rsid w:val="00A06235"/>
    <w:rsid w:val="00A0721A"/>
    <w:rsid w:val="00A138EC"/>
    <w:rsid w:val="00A13A49"/>
    <w:rsid w:val="00A23822"/>
    <w:rsid w:val="00A3538B"/>
    <w:rsid w:val="00A378F6"/>
    <w:rsid w:val="00A41F32"/>
    <w:rsid w:val="00A4482F"/>
    <w:rsid w:val="00A4529F"/>
    <w:rsid w:val="00A50B4B"/>
    <w:rsid w:val="00A52368"/>
    <w:rsid w:val="00A54B81"/>
    <w:rsid w:val="00A61009"/>
    <w:rsid w:val="00A648EC"/>
    <w:rsid w:val="00A6725B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3DF0"/>
    <w:rsid w:val="00AA7F40"/>
    <w:rsid w:val="00AB41FC"/>
    <w:rsid w:val="00AB7D2F"/>
    <w:rsid w:val="00AC24B1"/>
    <w:rsid w:val="00AC260E"/>
    <w:rsid w:val="00AD145D"/>
    <w:rsid w:val="00AD20E6"/>
    <w:rsid w:val="00AD3ACD"/>
    <w:rsid w:val="00AD6F34"/>
    <w:rsid w:val="00AE020D"/>
    <w:rsid w:val="00AF0AAB"/>
    <w:rsid w:val="00AF156F"/>
    <w:rsid w:val="00AF3B58"/>
    <w:rsid w:val="00AF616B"/>
    <w:rsid w:val="00B034AD"/>
    <w:rsid w:val="00B04169"/>
    <w:rsid w:val="00B0658D"/>
    <w:rsid w:val="00B0685B"/>
    <w:rsid w:val="00B10B95"/>
    <w:rsid w:val="00B14206"/>
    <w:rsid w:val="00B16B16"/>
    <w:rsid w:val="00B202B5"/>
    <w:rsid w:val="00B21D0B"/>
    <w:rsid w:val="00B22D22"/>
    <w:rsid w:val="00B23030"/>
    <w:rsid w:val="00B237B9"/>
    <w:rsid w:val="00B23CAA"/>
    <w:rsid w:val="00B2489D"/>
    <w:rsid w:val="00B25CD1"/>
    <w:rsid w:val="00B410EE"/>
    <w:rsid w:val="00B55B65"/>
    <w:rsid w:val="00B63BD0"/>
    <w:rsid w:val="00B72906"/>
    <w:rsid w:val="00B73B0E"/>
    <w:rsid w:val="00B73EA8"/>
    <w:rsid w:val="00B8202D"/>
    <w:rsid w:val="00B82181"/>
    <w:rsid w:val="00B826F3"/>
    <w:rsid w:val="00B84DA1"/>
    <w:rsid w:val="00B91271"/>
    <w:rsid w:val="00B91605"/>
    <w:rsid w:val="00B91895"/>
    <w:rsid w:val="00B929FD"/>
    <w:rsid w:val="00B94989"/>
    <w:rsid w:val="00B95B99"/>
    <w:rsid w:val="00B95F69"/>
    <w:rsid w:val="00B95F75"/>
    <w:rsid w:val="00BA4A2A"/>
    <w:rsid w:val="00BB6AD3"/>
    <w:rsid w:val="00BC0122"/>
    <w:rsid w:val="00BC16C1"/>
    <w:rsid w:val="00BC2015"/>
    <w:rsid w:val="00BC3C06"/>
    <w:rsid w:val="00BC66FE"/>
    <w:rsid w:val="00BC71B0"/>
    <w:rsid w:val="00BD4E08"/>
    <w:rsid w:val="00BD6DBC"/>
    <w:rsid w:val="00BD75E6"/>
    <w:rsid w:val="00BE162E"/>
    <w:rsid w:val="00BE363D"/>
    <w:rsid w:val="00BE3E2D"/>
    <w:rsid w:val="00BF4590"/>
    <w:rsid w:val="00BF597E"/>
    <w:rsid w:val="00C03098"/>
    <w:rsid w:val="00C10351"/>
    <w:rsid w:val="00C10EF3"/>
    <w:rsid w:val="00C14685"/>
    <w:rsid w:val="00C305F4"/>
    <w:rsid w:val="00C31C73"/>
    <w:rsid w:val="00C46F05"/>
    <w:rsid w:val="00C5112E"/>
    <w:rsid w:val="00C513CB"/>
    <w:rsid w:val="00C51A36"/>
    <w:rsid w:val="00C548BE"/>
    <w:rsid w:val="00C55228"/>
    <w:rsid w:val="00C62031"/>
    <w:rsid w:val="00C67E19"/>
    <w:rsid w:val="00C67E47"/>
    <w:rsid w:val="00C71E85"/>
    <w:rsid w:val="00C73C26"/>
    <w:rsid w:val="00C745AF"/>
    <w:rsid w:val="00C750BE"/>
    <w:rsid w:val="00C76A3E"/>
    <w:rsid w:val="00C86778"/>
    <w:rsid w:val="00C86F9B"/>
    <w:rsid w:val="00C87FEE"/>
    <w:rsid w:val="00C90930"/>
    <w:rsid w:val="00C9113A"/>
    <w:rsid w:val="00C920A9"/>
    <w:rsid w:val="00C93340"/>
    <w:rsid w:val="00C951CC"/>
    <w:rsid w:val="00CB0154"/>
    <w:rsid w:val="00CB0D49"/>
    <w:rsid w:val="00CB127F"/>
    <w:rsid w:val="00CB260B"/>
    <w:rsid w:val="00CB3729"/>
    <w:rsid w:val="00CB43FE"/>
    <w:rsid w:val="00CB49F0"/>
    <w:rsid w:val="00CC2A01"/>
    <w:rsid w:val="00CC6864"/>
    <w:rsid w:val="00CD394A"/>
    <w:rsid w:val="00CD54D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4F0"/>
    <w:rsid w:val="00D06F59"/>
    <w:rsid w:val="00D07A0E"/>
    <w:rsid w:val="00D209B7"/>
    <w:rsid w:val="00D21AF9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4FBF"/>
    <w:rsid w:val="00D80770"/>
    <w:rsid w:val="00D808BD"/>
    <w:rsid w:val="00D83050"/>
    <w:rsid w:val="00D8388C"/>
    <w:rsid w:val="00D8533A"/>
    <w:rsid w:val="00D90417"/>
    <w:rsid w:val="00D90EB6"/>
    <w:rsid w:val="00D93486"/>
    <w:rsid w:val="00D94B75"/>
    <w:rsid w:val="00D97182"/>
    <w:rsid w:val="00DA0DF0"/>
    <w:rsid w:val="00DB1D00"/>
    <w:rsid w:val="00DD10DC"/>
    <w:rsid w:val="00DD1C8E"/>
    <w:rsid w:val="00DD1D21"/>
    <w:rsid w:val="00DD7876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1CD7"/>
    <w:rsid w:val="00E13D9A"/>
    <w:rsid w:val="00E14BA9"/>
    <w:rsid w:val="00E221C3"/>
    <w:rsid w:val="00E22867"/>
    <w:rsid w:val="00E31794"/>
    <w:rsid w:val="00E31F2E"/>
    <w:rsid w:val="00E32D13"/>
    <w:rsid w:val="00E43822"/>
    <w:rsid w:val="00E43A35"/>
    <w:rsid w:val="00E43E8E"/>
    <w:rsid w:val="00E457E0"/>
    <w:rsid w:val="00E45C87"/>
    <w:rsid w:val="00E54035"/>
    <w:rsid w:val="00E55BC3"/>
    <w:rsid w:val="00E5717A"/>
    <w:rsid w:val="00E62996"/>
    <w:rsid w:val="00E63714"/>
    <w:rsid w:val="00E64A51"/>
    <w:rsid w:val="00E6527A"/>
    <w:rsid w:val="00E676F9"/>
    <w:rsid w:val="00E67C09"/>
    <w:rsid w:val="00E821E8"/>
    <w:rsid w:val="00E910C0"/>
    <w:rsid w:val="00E954BE"/>
    <w:rsid w:val="00E95637"/>
    <w:rsid w:val="00E97424"/>
    <w:rsid w:val="00EA55F7"/>
    <w:rsid w:val="00EA5870"/>
    <w:rsid w:val="00EB0164"/>
    <w:rsid w:val="00EB3773"/>
    <w:rsid w:val="00EB5547"/>
    <w:rsid w:val="00EB5DF5"/>
    <w:rsid w:val="00EB65F7"/>
    <w:rsid w:val="00EC42F5"/>
    <w:rsid w:val="00ED0F62"/>
    <w:rsid w:val="00ED49CB"/>
    <w:rsid w:val="00ED76DB"/>
    <w:rsid w:val="00EE5CD9"/>
    <w:rsid w:val="00EE6713"/>
    <w:rsid w:val="00EE6F50"/>
    <w:rsid w:val="00EF29B6"/>
    <w:rsid w:val="00EF3569"/>
    <w:rsid w:val="00EF36E7"/>
    <w:rsid w:val="00F06B25"/>
    <w:rsid w:val="00F06D09"/>
    <w:rsid w:val="00F079BB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4852"/>
    <w:rsid w:val="00F55DB9"/>
    <w:rsid w:val="00F606E1"/>
    <w:rsid w:val="00F66C77"/>
    <w:rsid w:val="00F6739D"/>
    <w:rsid w:val="00F7176F"/>
    <w:rsid w:val="00F80E90"/>
    <w:rsid w:val="00F83639"/>
    <w:rsid w:val="00F83EB6"/>
    <w:rsid w:val="00F840C3"/>
    <w:rsid w:val="00F856F5"/>
    <w:rsid w:val="00F85718"/>
    <w:rsid w:val="00F8598C"/>
    <w:rsid w:val="00F956F5"/>
    <w:rsid w:val="00F97505"/>
    <w:rsid w:val="00FA0833"/>
    <w:rsid w:val="00FA1136"/>
    <w:rsid w:val="00FA2988"/>
    <w:rsid w:val="00FA350D"/>
    <w:rsid w:val="00FB03C3"/>
    <w:rsid w:val="00FB150B"/>
    <w:rsid w:val="00FB5A65"/>
    <w:rsid w:val="00FB6C45"/>
    <w:rsid w:val="00FC01AB"/>
    <w:rsid w:val="00FC5A11"/>
    <w:rsid w:val="00FD0A28"/>
    <w:rsid w:val="00FD2869"/>
    <w:rsid w:val="00FD5EE5"/>
    <w:rsid w:val="00FD72A6"/>
    <w:rsid w:val="00FE09C9"/>
    <w:rsid w:val="00FE3DB1"/>
    <w:rsid w:val="00FE62BD"/>
    <w:rsid w:val="00FE6A3B"/>
    <w:rsid w:val="00FF71A7"/>
    <w:rsid w:val="00FF7AC5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4991FB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FE6A3B"/>
    <w:rPr>
      <w:sz w:val="21"/>
      <w:szCs w:val="21"/>
    </w:rPr>
  </w:style>
  <w:style w:type="paragraph" w:styleId="ad">
    <w:name w:val="annotation text"/>
    <w:basedOn w:val="a"/>
    <w:link w:val="Char5"/>
    <w:uiPriority w:val="99"/>
    <w:semiHidden/>
    <w:unhideWhenUsed/>
    <w:rsid w:val="00FE6A3B"/>
    <w:pPr>
      <w:jc w:val="left"/>
    </w:pPr>
  </w:style>
  <w:style w:type="character" w:customStyle="1" w:styleId="Char5">
    <w:name w:val="批注文字 Char"/>
    <w:basedOn w:val="a0"/>
    <w:link w:val="ad"/>
    <w:uiPriority w:val="99"/>
    <w:semiHidden/>
    <w:rsid w:val="00FE6A3B"/>
    <w:rPr>
      <w:rFonts w:ascii="Times New Roman" w:eastAsia="宋体" w:hAnsi="Times New Roman" w:cs="Times New Roman"/>
      <w:kern w:val="2"/>
      <w:sz w:val="21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FE6A3B"/>
    <w:rPr>
      <w:b/>
      <w:bCs/>
    </w:rPr>
  </w:style>
  <w:style w:type="character" w:customStyle="1" w:styleId="Char6">
    <w:name w:val="批注主题 Char"/>
    <w:basedOn w:val="Char5"/>
    <w:link w:val="ae"/>
    <w:uiPriority w:val="99"/>
    <w:semiHidden/>
    <w:rsid w:val="00FE6A3B"/>
    <w:rPr>
      <w:rFonts w:ascii="Times New Roman" w:eastAsia="宋体" w:hAnsi="Times New Roman" w:cs="Times New Roman"/>
      <w:b/>
      <w:bCs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1708</TotalTime>
  <Pages>7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953</cp:revision>
  <dcterms:created xsi:type="dcterms:W3CDTF">2015-06-17T12:51:00Z</dcterms:created>
  <dcterms:modified xsi:type="dcterms:W3CDTF">2020-12-03T10:09:00Z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