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0557-2020-QEO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北京顺景森都园林绿化工程有限公司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Beijing Shunjingsendu Landscaping Engineering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北京市怀柔区杨宋镇凤翔东大街9号A座A3</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101499</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A 3, Block A, 9 Fengxiang East Street, Yangsong town, Huairou District, Beijing</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组织经营地址(中文)：北京市通州区宋庄镇小堡村艺术东区</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1011</w:t>
      </w:r>
      <w:bookmarkEnd w:id="5"/>
      <w:r>
        <w:rPr>
          <w:rFonts w:hint="eastAsia"/>
          <w:b/>
          <w:color w:val="000000" w:themeColor="text1"/>
          <w:sz w:val="22"/>
          <w:szCs w:val="22"/>
          <w:lang w:val="en-US" w:eastAsia="zh-CN"/>
        </w:rPr>
        <w:t>18</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Xiaobao village, Songzhuang town, Tongzhou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91110116MA01EX24XN</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13811441316</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程培培</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张志刚</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Q：城市园林绿化；花卉的销售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E：城市园林绿化；花卉的销售所涉及的相关环境管理活动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O：城市园林绿化；花卉的销售所涉及的相关职业健康安全管理活动</w:t>
      </w:r>
      <w:bookmarkEnd w:id="14"/>
      <w:bookmarkStart w:id="15" w:name="审核范围英"/>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Q：</w:t>
      </w:r>
      <w:r>
        <w:rPr>
          <w:rFonts w:ascii="微软雅黑" w:hAnsi="微软雅黑" w:eastAsia="微软雅黑" w:cs="微软雅黑"/>
          <w:i w:val="0"/>
          <w:caps w:val="0"/>
          <w:color w:val="333333"/>
          <w:spacing w:val="0"/>
          <w:sz w:val="24"/>
          <w:szCs w:val="24"/>
          <w:shd w:val="clear" w:fill="F5F5F5"/>
        </w:rPr>
        <w:t>Urban Landscaping; flower sales</w:t>
      </w:r>
    </w:p>
    <w:p>
      <w:pPr>
        <w:pStyle w:val="2"/>
        <w:spacing w:line="240" w:lineRule="auto"/>
        <w:ind w:firstLine="0"/>
        <w:rPr>
          <w:rFonts w:hint="eastAsia"/>
          <w:b/>
          <w:color w:val="000000" w:themeColor="text1"/>
          <w:sz w:val="22"/>
          <w:szCs w:val="22"/>
        </w:rPr>
      </w:pPr>
      <w:r>
        <w:rPr>
          <w:rFonts w:hint="eastAsia"/>
          <w:b/>
          <w:color w:val="000000" w:themeColor="text1"/>
          <w:sz w:val="22"/>
          <w:szCs w:val="22"/>
        </w:rPr>
        <w:t>E：</w:t>
      </w:r>
      <w:r>
        <w:rPr>
          <w:rFonts w:ascii="微软雅黑" w:hAnsi="微软雅黑" w:eastAsia="微软雅黑" w:cs="微软雅黑"/>
          <w:i w:val="0"/>
          <w:caps w:val="0"/>
          <w:color w:val="333333"/>
          <w:spacing w:val="0"/>
          <w:sz w:val="24"/>
          <w:szCs w:val="24"/>
          <w:shd w:val="clear" w:fill="F5F5F5"/>
        </w:rPr>
        <w:t>Urban Landscaping; flower sales related to environmental management activities</w:t>
      </w:r>
    </w:p>
    <w:p>
      <w:pPr>
        <w:pStyle w:val="2"/>
        <w:spacing w:line="240" w:lineRule="auto"/>
        <w:ind w:firstLine="0"/>
        <w:rPr>
          <w:rFonts w:hint="eastAsia"/>
          <w:b/>
          <w:color w:val="000000" w:themeColor="text1"/>
          <w:sz w:val="22"/>
          <w:szCs w:val="22"/>
        </w:rPr>
      </w:pPr>
      <w:r>
        <w:rPr>
          <w:rFonts w:hint="eastAsia"/>
          <w:b/>
          <w:color w:val="000000" w:themeColor="text1"/>
          <w:sz w:val="22"/>
          <w:szCs w:val="22"/>
        </w:rPr>
        <w:t>O：</w:t>
      </w:r>
      <w:bookmarkEnd w:id="15"/>
      <w:r>
        <w:rPr>
          <w:rFonts w:ascii="微软雅黑" w:hAnsi="微软雅黑" w:eastAsia="微软雅黑" w:cs="微软雅黑"/>
          <w:i w:val="0"/>
          <w:caps w:val="0"/>
          <w:color w:val="333333"/>
          <w:spacing w:val="0"/>
          <w:sz w:val="24"/>
          <w:szCs w:val="24"/>
          <w:shd w:val="clear" w:fill="F5F5F5"/>
        </w:rPr>
        <w:t>Urban Landscaping; flower sales related to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2020.10.24</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7F2C3A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4</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86136</cp:lastModifiedBy>
  <cp:lastPrinted>2019-05-13T03:13:00Z</cp:lastPrinted>
  <dcterms:modified xsi:type="dcterms:W3CDTF">2020-10-20T05:18:29Z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