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2"/>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北京顺景森都园林绿化工程有限公司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565"/>
        <w:gridCol w:w="9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9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565" w:type="dxa"/>
            <w:vAlign w:val="center"/>
          </w:tcPr>
          <w:p>
            <w:pPr>
              <w:rPr>
                <w:b/>
                <w:color w:val="000000" w:themeColor="text1"/>
                <w:sz w:val="20"/>
                <w:szCs w:val="20"/>
              </w:rPr>
            </w:pPr>
            <w:r>
              <w:rPr>
                <w:rFonts w:hint="eastAsia"/>
                <w:b/>
                <w:color w:val="000000" w:themeColor="text1"/>
                <w:sz w:val="20"/>
                <w:szCs w:val="20"/>
              </w:rPr>
              <w:t>邮箱</w:t>
            </w: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1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6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Q:29.06.02,35.17.00</w:t>
            </w:r>
          </w:p>
          <w:p>
            <w:pPr>
              <w:spacing w:line="240" w:lineRule="exact"/>
              <w:jc w:val="center"/>
              <w:rPr>
                <w:b/>
                <w:color w:val="000000" w:themeColor="text1"/>
                <w:sz w:val="20"/>
                <w:szCs w:val="20"/>
              </w:rPr>
            </w:pPr>
            <w:r>
              <w:rPr>
                <w:b/>
                <w:color w:val="000000" w:themeColor="text1"/>
                <w:sz w:val="20"/>
                <w:szCs w:val="20"/>
              </w:rPr>
              <w:t>E:29.06.02,35.17.00</w:t>
            </w:r>
          </w:p>
          <w:p>
            <w:pPr>
              <w:spacing w:line="240" w:lineRule="exact"/>
              <w:jc w:val="center"/>
              <w:rPr>
                <w:b/>
                <w:color w:val="000000" w:themeColor="text1"/>
                <w:sz w:val="20"/>
                <w:szCs w:val="20"/>
              </w:rPr>
            </w:pPr>
            <w:r>
              <w:rPr>
                <w:b/>
                <w:color w:val="000000" w:themeColor="text1"/>
                <w:sz w:val="20"/>
                <w:szCs w:val="20"/>
              </w:rPr>
              <w:t>O:29.06.02,35.17.00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b/>
                <w:color w:val="000000" w:themeColor="text1"/>
                <w:sz w:val="20"/>
                <w:szCs w:val="20"/>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78" w:type="dxa"/>
            <w:gridSpan w:val="3"/>
            <w:vAlign w:val="center"/>
          </w:tcPr>
          <w:p>
            <w:pPr>
              <w:rPr>
                <w:b/>
                <w:color w:val="000000" w:themeColor="text1"/>
                <w:sz w:val="20"/>
                <w:szCs w:val="20"/>
              </w:rPr>
            </w:pP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6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CellMar>
            <w:top w:w="0" w:type="dxa"/>
            <w:left w:w="108" w:type="dxa"/>
            <w:bottom w:w="0" w:type="dxa"/>
            <w:right w:w="108" w:type="dxa"/>
          </w:tblCellMar>
        </w:tblPrEx>
        <w:trPr>
          <w:trHeight w:val="391"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北京顺景森都园林绿化工程有限公司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北京市怀柔区杨宋镇凤翔东大街9号A座A3</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101499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北京市通州区宋庄镇小堡村艺术东区</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程培培</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13811441316</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程培培</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hint="eastAsia"/>
              </w:rPr>
              <w:t>张志刚</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 w:name="审核范围"/>
            <w:r>
              <w:rPr>
                <w:rFonts w:ascii="宋体" w:hAnsi="宋体"/>
                <w:b/>
                <w:color w:val="000000" w:themeColor="text1"/>
                <w:sz w:val="20"/>
                <w:szCs w:val="20"/>
              </w:rPr>
              <w:t>Q：城市园林绿化；花卉的销售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E：城市园林绿化；花卉的销售所涉及的相关环境管理活动</w:t>
            </w:r>
          </w:p>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O：城市园林绿化；花卉的销售所涉及的相关职业健康安全管理活动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2" w:name="专业代码"/>
            <w:r>
              <w:rPr>
                <w:rFonts w:ascii="宋体" w:hAnsi="宋体"/>
                <w:b/>
                <w:color w:val="000000" w:themeColor="text1"/>
                <w:sz w:val="20"/>
                <w:szCs w:val="20"/>
              </w:rPr>
              <w:t>Q：29.06.02;35.17.00</w:t>
            </w:r>
          </w:p>
          <w:p>
            <w:pPr>
              <w:spacing w:line="320" w:lineRule="exact"/>
              <w:rPr>
                <w:rFonts w:ascii="宋体" w:hAnsi="宋体"/>
                <w:b/>
                <w:color w:val="000000" w:themeColor="text1"/>
                <w:sz w:val="20"/>
                <w:szCs w:val="20"/>
              </w:rPr>
            </w:pPr>
            <w:r>
              <w:rPr>
                <w:rFonts w:ascii="宋体" w:hAnsi="宋体"/>
                <w:b/>
                <w:color w:val="000000" w:themeColor="text1"/>
                <w:sz w:val="20"/>
                <w:szCs w:val="20"/>
              </w:rPr>
              <w:t>E：29.06.02;35.17.00</w:t>
            </w:r>
          </w:p>
          <w:p>
            <w:pPr>
              <w:spacing w:line="320" w:lineRule="exact"/>
              <w:rPr>
                <w:rFonts w:ascii="宋体" w:hAnsi="宋体"/>
                <w:b/>
                <w:color w:val="000000" w:themeColor="text1"/>
                <w:sz w:val="20"/>
                <w:szCs w:val="20"/>
              </w:rPr>
            </w:pPr>
            <w:r>
              <w:rPr>
                <w:rFonts w:ascii="宋体" w:hAnsi="宋体"/>
                <w:b/>
                <w:color w:val="000000" w:themeColor="text1"/>
                <w:sz w:val="20"/>
                <w:szCs w:val="20"/>
              </w:rPr>
              <w:t>O：29.06.02;35.17.00</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3" w:name="体系运行时间"/>
            <w:r>
              <w:rPr>
                <w:rFonts w:ascii="宋体" w:hAnsi="宋体"/>
                <w:b/>
                <w:color w:val="000000" w:themeColor="text1"/>
                <w:sz w:val="20"/>
                <w:szCs w:val="20"/>
              </w:rPr>
              <w:t>2020-04-20 0:00:00</w:t>
            </w:r>
            <w:bookmarkEnd w:id="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hint="eastAsia"/>
                <w:color w:val="000000"/>
                <w:szCs w:val="21"/>
              </w:rPr>
            </w:pPr>
          </w:p>
          <w:p>
            <w:pPr>
              <w:rPr>
                <w:rFonts w:hint="eastAsia"/>
                <w:color w:val="000000"/>
                <w:szCs w:val="21"/>
              </w:rPr>
            </w:pPr>
            <w:r>
              <w:rPr>
                <w:rFonts w:hint="eastAsia"/>
                <w:color w:val="000000"/>
                <w:szCs w:val="21"/>
              </w:rPr>
              <w:t xml:space="preserve">招商局物业臻园小区南北区养护项目  </w:t>
            </w:r>
          </w:p>
          <w:p>
            <w:pPr>
              <w:rPr>
                <w:rFonts w:hint="eastAsia"/>
                <w:color w:val="000000"/>
                <w:szCs w:val="21"/>
                <w:lang w:val="en-US" w:eastAsia="zh-CN"/>
              </w:rPr>
            </w:pPr>
            <w:r>
              <w:rPr>
                <w:rFonts w:hint="eastAsia"/>
                <w:color w:val="000000"/>
                <w:szCs w:val="21"/>
                <w:lang w:val="en-US" w:eastAsia="zh-CN"/>
              </w:rPr>
              <w:t>地址：北京朝阳区来广营西路臻园小区</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项目部</w:t>
            </w:r>
          </w:p>
        </w:tc>
        <w:tc>
          <w:tcPr>
            <w:tcW w:w="6804" w:type="dxa"/>
          </w:tcPr>
          <w:p>
            <w:pPr>
              <w:ind w:firstLine="420" w:firstLineChars="200"/>
              <w:rPr>
                <w:rFonts w:hint="eastAsia" w:ascii="宋体" w:hAnsi="宋体" w:eastAsia="宋体" w:cs="Times New Roman"/>
                <w:szCs w:val="21"/>
              </w:rPr>
            </w:pPr>
            <w:r>
              <w:rPr>
                <w:rFonts w:hint="eastAsia" w:ascii="宋体" w:hAnsi="宋体" w:cs="宋体"/>
                <w:szCs w:val="21"/>
              </w:rPr>
              <w:t>负</w:t>
            </w:r>
            <w:r>
              <w:rPr>
                <w:rFonts w:hint="eastAsia" w:ascii="宋体" w:hAnsi="宋体" w:eastAsia="宋体" w:cs="Times New Roman"/>
                <w:szCs w:val="21"/>
              </w:rPr>
              <w:t>责公司城市园林绿化；花卉的销售的实施和管理、负责城市园林绿化；花卉的销售方案等技术文件的编制、修订</w:t>
            </w:r>
          </w:p>
          <w:p>
            <w:pPr>
              <w:ind w:firstLine="420" w:firstLineChars="200"/>
              <w:rPr>
                <w:rFonts w:ascii="宋体" w:hAnsi="宋体" w:cs="宋体"/>
                <w:szCs w:val="21"/>
              </w:rPr>
            </w:pPr>
            <w:r>
              <w:rPr>
                <w:rFonts w:hint="eastAsia" w:ascii="宋体" w:hAnsi="宋体" w:eastAsia="宋体" w:cs="Times New Roman"/>
                <w:szCs w:val="21"/>
              </w:rPr>
              <w:t>负责城市园林绿化；花卉的销售项目进</w:t>
            </w:r>
            <w:r>
              <w:rPr>
                <w:rFonts w:hint="eastAsia" w:ascii="宋体" w:hAnsi="宋体" w:cs="宋体"/>
                <w:szCs w:val="21"/>
              </w:rPr>
              <w:t>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ind w:firstLine="420" w:firstLineChars="200"/>
              <w:rPr>
                <w:rFonts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工程部</w:t>
            </w:r>
          </w:p>
        </w:tc>
        <w:tc>
          <w:tcPr>
            <w:tcW w:w="6804" w:type="dxa"/>
          </w:tcPr>
          <w:p>
            <w:pPr>
              <w:ind w:firstLine="420" w:firstLineChars="200"/>
              <w:rPr>
                <w:rFonts w:ascii="宋体" w:hAnsi="宋体" w:cs="宋体"/>
                <w:szCs w:val="21"/>
              </w:rPr>
            </w:pPr>
            <w:r>
              <w:rPr>
                <w:rFonts w:hint="eastAsia" w:ascii="宋体" w:hAnsi="宋体" w:cs="宋体"/>
                <w:szCs w:val="21"/>
              </w:rPr>
              <w:t>a、按时、保质保量完成生产任务；</w:t>
            </w:r>
          </w:p>
          <w:p>
            <w:pPr>
              <w:rPr>
                <w:color w:val="000000"/>
                <w:szCs w:val="21"/>
              </w:rPr>
            </w:pPr>
            <w:r>
              <w:rPr>
                <w:rFonts w:hint="eastAsia" w:ascii="宋体" w:hAnsi="宋体" w:cs="宋体"/>
                <w:szCs w:val="21"/>
              </w:rPr>
              <w:t>b、负责</w:t>
            </w:r>
            <w:r>
              <w:rPr>
                <w:rFonts w:hint="eastAsia" w:ascii="宋体" w:hAnsi="宋体"/>
                <w:szCs w:val="21"/>
              </w:rPr>
              <w:t>园林绿化服务</w:t>
            </w:r>
            <w:r>
              <w:rPr>
                <w:rFonts w:hint="eastAsia" w:ascii="宋体" w:hAnsi="宋体" w:cs="宋体"/>
                <w:szCs w:val="21"/>
              </w:rPr>
              <w:t>过程中的产品防护工作；</w:t>
            </w:r>
          </w:p>
          <w:p>
            <w:pPr>
              <w:ind w:firstLine="420" w:firstLineChars="200"/>
              <w:rPr>
                <w:rFonts w:ascii="宋体" w:hAnsi="宋体" w:cs="宋体"/>
                <w:szCs w:val="21"/>
              </w:rPr>
            </w:pPr>
            <w:r>
              <w:rPr>
                <w:rFonts w:hint="eastAsia" w:ascii="宋体" w:hAnsi="宋体" w:cs="宋体"/>
                <w:szCs w:val="21"/>
              </w:rPr>
              <w:t>c、对发现的可能导致质量问题的各种隐患尽快消除，对已出现的质量事故积极处理，并制定防范措施。</w:t>
            </w:r>
          </w:p>
          <w:p>
            <w:pPr>
              <w:ind w:firstLine="420" w:firstLineChars="200"/>
              <w:rPr>
                <w:rFonts w:ascii="宋体" w:hAnsi="宋体" w:cs="宋体"/>
                <w:szCs w:val="21"/>
              </w:rPr>
            </w:pPr>
            <w:r>
              <w:rPr>
                <w:rFonts w:hint="eastAsia" w:ascii="宋体" w:hAnsi="宋体" w:cs="宋体"/>
                <w:szCs w:val="21"/>
              </w:rPr>
              <w:t>d、组织员工参与、协商和沟通，确保员工安全健康得到保证；</w:t>
            </w:r>
          </w:p>
          <w:p>
            <w:pPr>
              <w:ind w:firstLine="420" w:firstLineChars="200"/>
              <w:rPr>
                <w:rFonts w:ascii="宋体" w:hAnsi="宋体" w:cs="宋体"/>
                <w:szCs w:val="21"/>
              </w:rPr>
            </w:pPr>
            <w:r>
              <w:rPr>
                <w:rFonts w:hint="eastAsia" w:ascii="宋体" w:hAnsi="宋体" w:cs="宋体"/>
                <w:szCs w:val="21"/>
              </w:rPr>
              <w:t>e、负责车间重要环境因素、不可接受风险控制的监视和测量，包括目标、指标和方案、运行控制等；</w:t>
            </w:r>
          </w:p>
          <w:p>
            <w:pPr>
              <w:ind w:firstLine="420" w:firstLineChars="200"/>
              <w:rPr>
                <w:rFonts w:ascii="宋体" w:hAnsi="宋体" w:cs="宋体"/>
                <w:szCs w:val="21"/>
              </w:rPr>
            </w:pPr>
            <w:r>
              <w:rPr>
                <w:rFonts w:hint="eastAsia" w:ascii="宋体" w:hAnsi="宋体" w:cs="宋体"/>
                <w:szCs w:val="21"/>
              </w:rPr>
              <w:t>f、负责公司火灾、工伤、危险化学品泄漏等潜在事故和紧急情况应急准备与响应措施的落实，以及组织事故处置工作；</w:t>
            </w:r>
          </w:p>
          <w:p>
            <w:pPr>
              <w:ind w:firstLine="420" w:firstLineChars="200"/>
              <w:rPr>
                <w:rFonts w:ascii="宋体" w:hAnsi="宋体" w:cs="宋体"/>
                <w:szCs w:val="21"/>
              </w:rPr>
            </w:pPr>
            <w:r>
              <w:rPr>
                <w:rFonts w:hint="eastAsia" w:ascii="宋体" w:hAnsi="宋体" w:cs="宋体"/>
                <w:szCs w:val="21"/>
              </w:rPr>
              <w:t>g、参与安全事故的调查和处理；</w:t>
            </w:r>
          </w:p>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u w:val="single"/>
        </w:rPr>
        <w:t xml:space="preserve"> </w:t>
      </w:r>
      <w:r>
        <w:rPr>
          <w:rFonts w:hint="eastAsia"/>
          <w:b/>
          <w:color w:val="000000" w:themeColor="text1"/>
          <w:spacing w:val="-10"/>
          <w:szCs w:val="21"/>
        </w:rPr>
        <w:t>月</w:t>
      </w:r>
      <w:bookmarkStart w:id="4" w:name="OLE_LINK1"/>
      <w:r>
        <w:rPr>
          <w:rFonts w:hint="eastAsia"/>
          <w:b/>
          <w:color w:val="000000" w:themeColor="text1"/>
          <w:spacing w:val="-10"/>
          <w:szCs w:val="21"/>
          <w:u w:val="single"/>
        </w:rPr>
        <w:t xml:space="preserve"> </w:t>
      </w:r>
      <w:r>
        <w:rPr>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w:t>
      </w:r>
      <w:r>
        <w:rPr>
          <w:b/>
          <w:color w:val="000000" w:themeColor="text1"/>
          <w:spacing w:val="-10"/>
          <w:szCs w:val="21"/>
          <w:u w:val="single"/>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r>
              <w:rPr>
                <w:rFonts w:hint="eastAsi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r>
              <w:rPr>
                <w:rFonts w:hint="eastAsi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pStyle w:val="2"/>
            </w:pPr>
            <w:r>
              <w:rPr>
                <w:rFonts w:hint="eastAsi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color w:val="000000"/>
                <w:szCs w:val="21"/>
                <w:lang w:val="en-US" w:eastAsia="zh-CN"/>
              </w:rPr>
            </w:pPr>
            <w:r>
              <w:rPr>
                <w:rFonts w:hint="eastAsia"/>
                <w:color w:val="000000"/>
                <w:szCs w:val="21"/>
                <w:lang w:val="en-US" w:eastAsia="zh-CN"/>
              </w:rPr>
              <w:t>园林绿化服务：客户洽谈→合同签订→材料采购→进场报验→项目施工→过程检验→竣工验收→后期服务。</w:t>
            </w:r>
          </w:p>
          <w:p>
            <w:pPr>
              <w:rPr>
                <w:rFonts w:hint="eastAsia"/>
                <w:color w:val="000000"/>
                <w:szCs w:val="21"/>
                <w:lang w:val="en-US" w:eastAsia="zh-CN"/>
              </w:rPr>
            </w:pPr>
            <w:r>
              <w:rPr>
                <w:rFonts w:hint="eastAsia"/>
                <w:color w:val="000000"/>
                <w:szCs w:val="21"/>
                <w:lang w:val="en-US" w:eastAsia="zh-CN"/>
              </w:rPr>
              <w:t>销售：客户接触----合同评审----签订合同-----客户付款------入帐------采购-----客户提货-----验收</w:t>
            </w:r>
          </w:p>
          <w:p>
            <w:pPr>
              <w:pStyle w:val="2"/>
              <w:rPr>
                <w:szCs w:val="22"/>
              </w:rPr>
            </w:pPr>
            <w:r>
              <w:rPr>
                <w:rFonts w:hint="eastAsia"/>
                <w:szCs w:val="22"/>
              </w:rPr>
              <w:t>其中特殊过程为：园林绿化服务过程</w:t>
            </w:r>
          </w:p>
          <w:p>
            <w:pPr>
              <w:pStyle w:val="2"/>
              <w:rPr>
                <w:rFonts w:hint="eastAsia"/>
                <w:szCs w:val="22"/>
              </w:rPr>
            </w:pPr>
            <w:r>
              <w:rPr>
                <w:rFonts w:hint="eastAsia" w:ascii="宋体" w:hAnsi="宋体"/>
                <w:bCs w:val="0"/>
                <w:spacing w:val="0"/>
                <w:sz w:val="24"/>
              </w:rPr>
              <w:t>其中特殊过程为：</w:t>
            </w:r>
            <w:r>
              <w:rPr>
                <w:rFonts w:hint="eastAsia"/>
                <w:szCs w:val="22"/>
              </w:rPr>
              <w:t>园林绿化服务过程</w:t>
            </w:r>
          </w:p>
          <w:p>
            <w:pPr>
              <w:pStyle w:val="2"/>
              <w:rPr>
                <w:szCs w:val="22"/>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FF0000"/>
                <w:sz w:val="20"/>
                <w:szCs w:val="20"/>
                <w:u w:val="single"/>
              </w:rPr>
              <w:t xml:space="preserve">  </w:t>
            </w:r>
            <w:r>
              <w:rPr>
                <w:rFonts w:hint="eastAsia"/>
                <w:szCs w:val="22"/>
              </w:rPr>
              <w:t>园林绿化服务过程</w:t>
            </w:r>
            <w:r>
              <w:rPr>
                <w:rFonts w:hint="eastAsia" w:ascii="宋体" w:hAnsi="宋体"/>
                <w:b/>
                <w:color w:val="000000" w:themeColor="text1"/>
                <w:sz w:val="20"/>
                <w:szCs w:val="20"/>
                <w:u w:val="single"/>
              </w:rPr>
              <w:t xml:space="preserve">   </w:t>
            </w:r>
          </w:p>
          <w:p>
            <w:pPr>
              <w:pStyle w:val="2"/>
              <w:rPr>
                <w:rFonts w:hint="default" w:eastAsia="宋体"/>
                <w:szCs w:val="22"/>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szCs w:val="22"/>
              </w:rPr>
              <w:t>园林绿化服务过程</w:t>
            </w:r>
            <w:r>
              <w:rPr>
                <w:rFonts w:hint="eastAsia"/>
                <w:szCs w:val="22"/>
                <w:lang w:val="en-US" w:eastAsia="zh-CN"/>
              </w:rPr>
              <w:t xml:space="preserve"> 销售过程</w:t>
            </w:r>
          </w:p>
          <w:p>
            <w:pPr>
              <w:rPr>
                <w:rFonts w:hint="eastAsia"/>
              </w:rPr>
            </w:pP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color w:val="000000" w:themeColor="text1"/>
                <w:szCs w:val="21"/>
                <w:lang w:val="en-US" w:eastAsia="zh-CN"/>
              </w:rPr>
              <w:t>因该公司的</w:t>
            </w:r>
            <w:r>
              <w:rPr>
                <w:rFonts w:hint="eastAsia" w:ascii="宋体" w:hAnsi="宋体"/>
                <w:szCs w:val="21"/>
              </w:rPr>
              <w:t>城市园林绿化；花卉的销售</w:t>
            </w:r>
            <w:r>
              <w:rPr>
                <w:rFonts w:hint="eastAsia"/>
                <w:color w:val="000000" w:themeColor="text1"/>
                <w:szCs w:val="21"/>
                <w:lang w:eastAsia="zh-CN"/>
              </w:rPr>
              <w:t>，</w:t>
            </w:r>
            <w:r>
              <w:rPr>
                <w:rFonts w:hint="eastAsia"/>
                <w:color w:val="000000" w:themeColor="text1"/>
                <w:szCs w:val="21"/>
                <w:lang w:val="en-US" w:eastAsia="zh-CN"/>
              </w:rPr>
              <w:t>按照顾客的要求进行，该条款的不适用,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rPr>
                <w:color w:val="000000"/>
                <w:szCs w:val="21"/>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rPr>
                <w:color w:val="auto"/>
              </w:rPr>
            </w:pPr>
            <w:r>
              <w:rPr>
                <w:rFonts w:hint="eastAsia"/>
                <w:szCs w:val="21"/>
              </w:rPr>
              <w:t>提供的“环境因</w:t>
            </w:r>
            <w:r>
              <w:rPr>
                <w:rFonts w:hint="eastAsia"/>
                <w:color w:val="auto"/>
                <w:szCs w:val="21"/>
              </w:rPr>
              <w:t>素识别评价表”“重要环境因素清单”， 评价考虑了三种时态现在、过去、将来、三种状态、异常、正常、紧急考虑了法律法规，并进行了评价，针对</w:t>
            </w:r>
            <w:r>
              <w:rPr>
                <w:rFonts w:hint="eastAsia" w:ascii="宋体" w:hAnsi="宋体" w:cs="宋体"/>
                <w:color w:val="auto"/>
                <w:kern w:val="0"/>
                <w:szCs w:val="21"/>
              </w:rPr>
              <w:t>服装机械设备及零配件的销售</w:t>
            </w:r>
            <w:r>
              <w:rPr>
                <w:rFonts w:hint="eastAsia"/>
                <w:color w:val="auto"/>
                <w:szCs w:val="21"/>
              </w:rPr>
              <w:t>过程，用打分法考虑了法规符合性、发生频次、影响范围等, 通过定性判断法，共识别出重大环境因素</w:t>
            </w:r>
            <w:r>
              <w:rPr>
                <w:rFonts w:hint="eastAsia"/>
                <w:color w:val="auto"/>
                <w:szCs w:val="21"/>
                <w:lang w:val="en-US" w:eastAsia="zh-CN"/>
              </w:rPr>
              <w:t>3</w:t>
            </w:r>
            <w:r>
              <w:rPr>
                <w:rFonts w:hint="eastAsia"/>
                <w:color w:val="auto"/>
                <w:szCs w:val="21"/>
              </w:rPr>
              <w:t>项：</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r>
              <w:rPr>
                <w:rFonts w:hint="eastAsia"/>
                <w:color w:val="auto"/>
                <w:szCs w:val="21"/>
              </w:rPr>
              <w:t>，评价符合程序要求及公司的实际情况。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4</w:t>
            </w:r>
            <w:r>
              <w:rPr>
                <w:rFonts w:hint="eastAsia"/>
                <w:szCs w:val="21"/>
              </w:rPr>
              <w:t>项，涉</w:t>
            </w:r>
            <w:r>
              <w:rPr>
                <w:rFonts w:hint="eastAsia"/>
                <w:color w:val="auto"/>
                <w:szCs w:val="21"/>
              </w:rPr>
              <w:t>及：</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w:t>
            </w:r>
            <w:r>
              <w:rPr>
                <w:rFonts w:hint="eastAsia"/>
                <w:color w:val="auto"/>
                <w:szCs w:val="21"/>
              </w:rPr>
              <w:t>，评价符合程序要求及公司的实际情况。对</w:t>
            </w:r>
            <w:r>
              <w:rPr>
                <w:rFonts w:hint="eastAsia"/>
                <w:szCs w:val="21"/>
              </w:rPr>
              <w:t>危险源的控制措施包括制定管理制度、监督检查、应急预案、培训等。</w:t>
            </w:r>
          </w:p>
          <w:p>
            <w:pPr>
              <w:pStyle w:val="2"/>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15</w:t>
            </w:r>
            <w:r>
              <w:rPr>
                <w:rFonts w:hint="eastAsia"/>
                <w:bCs/>
                <w:szCs w:val="21"/>
              </w:rPr>
              <w:t>人，管理人2人。有专业的园林绿化服务人员，能满足园林绿化服务的要求。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r>
              <w:rPr>
                <w:rFonts w:hint="eastAsia"/>
                <w:szCs w:val="21"/>
              </w:rPr>
              <w:t>生产设备有：</w:t>
            </w:r>
            <w:r>
              <w:rPr>
                <w:rFonts w:hint="eastAsia"/>
                <w:szCs w:val="22"/>
              </w:rPr>
              <w:t>铁锹、铁镐、手据、园艺剪、割草机、粗枝剪、打</w:t>
            </w:r>
            <w:r>
              <w:rPr>
                <w:rFonts w:hint="eastAsia"/>
                <w:color w:val="auto"/>
                <w:szCs w:val="22"/>
              </w:rPr>
              <w:t>草机</w:t>
            </w:r>
            <w:r>
              <w:rPr>
                <w:rFonts w:hint="eastAsia" w:ascii="宋体" w:hAnsi="宋体"/>
                <w:color w:val="auto"/>
                <w:spacing w:val="-10"/>
                <w:sz w:val="20"/>
                <w:szCs w:val="20"/>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5"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5"/>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现场观察生产区和办公区域环境卫生管理，工作场所布局合理，温湿度适宜，照明良好，满足办公需求。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eastAsia="宋体" w:cs="Lucida Sans"/>
                <w:b/>
                <w:szCs w:val="20"/>
                <w:lang w:val="en-US" w:eastAsia="zh-CN"/>
              </w:rPr>
            </w:pPr>
            <w:r>
              <w:rPr>
                <w:rFonts w:hint="eastAsia" w:cs="Lucida Sans"/>
                <w:b/>
                <w:szCs w:val="20"/>
              </w:rPr>
              <w:t>监视和测量设备有</w:t>
            </w:r>
            <w:r>
              <w:rPr>
                <w:rFonts w:hint="eastAsia" w:cs="Lucida Sans"/>
                <w:b/>
                <w:color w:val="auto"/>
                <w:szCs w:val="20"/>
              </w:rPr>
              <w:t>：</w:t>
            </w:r>
            <w:r>
              <w:rPr>
                <w:rFonts w:hint="eastAsia" w:cs="Lucida Sans"/>
                <w:b/>
                <w:color w:val="auto"/>
                <w:szCs w:val="20"/>
                <w:lang w:val="en-US" w:eastAsia="zh-CN"/>
              </w:rPr>
              <w:t>无</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2"/>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r>
              <w:rPr>
                <w:rFonts w:hint="eastAsia"/>
              </w:rPr>
              <w:t>提供《特殊过程确认记录表》，确认内容包括：</w:t>
            </w:r>
            <w:r>
              <w:rPr>
                <w:rFonts w:hint="eastAsia" w:ascii="宋体" w:hAnsi="宋体"/>
                <w:szCs w:val="21"/>
              </w:rPr>
              <w:t>城市园林绿化；花卉的销售</w:t>
            </w:r>
            <w:r>
              <w:rPr>
                <w:rFonts w:hint="eastAsia"/>
              </w:rPr>
              <w:t>和程序、设备工具的认可、人员资格的鉴定、记录要求等。评审结论：根据公司实际情况，</w:t>
            </w:r>
            <w:r>
              <w:rPr>
                <w:rFonts w:hint="eastAsia" w:ascii="宋体" w:hAnsi="宋体"/>
                <w:szCs w:val="21"/>
              </w:rPr>
              <w:t>园林绿化过程、销售过程</w:t>
            </w:r>
            <w:r>
              <w:rPr>
                <w:rFonts w:hint="eastAsia"/>
              </w:rPr>
              <w:t xml:space="preserve">实现过程按照公司质量控制管理制度进行，过程所用基础设施均处在完好状态，从业人员经过培训，胜任本职工作，可以提供满足顾客要求、法律法规要求的服务。 </w:t>
            </w:r>
          </w:p>
          <w:p>
            <w:pPr>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Cs w:val="21"/>
              </w:rPr>
            </w:pPr>
            <w:r>
              <w:rPr>
                <w:rFonts w:hint="eastAsia" w:ascii="宋体" w:hAnsi="宋体" w:cs="宋体"/>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b/>
                <w:color w:val="000000" w:themeColor="text1"/>
                <w:sz w:val="20"/>
                <w:szCs w:val="20"/>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w:t>
            </w:r>
            <w:r>
              <w:rPr>
                <w:rFonts w:hint="eastAsia"/>
                <w:color w:val="auto"/>
                <w:szCs w:val="21"/>
              </w:rPr>
              <w:t>，</w:t>
            </w:r>
            <w:bookmarkStart w:id="6" w:name="_GoBack"/>
            <w:bookmarkEnd w:id="6"/>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月-2020年9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5" w:hanging="105" w:hangingChars="50"/>
            </w:pPr>
            <w:r>
              <w:rPr>
                <w:rFonts w:hint="eastAsia"/>
              </w:rPr>
              <w:t>2.顾客满意</w:t>
            </w:r>
          </w:p>
          <w:p>
            <w:pPr>
              <w:spacing w:line="240" w:lineRule="exact"/>
              <w:ind w:left="105" w:hanging="105" w:hangingChars="50"/>
            </w:pPr>
          </w:p>
          <w:p>
            <w:pPr>
              <w:spacing w:line="240" w:lineRule="exact"/>
              <w:ind w:left="105" w:hanging="105" w:hangingChars="50"/>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98分，总体实现了顾客满意度的质量目标要求。</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szCs w:val="21"/>
              </w:rPr>
              <w:t>建立有《内部审核控制程序》，规定了内审频次一年一次，内审时间：</w:t>
            </w:r>
            <w:r>
              <w:rPr>
                <w:rFonts w:hint="eastAsia"/>
              </w:rPr>
              <w:t>2020年</w:t>
            </w:r>
            <w:r>
              <w:rPr>
                <w:rFonts w:hint="eastAsia"/>
                <w:lang w:val="en-US" w:eastAsia="zh-CN"/>
              </w:rPr>
              <w:t>8</w:t>
            </w:r>
            <w:r>
              <w:rPr>
                <w:rFonts w:hint="eastAsia"/>
              </w:rPr>
              <w:t>月</w:t>
            </w:r>
            <w:r>
              <w:rPr>
                <w:rFonts w:hint="eastAsia"/>
                <w:lang w:val="en-US" w:eastAsia="zh-CN"/>
              </w:rPr>
              <w:t>2</w:t>
            </w:r>
            <w:r>
              <w:rPr>
                <w:rFonts w:hint="eastAsia"/>
              </w:rPr>
              <w:t>0日</w:t>
            </w:r>
            <w:r>
              <w:rPr>
                <w:rFonts w:hint="eastAsia" w:ascii="宋体" w:hAnsi="宋体"/>
                <w:szCs w:val="21"/>
              </w:rPr>
              <w:t>，拟定了审核实施表，明确了内审范围，内审人员经培训合格上岗，能力满足要求，未出现审核本部门情况，内审不符合项1项，已及时采取纠正措施后，经内审员验证关闭。内审的有效性需要改善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rPr>
              <w:t>2020年</w:t>
            </w:r>
            <w:r>
              <w:rPr>
                <w:rFonts w:hint="eastAsia"/>
                <w:lang w:val="en-US" w:eastAsia="zh-CN"/>
              </w:rPr>
              <w:t>8</w:t>
            </w:r>
            <w:r>
              <w:rPr>
                <w:rFonts w:hint="eastAsia"/>
              </w:rPr>
              <w:t>月</w:t>
            </w:r>
            <w:r>
              <w:rPr>
                <w:rFonts w:hint="eastAsia"/>
                <w:lang w:val="en-US" w:eastAsia="zh-CN"/>
              </w:rPr>
              <w:t>28</w:t>
            </w:r>
            <w:r>
              <w:rPr>
                <w:rFonts w:hint="eastAsia"/>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20" w:firstLineChars="200"/>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Cs/>
                <w:szCs w:val="21"/>
              </w:rPr>
              <w:t>一阶段提供的问题已经整改。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auto"/>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rPr>
                <w:rFonts w:hint="eastAsia"/>
              </w:rPr>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6"/>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北京顺景森都园林绿化工程有限公司</w:t>
            </w:r>
            <w:r>
              <w:rPr>
                <w:rFonts w:hint="eastAsia"/>
                <w:color w:val="auto"/>
                <w:kern w:val="2"/>
                <w:sz w:val="21"/>
                <w:szCs w:val="21"/>
                <w:lang w:val="en-GB"/>
              </w:rPr>
              <w:t>的</w:t>
            </w:r>
          </w:p>
          <w:p>
            <w:pPr>
              <w:pStyle w:val="16"/>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ascii="宋体" w:hAnsi="宋体" w:cs="宋体"/>
                <w:b/>
                <w:color w:val="auto"/>
                <w:sz w:val="21"/>
                <w:szCs w:val="21"/>
              </w:rPr>
              <w:t>■</w:t>
            </w:r>
            <w:r>
              <w:rPr>
                <w:rFonts w:hint="eastAsia"/>
                <w:color w:val="auto"/>
                <w:kern w:val="2"/>
                <w:sz w:val="21"/>
                <w:szCs w:val="21"/>
                <w:lang w:val="en-GB"/>
              </w:rPr>
              <w:t>环境</w:t>
            </w:r>
            <w:r>
              <w:rPr>
                <w:rFonts w:hint="eastAsia" w:ascii="宋体" w:hAnsi="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Q：城市园林绿化；花卉的销售</w:t>
            </w:r>
          </w:p>
          <w:p>
            <w:pPr>
              <w:rPr>
                <w:rFonts w:hint="eastAsia" w:ascii="宋体" w:hAnsi="宋体"/>
                <w:szCs w:val="21"/>
              </w:rPr>
            </w:pPr>
            <w:r>
              <w:rPr>
                <w:rFonts w:hint="eastAsia" w:ascii="宋体" w:hAnsi="宋体"/>
                <w:szCs w:val="21"/>
              </w:rPr>
              <w:t>E：城市园林绿化；花卉的销售所涉及的相关环境管理活动</w:t>
            </w:r>
          </w:p>
          <w:p>
            <w:pPr>
              <w:pStyle w:val="2"/>
              <w:rPr>
                <w:rFonts w:hint="eastAsia" w:ascii="宋体" w:hAnsi="宋体"/>
                <w:szCs w:val="21"/>
              </w:rPr>
            </w:pPr>
            <w:r>
              <w:rPr>
                <w:rFonts w:hint="eastAsia" w:ascii="宋体" w:hAnsi="宋体"/>
                <w:szCs w:val="21"/>
              </w:rPr>
              <w:t xml:space="preserve">O：城市园林绿化；花卉的销售所涉及的相关职业健康安全管理活动 </w:t>
            </w:r>
          </w:p>
          <w:p>
            <w:pPr>
              <w:pStyle w:val="2"/>
              <w:rPr>
                <w:rFonts w:hint="eastAsia" w:ascii="宋体" w:hAnsi="宋体"/>
                <w:szCs w:val="21"/>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16"/>
          <w:szCs w:val="1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EMS(  1)个一般不符合，(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OHSMS( 1)个一般不符合，(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2020   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24</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B0410"/>
    <w:rsid w:val="001C0FB3"/>
    <w:rsid w:val="001D5696"/>
    <w:rsid w:val="002015E3"/>
    <w:rsid w:val="00250BBA"/>
    <w:rsid w:val="00271572"/>
    <w:rsid w:val="0028280E"/>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719DC"/>
    <w:rsid w:val="00484B0B"/>
    <w:rsid w:val="004C1602"/>
    <w:rsid w:val="004D3E71"/>
    <w:rsid w:val="005164BD"/>
    <w:rsid w:val="00545896"/>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D119A"/>
    <w:rsid w:val="008E0B4A"/>
    <w:rsid w:val="009203AC"/>
    <w:rsid w:val="0092740B"/>
    <w:rsid w:val="00932B07"/>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5B72245"/>
    <w:rsid w:val="0F3312CC"/>
    <w:rsid w:val="14E11A4F"/>
    <w:rsid w:val="1C440198"/>
    <w:rsid w:val="21611269"/>
    <w:rsid w:val="21A15F24"/>
    <w:rsid w:val="23BF4AB8"/>
    <w:rsid w:val="2C0A04A2"/>
    <w:rsid w:val="33594BC6"/>
    <w:rsid w:val="360662CD"/>
    <w:rsid w:val="3C6210A8"/>
    <w:rsid w:val="451F3DB7"/>
    <w:rsid w:val="474F2CF2"/>
    <w:rsid w:val="4B4A3A22"/>
    <w:rsid w:val="58757E83"/>
    <w:rsid w:val="5CDD1C2D"/>
    <w:rsid w:val="5DE7039B"/>
    <w:rsid w:val="6D034814"/>
    <w:rsid w:val="6D072060"/>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D5BD4-2F67-44E4-ADF5-7769F84B26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1344</Words>
  <Characters>7664</Characters>
  <Lines>63</Lines>
  <Paragraphs>17</Paragraphs>
  <TotalTime>1</TotalTime>
  <ScaleCrop>false</ScaleCrop>
  <LinksUpToDate>false</LinksUpToDate>
  <CharactersWithSpaces>8991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86136</cp:lastModifiedBy>
  <cp:lastPrinted>2019-06-28T04:11:00Z</cp:lastPrinted>
  <dcterms:modified xsi:type="dcterms:W3CDTF">2020-10-25T15:02:44Z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