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0017-2017-2020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西派集团有限公司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2020年10月16日 上午至2020年10月17日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