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default" w:ascii="Times New Roman" w:hAnsi="Times New Roman" w:eastAsia="黑体"/>
          <w:sz w:val="20"/>
          <w:lang w:val="en-US" w:eastAsia="zh-CN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146-</w:t>
      </w:r>
      <w:r>
        <w:rPr>
          <w:rStyle w:val="10"/>
          <w:rFonts w:hint="eastAsia" w:ascii="Times New Roman" w:hAnsi="Times New Roman" w:cs="Times New Roman"/>
          <w:szCs w:val="22"/>
          <w:u w:val="single"/>
          <w:lang w:val="zh-CN"/>
        </w:rPr>
        <w:t>201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9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20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6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r>
              <w:rPr>
                <w:rFonts w:hint="eastAsia"/>
                <w:lang w:val="en-US" w:eastAsia="zh-CN"/>
              </w:rPr>
              <w:t>大庆万达机械科技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质检部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eastAsia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/>
                <w:szCs w:val="21"/>
                <w:lang w:val="en-US" w:eastAsia="zh-CN"/>
              </w:rPr>
              <w:t>查《计量确认明细表》外径千分尺（25-50）mm，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质检部</w:t>
            </w:r>
            <w:r>
              <w:rPr>
                <w:rFonts w:hint="eastAsia"/>
                <w:szCs w:val="21"/>
                <w:lang w:val="en-US" w:eastAsia="zh-CN"/>
              </w:rPr>
              <w:t>未提供计量确认过程记录，不符合GB/T19022-2003标准中 7.1.4条款“……应证明每台测量设备是否满足规定的计量要求”的规定要求。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10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GB/T19022-2003标准中 7.1.4条款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  <w:t>计量确认过程记录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___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ind w:firstLine="840" w:firstLineChars="40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不符合7.1.4测量设备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9.7pt;margin-top:14.1pt;height:20.6pt;width:173.9pt;z-index:251659264;mso-width-relative:page;mso-height-relative:page;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0.45pt;margin-top:0pt;height:0.05pt;width:458.2pt;z-index:251660288;mso-width-relative:page;mso-height-relative:page;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txf9PSAAAAAwEAAA8AAAAAAAAAAQAgAAAAIgAAAGRycy9k&#10;b3ducmV2LnhtbFBLAQIUABQAAAAIAIdO4kCq/OnxzwEAAI8DAAAOAAAAAAAAAAEAIAAAACEBAABk&#10;cnMvZTJvRG9jLnhtbFBLBQYAAAAABgAGAFkBAABiBQAAAAA=&#10;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4687"/>
    <w:rsid w:val="00165EBC"/>
    <w:rsid w:val="001C4BA0"/>
    <w:rsid w:val="00213297"/>
    <w:rsid w:val="00222C8A"/>
    <w:rsid w:val="002A66BE"/>
    <w:rsid w:val="002D32D5"/>
    <w:rsid w:val="00305750"/>
    <w:rsid w:val="00350AFD"/>
    <w:rsid w:val="005301AD"/>
    <w:rsid w:val="005768A3"/>
    <w:rsid w:val="005C1D41"/>
    <w:rsid w:val="005F7D74"/>
    <w:rsid w:val="00630AC8"/>
    <w:rsid w:val="00675295"/>
    <w:rsid w:val="006779F9"/>
    <w:rsid w:val="00692517"/>
    <w:rsid w:val="006B4687"/>
    <w:rsid w:val="007157DC"/>
    <w:rsid w:val="007C669C"/>
    <w:rsid w:val="00805A11"/>
    <w:rsid w:val="00831937"/>
    <w:rsid w:val="00893359"/>
    <w:rsid w:val="008C24C4"/>
    <w:rsid w:val="008E4B15"/>
    <w:rsid w:val="00942126"/>
    <w:rsid w:val="0099638E"/>
    <w:rsid w:val="009A72DB"/>
    <w:rsid w:val="009A7B75"/>
    <w:rsid w:val="009C6468"/>
    <w:rsid w:val="009E059D"/>
    <w:rsid w:val="00A45A39"/>
    <w:rsid w:val="00A95E72"/>
    <w:rsid w:val="00AC751C"/>
    <w:rsid w:val="00AF77A1"/>
    <w:rsid w:val="00C31564"/>
    <w:rsid w:val="00C43218"/>
    <w:rsid w:val="00CD6AF6"/>
    <w:rsid w:val="00CF5723"/>
    <w:rsid w:val="00D62712"/>
    <w:rsid w:val="00D650D3"/>
    <w:rsid w:val="00DF51A8"/>
    <w:rsid w:val="00E06CC9"/>
    <w:rsid w:val="00E13A98"/>
    <w:rsid w:val="00E32B53"/>
    <w:rsid w:val="00F272C6"/>
    <w:rsid w:val="00F41E71"/>
    <w:rsid w:val="00F4631A"/>
    <w:rsid w:val="00F54A6A"/>
    <w:rsid w:val="00F72E59"/>
    <w:rsid w:val="00F746BB"/>
    <w:rsid w:val="00FA69D0"/>
    <w:rsid w:val="00FC604F"/>
    <w:rsid w:val="027C739E"/>
    <w:rsid w:val="04557088"/>
    <w:rsid w:val="0481378A"/>
    <w:rsid w:val="05E47FB4"/>
    <w:rsid w:val="08745907"/>
    <w:rsid w:val="0E1831A8"/>
    <w:rsid w:val="0F255A69"/>
    <w:rsid w:val="107D6097"/>
    <w:rsid w:val="10C33893"/>
    <w:rsid w:val="150968EC"/>
    <w:rsid w:val="1CAC700C"/>
    <w:rsid w:val="220B3C15"/>
    <w:rsid w:val="22F26980"/>
    <w:rsid w:val="2B0E21D7"/>
    <w:rsid w:val="327736C5"/>
    <w:rsid w:val="3422603E"/>
    <w:rsid w:val="399365CD"/>
    <w:rsid w:val="436D601A"/>
    <w:rsid w:val="453E7CB6"/>
    <w:rsid w:val="479D3B28"/>
    <w:rsid w:val="48BF1FEF"/>
    <w:rsid w:val="4A243E8A"/>
    <w:rsid w:val="4E9F56A1"/>
    <w:rsid w:val="4EEB2EEF"/>
    <w:rsid w:val="541112DC"/>
    <w:rsid w:val="54A376F0"/>
    <w:rsid w:val="552519B3"/>
    <w:rsid w:val="57441805"/>
    <w:rsid w:val="5E617974"/>
    <w:rsid w:val="60470042"/>
    <w:rsid w:val="63DE5CA2"/>
    <w:rsid w:val="6C0173FB"/>
    <w:rsid w:val="6D2873E8"/>
    <w:rsid w:val="6D8D1BB4"/>
    <w:rsid w:val="6F9E60CF"/>
    <w:rsid w:val="70567DC3"/>
    <w:rsid w:val="70997328"/>
    <w:rsid w:val="71852B46"/>
    <w:rsid w:val="73776D80"/>
    <w:rsid w:val="78400FD4"/>
    <w:rsid w:val="790B76CE"/>
    <w:rsid w:val="79616947"/>
    <w:rsid w:val="79CF572F"/>
    <w:rsid w:val="7D873B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2</TotalTime>
  <ScaleCrop>false</ScaleCrop>
  <LinksUpToDate>false</LinksUpToDate>
  <CharactersWithSpaces>333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2020-10-12T06:02:03Z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