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65A" w:rsidRDefault="00FD524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952"/>
        <w:gridCol w:w="761"/>
        <w:gridCol w:w="9367"/>
        <w:gridCol w:w="1590"/>
      </w:tblGrid>
      <w:tr w:rsidR="0052165A">
        <w:trPr>
          <w:trHeight w:val="515"/>
        </w:trPr>
        <w:tc>
          <w:tcPr>
            <w:tcW w:w="2044" w:type="dxa"/>
            <w:vMerge w:val="restart"/>
            <w:vAlign w:val="center"/>
          </w:tcPr>
          <w:p w:rsidR="0052165A" w:rsidRDefault="00FD5243">
            <w:pPr>
              <w:spacing w:before="120"/>
              <w:jc w:val="center"/>
              <w:rPr>
                <w:sz w:val="24"/>
                <w:szCs w:val="24"/>
              </w:rPr>
            </w:pPr>
            <w:r>
              <w:rPr>
                <w:rFonts w:hint="eastAsia"/>
                <w:sz w:val="24"/>
                <w:szCs w:val="24"/>
              </w:rPr>
              <w:t>过程与活动、</w:t>
            </w:r>
          </w:p>
          <w:p w:rsidR="0052165A" w:rsidRDefault="00FD5243">
            <w:pPr>
              <w:jc w:val="center"/>
            </w:pPr>
            <w:r>
              <w:rPr>
                <w:rFonts w:hint="eastAsia"/>
                <w:sz w:val="24"/>
                <w:szCs w:val="24"/>
              </w:rPr>
              <w:t>抽样计划</w:t>
            </w:r>
          </w:p>
        </w:tc>
        <w:tc>
          <w:tcPr>
            <w:tcW w:w="952" w:type="dxa"/>
            <w:vMerge w:val="restart"/>
            <w:vAlign w:val="center"/>
          </w:tcPr>
          <w:p w:rsidR="0052165A" w:rsidRDefault="00FD5243">
            <w:pPr>
              <w:rPr>
                <w:sz w:val="24"/>
                <w:szCs w:val="24"/>
              </w:rPr>
            </w:pPr>
            <w:r>
              <w:rPr>
                <w:rFonts w:hint="eastAsia"/>
                <w:sz w:val="24"/>
                <w:szCs w:val="24"/>
              </w:rPr>
              <w:t>涉及</w:t>
            </w:r>
          </w:p>
          <w:p w:rsidR="0052165A" w:rsidRDefault="00FD5243">
            <w:r>
              <w:rPr>
                <w:rFonts w:hint="eastAsia"/>
                <w:sz w:val="24"/>
                <w:szCs w:val="24"/>
              </w:rPr>
              <w:t>条款</w:t>
            </w:r>
          </w:p>
        </w:tc>
        <w:tc>
          <w:tcPr>
            <w:tcW w:w="10128" w:type="dxa"/>
            <w:gridSpan w:val="2"/>
            <w:vAlign w:val="center"/>
          </w:tcPr>
          <w:p w:rsidR="0052165A" w:rsidRDefault="00FD5243" w:rsidP="000A5291">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sidRPr="00162F05">
              <w:rPr>
                <w:sz w:val="24"/>
                <w:szCs w:val="24"/>
              </w:rPr>
              <w:t xml:space="preserve"> </w:t>
            </w:r>
            <w:r w:rsidR="00D81062" w:rsidRPr="00162F05">
              <w:rPr>
                <w:rFonts w:hint="eastAsia"/>
                <w:sz w:val="24"/>
                <w:szCs w:val="24"/>
              </w:rPr>
              <w:t>陪同人员：</w:t>
            </w:r>
            <w:r w:rsidR="00C40904">
              <w:rPr>
                <w:rFonts w:hint="eastAsia"/>
                <w:sz w:val="24"/>
                <w:szCs w:val="24"/>
              </w:rPr>
              <w:t>阳</w:t>
            </w:r>
            <w:r w:rsidR="000A5291">
              <w:rPr>
                <w:rFonts w:hint="eastAsia"/>
                <w:sz w:val="24"/>
                <w:szCs w:val="24"/>
              </w:rPr>
              <w:t>艳</w:t>
            </w:r>
            <w:r w:rsidR="00C40904">
              <w:rPr>
                <w:sz w:val="24"/>
                <w:szCs w:val="24"/>
              </w:rPr>
              <w:t>丹</w:t>
            </w:r>
          </w:p>
        </w:tc>
        <w:tc>
          <w:tcPr>
            <w:tcW w:w="1590" w:type="dxa"/>
            <w:vMerge w:val="restart"/>
            <w:vAlign w:val="center"/>
          </w:tcPr>
          <w:p w:rsidR="0052165A" w:rsidRDefault="00FD5243">
            <w:pPr>
              <w:rPr>
                <w:sz w:val="24"/>
                <w:szCs w:val="24"/>
              </w:rPr>
            </w:pPr>
            <w:r>
              <w:rPr>
                <w:rFonts w:hint="eastAsia"/>
                <w:sz w:val="24"/>
                <w:szCs w:val="24"/>
              </w:rPr>
              <w:t>判定</w:t>
            </w:r>
          </w:p>
        </w:tc>
      </w:tr>
      <w:tr w:rsidR="0052165A">
        <w:trPr>
          <w:trHeight w:val="403"/>
        </w:trPr>
        <w:tc>
          <w:tcPr>
            <w:tcW w:w="2044" w:type="dxa"/>
            <w:vMerge/>
            <w:vAlign w:val="center"/>
          </w:tcPr>
          <w:p w:rsidR="0052165A" w:rsidRDefault="0052165A"/>
        </w:tc>
        <w:tc>
          <w:tcPr>
            <w:tcW w:w="952" w:type="dxa"/>
            <w:vMerge/>
            <w:vAlign w:val="center"/>
          </w:tcPr>
          <w:p w:rsidR="0052165A" w:rsidRDefault="0052165A"/>
        </w:tc>
        <w:tc>
          <w:tcPr>
            <w:tcW w:w="10128" w:type="dxa"/>
            <w:gridSpan w:val="2"/>
            <w:vAlign w:val="center"/>
          </w:tcPr>
          <w:p w:rsidR="0052165A" w:rsidRDefault="00FD5243" w:rsidP="009B36C6">
            <w:pPr>
              <w:spacing w:before="120"/>
            </w:pPr>
            <w:r>
              <w:rPr>
                <w:rFonts w:hint="eastAsia"/>
                <w:sz w:val="24"/>
                <w:szCs w:val="24"/>
              </w:rPr>
              <w:t>审核员：</w:t>
            </w:r>
            <w:r w:rsidR="00C40904">
              <w:rPr>
                <w:rFonts w:hint="eastAsia"/>
                <w:sz w:val="24"/>
                <w:szCs w:val="24"/>
              </w:rPr>
              <w:t>邝柏</w:t>
            </w:r>
            <w:r w:rsidR="00C40904">
              <w:rPr>
                <w:sz w:val="24"/>
                <w:szCs w:val="24"/>
              </w:rPr>
              <w:t>臣</w:t>
            </w:r>
            <w:r w:rsidR="00C40904">
              <w:rPr>
                <w:rFonts w:hint="eastAsia"/>
                <w:sz w:val="24"/>
                <w:szCs w:val="24"/>
              </w:rPr>
              <w:t xml:space="preserve"> </w:t>
            </w:r>
            <w:r w:rsidR="00C40904">
              <w:rPr>
                <w:rFonts w:hint="eastAsia"/>
                <w:sz w:val="24"/>
                <w:szCs w:val="24"/>
              </w:rPr>
              <w:t>任</w:t>
            </w:r>
            <w:r w:rsidR="00C40904">
              <w:rPr>
                <w:sz w:val="24"/>
                <w:szCs w:val="24"/>
              </w:rPr>
              <w:t>学礼</w:t>
            </w:r>
            <w:r>
              <w:rPr>
                <w:sz w:val="24"/>
                <w:szCs w:val="24"/>
              </w:rPr>
              <w:t xml:space="preserve"> </w:t>
            </w:r>
            <w:r w:rsidR="008B44E2">
              <w:rPr>
                <w:rFonts w:hint="eastAsia"/>
                <w:sz w:val="24"/>
                <w:szCs w:val="24"/>
              </w:rPr>
              <w:t>吴</w:t>
            </w:r>
            <w:r w:rsidR="008B44E2">
              <w:rPr>
                <w:sz w:val="24"/>
                <w:szCs w:val="24"/>
              </w:rPr>
              <w:t>灿华</w:t>
            </w:r>
            <w:r>
              <w:rPr>
                <w:sz w:val="24"/>
                <w:szCs w:val="24"/>
              </w:rPr>
              <w:t xml:space="preserve">   </w:t>
            </w:r>
            <w:r>
              <w:rPr>
                <w:rFonts w:hint="eastAsia"/>
                <w:sz w:val="24"/>
                <w:szCs w:val="24"/>
              </w:rPr>
              <w:t xml:space="preserve">          </w:t>
            </w:r>
            <w:r>
              <w:rPr>
                <w:rFonts w:hint="eastAsia"/>
                <w:sz w:val="24"/>
                <w:szCs w:val="24"/>
              </w:rPr>
              <w:t>审核日期：</w:t>
            </w:r>
            <w:r w:rsidR="009B36C6">
              <w:rPr>
                <w:rFonts w:hint="eastAsia"/>
                <w:sz w:val="24"/>
                <w:szCs w:val="24"/>
              </w:rPr>
              <w:t>2021-0</w:t>
            </w:r>
            <w:r w:rsidR="009B36C6">
              <w:rPr>
                <w:sz w:val="24"/>
                <w:szCs w:val="24"/>
              </w:rPr>
              <w:t>3-17</w:t>
            </w:r>
            <w:r w:rsidR="009B36C6">
              <w:rPr>
                <w:rFonts w:hint="eastAsia"/>
                <w:sz w:val="24"/>
                <w:szCs w:val="24"/>
              </w:rPr>
              <w:t xml:space="preserve"> </w:t>
            </w:r>
            <w:r w:rsidR="00C40904">
              <w:rPr>
                <w:rFonts w:hint="eastAsia"/>
                <w:sz w:val="24"/>
                <w:szCs w:val="24"/>
              </w:rPr>
              <w:t>(</w:t>
            </w:r>
            <w:r w:rsidR="00C40904">
              <w:rPr>
                <w:rFonts w:hint="eastAsia"/>
                <w:sz w:val="24"/>
                <w:szCs w:val="24"/>
              </w:rPr>
              <w:t>现</w:t>
            </w:r>
            <w:r w:rsidR="00C40904">
              <w:rPr>
                <w:sz w:val="24"/>
                <w:szCs w:val="24"/>
              </w:rPr>
              <w:t>场</w:t>
            </w:r>
            <w:r w:rsidR="00C40904">
              <w:rPr>
                <w:sz w:val="24"/>
                <w:szCs w:val="24"/>
              </w:rPr>
              <w:t>+</w:t>
            </w:r>
            <w:r>
              <w:rPr>
                <w:rFonts w:hint="eastAsia"/>
                <w:sz w:val="24"/>
                <w:szCs w:val="24"/>
              </w:rPr>
              <w:t>远程）</w:t>
            </w:r>
          </w:p>
        </w:tc>
        <w:tc>
          <w:tcPr>
            <w:tcW w:w="1590" w:type="dxa"/>
            <w:vMerge/>
          </w:tcPr>
          <w:p w:rsidR="0052165A" w:rsidRDefault="0052165A"/>
        </w:tc>
      </w:tr>
      <w:tr w:rsidR="0052165A">
        <w:trPr>
          <w:trHeight w:val="516"/>
        </w:trPr>
        <w:tc>
          <w:tcPr>
            <w:tcW w:w="2044" w:type="dxa"/>
            <w:vMerge/>
            <w:vAlign w:val="center"/>
          </w:tcPr>
          <w:p w:rsidR="0052165A" w:rsidRDefault="0052165A"/>
        </w:tc>
        <w:tc>
          <w:tcPr>
            <w:tcW w:w="952" w:type="dxa"/>
            <w:vMerge/>
            <w:vAlign w:val="center"/>
          </w:tcPr>
          <w:p w:rsidR="0052165A" w:rsidRDefault="0052165A"/>
        </w:tc>
        <w:tc>
          <w:tcPr>
            <w:tcW w:w="10128" w:type="dxa"/>
            <w:gridSpan w:val="2"/>
            <w:vAlign w:val="center"/>
          </w:tcPr>
          <w:p w:rsidR="0052165A" w:rsidRDefault="00FD5243">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4.1/4.2/4.3/4.4/5.1/5.2/5.3/6.1/6.2/6.3/7.1.1/7.4/9.1.1/9.3/10.2</w:t>
            </w:r>
          </w:p>
          <w:p w:rsidR="00EE1627" w:rsidRDefault="00EE1627" w:rsidP="00F23D2A">
            <w:pPr>
              <w:spacing w:before="120"/>
              <w:rPr>
                <w:sz w:val="24"/>
                <w:szCs w:val="24"/>
              </w:rPr>
            </w:pPr>
            <w:r w:rsidRPr="00414982">
              <w:rPr>
                <w:rFonts w:asciiTheme="minorEastAsia" w:eastAsiaTheme="minorEastAsia" w:hAnsiTheme="minorEastAsia" w:hint="eastAsia"/>
                <w:spacing w:val="-20"/>
                <w:szCs w:val="21"/>
              </w:rPr>
              <w:t>H：</w:t>
            </w:r>
            <w:r w:rsidRPr="00414982">
              <w:rPr>
                <w:rFonts w:asciiTheme="minorEastAsia" w:eastAsiaTheme="minorEastAsia" w:hAnsiTheme="minorEastAsia" w:hint="eastAsia"/>
                <w:szCs w:val="21"/>
              </w:rPr>
              <w:t>4</w:t>
            </w:r>
            <w:r w:rsidRPr="00414982">
              <w:rPr>
                <w:rFonts w:asciiTheme="minorEastAsia" w:eastAsiaTheme="minorEastAsia" w:hAnsiTheme="minorEastAsia"/>
                <w:szCs w:val="21"/>
              </w:rPr>
              <w:t>.</w:t>
            </w:r>
            <w:r w:rsidRPr="00414982">
              <w:rPr>
                <w:rFonts w:asciiTheme="minorEastAsia" w:eastAsiaTheme="minorEastAsia" w:hAnsiTheme="minorEastAsia" w:hint="eastAsia"/>
                <w:szCs w:val="21"/>
              </w:rPr>
              <w:t>1/4.2.1/4.2.2/5.1/5.2/5.3/5.5</w:t>
            </w:r>
            <w:r w:rsidRPr="00D33A76">
              <w:rPr>
                <w:rFonts w:asciiTheme="minorEastAsia" w:eastAsiaTheme="minorEastAsia" w:hAnsiTheme="minorEastAsia" w:hint="eastAsia"/>
                <w:szCs w:val="21"/>
              </w:rPr>
              <w:t>及</w:t>
            </w:r>
            <w:r w:rsidRPr="00414982">
              <w:rPr>
                <w:rFonts w:asciiTheme="minorEastAsia" w:eastAsiaTheme="minorEastAsia" w:hAnsiTheme="minorEastAsia" w:hint="eastAsia"/>
                <w:szCs w:val="21"/>
              </w:rPr>
              <w:t>GB14881相关条款内容及1.0要求</w:t>
            </w:r>
          </w:p>
        </w:tc>
        <w:tc>
          <w:tcPr>
            <w:tcW w:w="1590" w:type="dxa"/>
            <w:vMerge/>
          </w:tcPr>
          <w:p w:rsidR="0052165A" w:rsidRDefault="0052165A"/>
        </w:tc>
      </w:tr>
      <w:tr w:rsidR="0052165A">
        <w:trPr>
          <w:trHeight w:val="443"/>
        </w:trPr>
        <w:tc>
          <w:tcPr>
            <w:tcW w:w="2044" w:type="dxa"/>
            <w:vMerge w:val="restart"/>
          </w:tcPr>
          <w:p w:rsidR="0052165A" w:rsidRDefault="00FD5243">
            <w:r>
              <w:rPr>
                <w:rFonts w:hint="eastAsia"/>
              </w:rPr>
              <w:t>理解组织及其所处的环境</w:t>
            </w:r>
          </w:p>
        </w:tc>
        <w:tc>
          <w:tcPr>
            <w:tcW w:w="952" w:type="dxa"/>
            <w:vMerge w:val="restart"/>
          </w:tcPr>
          <w:p w:rsidR="0052165A" w:rsidRDefault="00FD5243">
            <w:r>
              <w:rPr>
                <w:rFonts w:hint="eastAsia"/>
              </w:rPr>
              <w:t xml:space="preserve">F4.1 </w:t>
            </w:r>
          </w:p>
        </w:tc>
        <w:tc>
          <w:tcPr>
            <w:tcW w:w="761" w:type="dxa"/>
          </w:tcPr>
          <w:p w:rsidR="0052165A" w:rsidRDefault="00FD5243">
            <w:r>
              <w:rPr>
                <w:rFonts w:hint="eastAsia"/>
              </w:rPr>
              <w:t>文件名称</w:t>
            </w:r>
          </w:p>
        </w:tc>
        <w:tc>
          <w:tcPr>
            <w:tcW w:w="9367" w:type="dxa"/>
          </w:tcPr>
          <w:p w:rsidR="0052165A" w:rsidRDefault="00FD5243">
            <w:r>
              <w:rPr>
                <w:rFonts w:hint="eastAsia"/>
              </w:rPr>
              <w:t>如：☑管理手册第</w:t>
            </w:r>
            <w:r>
              <w:rPr>
                <w:rFonts w:hint="eastAsia"/>
              </w:rPr>
              <w:t>4.1</w:t>
            </w:r>
            <w:r>
              <w:rPr>
                <w:rFonts w:hint="eastAsia"/>
              </w:rPr>
              <w:t>条款、</w:t>
            </w:r>
            <w:r>
              <w:rPr>
                <w:rFonts w:hint="eastAsia"/>
              </w:rPr>
              <w:sym w:font="Wingdings" w:char="00A8"/>
            </w:r>
            <w:r>
              <w:rPr>
                <w:rFonts w:hint="eastAsia"/>
              </w:rPr>
              <w:t>《组织及其环境控制程序》</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17"/>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pPr>
              <w:rPr>
                <w:color w:val="000000"/>
                <w:szCs w:val="21"/>
              </w:rPr>
            </w:pPr>
            <w:r>
              <w:rPr>
                <w:rFonts w:hint="eastAsia"/>
                <w:color w:val="000000"/>
                <w:szCs w:val="21"/>
              </w:rPr>
              <w:t xml:space="preserve"> </w:t>
            </w:r>
            <w:r>
              <w:rPr>
                <w:rFonts w:hint="eastAsia"/>
                <w:color w:val="000000"/>
                <w:szCs w:val="21"/>
              </w:rPr>
              <w:t>与最高管理者沟通：</w:t>
            </w:r>
          </w:p>
          <w:p w:rsidR="0052165A" w:rsidRDefault="00FD5243">
            <w:pPr>
              <w:rPr>
                <w:color w:val="000000"/>
                <w:szCs w:val="21"/>
              </w:rPr>
            </w:pPr>
            <w:r>
              <w:rPr>
                <w:rFonts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52165A">
              <w:tc>
                <w:tcPr>
                  <w:tcW w:w="1147" w:type="dxa"/>
                </w:tcPr>
                <w:p w:rsidR="0052165A" w:rsidRPr="00CE749E" w:rsidRDefault="00FD5243">
                  <w:pPr>
                    <w:rPr>
                      <w:rFonts w:asciiTheme="minorEastAsia" w:eastAsiaTheme="minorEastAsia" w:hAnsiTheme="minorEastAsia"/>
                      <w:szCs w:val="21"/>
                    </w:rPr>
                  </w:pPr>
                  <w:r w:rsidRPr="00CE749E">
                    <w:rPr>
                      <w:rFonts w:asciiTheme="minorEastAsia" w:eastAsiaTheme="minorEastAsia" w:hAnsiTheme="minorEastAsia" w:hint="eastAsia"/>
                      <w:szCs w:val="21"/>
                    </w:rPr>
                    <w:t>外部环境</w:t>
                  </w:r>
                </w:p>
              </w:tc>
              <w:tc>
                <w:tcPr>
                  <w:tcW w:w="7375" w:type="dxa"/>
                </w:tcPr>
                <w:p w:rsidR="0052165A" w:rsidRPr="00CE749E" w:rsidRDefault="00FD5243">
                  <w:pPr>
                    <w:rPr>
                      <w:rFonts w:asciiTheme="minorEastAsia" w:eastAsiaTheme="minorEastAsia" w:hAnsiTheme="minorEastAsia"/>
                      <w:szCs w:val="21"/>
                    </w:rPr>
                  </w:pP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法律法规</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技术</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竞争</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市场</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文化</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社会</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经济环境</w:t>
                  </w:r>
                  <w:r w:rsidRPr="00CE749E">
                    <w:rPr>
                      <w:rFonts w:asciiTheme="minorEastAsia" w:eastAsiaTheme="minorEastAsia" w:hAnsiTheme="minorEastAsia" w:hint="eastAsia"/>
                      <w:szCs w:val="21"/>
                    </w:rPr>
                    <w:t xml:space="preserve"> □网络安全</w:t>
                  </w:r>
                  <w:r w:rsidRPr="00CE749E">
                    <w:rPr>
                      <w:rFonts w:ascii="Segoe UI Symbol" w:eastAsiaTheme="minorEastAsia" w:hAnsi="Segoe UI Symbol" w:cs="Segoe UI Symbol"/>
                      <w:szCs w:val="21"/>
                    </w:rPr>
                    <w:t>☑</w:t>
                  </w:r>
                  <w:r w:rsidRPr="00CE749E">
                    <w:rPr>
                      <w:rFonts w:asciiTheme="minorEastAsia" w:eastAsiaTheme="minorEastAsia" w:hAnsiTheme="minorEastAsia" w:hint="eastAsia"/>
                      <w:szCs w:val="21"/>
                    </w:rPr>
                    <w:t xml:space="preserve">食品欺诈 </w:t>
                  </w:r>
                  <w:r w:rsidRPr="00CE749E">
                    <w:rPr>
                      <w:rFonts w:asciiTheme="minorEastAsia" w:eastAsiaTheme="minorEastAsia" w:hAnsiTheme="minorEastAsia" w:hint="eastAsia"/>
                      <w:szCs w:val="21"/>
                    </w:rPr>
                    <w:sym w:font="Wingdings 2" w:char="0052"/>
                  </w:r>
                  <w:r w:rsidRPr="00CE749E">
                    <w:rPr>
                      <w:rFonts w:asciiTheme="minorEastAsia" w:eastAsiaTheme="minorEastAsia" w:hAnsiTheme="minorEastAsia" w:hint="eastAsia"/>
                      <w:szCs w:val="21"/>
                    </w:rPr>
                    <w:t xml:space="preserve">食品防护 </w:t>
                  </w:r>
                  <w:r w:rsidRPr="00CE749E">
                    <w:rPr>
                      <w:rFonts w:asciiTheme="minorEastAsia" w:eastAsiaTheme="minorEastAsia" w:hAnsiTheme="minorEastAsia" w:hint="eastAsia"/>
                      <w:szCs w:val="21"/>
                    </w:rPr>
                    <w:sym w:font="Wingdings 2" w:char="0052"/>
                  </w:r>
                  <w:r w:rsidRPr="00CE749E">
                    <w:rPr>
                      <w:rFonts w:asciiTheme="minorEastAsia" w:eastAsiaTheme="minorEastAsia" w:hAnsiTheme="minorEastAsia" w:hint="eastAsia"/>
                      <w:szCs w:val="21"/>
                    </w:rPr>
                    <w:t>蓄意污染 □其他</w:t>
                  </w:r>
                </w:p>
              </w:tc>
            </w:tr>
            <w:tr w:rsidR="0052165A">
              <w:tc>
                <w:tcPr>
                  <w:tcW w:w="1147" w:type="dxa"/>
                </w:tcPr>
                <w:p w:rsidR="0052165A" w:rsidRPr="00CE749E" w:rsidRDefault="00FD5243">
                  <w:pPr>
                    <w:rPr>
                      <w:rFonts w:asciiTheme="minorEastAsia" w:eastAsiaTheme="minorEastAsia" w:hAnsiTheme="minorEastAsia"/>
                      <w:szCs w:val="21"/>
                    </w:rPr>
                  </w:pPr>
                  <w:r w:rsidRPr="00CE749E">
                    <w:rPr>
                      <w:rFonts w:asciiTheme="minorEastAsia" w:eastAsiaTheme="minorEastAsia" w:hAnsiTheme="minorEastAsia" w:hint="eastAsia"/>
                      <w:szCs w:val="21"/>
                    </w:rPr>
                    <w:t>列举主要的内容</w:t>
                  </w:r>
                </w:p>
              </w:tc>
              <w:tc>
                <w:tcPr>
                  <w:tcW w:w="7375" w:type="dxa"/>
                </w:tcPr>
                <w:p w:rsidR="00591F60"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1.产品需求有增长趋势</w:t>
                  </w:r>
                </w:p>
                <w:p w:rsidR="00591F60"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2.产品的特有性</w:t>
                  </w:r>
                </w:p>
                <w:p w:rsidR="00591F60"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3.向其他区域扩张，可扩大市场份额的机会</w:t>
                  </w:r>
                </w:p>
                <w:p w:rsidR="0052165A"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4.其他小企业面临淘汰</w:t>
                  </w:r>
                </w:p>
              </w:tc>
            </w:tr>
            <w:tr w:rsidR="0052165A">
              <w:tc>
                <w:tcPr>
                  <w:tcW w:w="1147" w:type="dxa"/>
                </w:tcPr>
                <w:p w:rsidR="0052165A" w:rsidRPr="00CE749E" w:rsidRDefault="00FD5243">
                  <w:pPr>
                    <w:rPr>
                      <w:rFonts w:asciiTheme="minorEastAsia" w:eastAsiaTheme="minorEastAsia" w:hAnsiTheme="minorEastAsia"/>
                      <w:szCs w:val="21"/>
                    </w:rPr>
                  </w:pPr>
                  <w:r w:rsidRPr="00CE749E">
                    <w:rPr>
                      <w:rFonts w:asciiTheme="minorEastAsia" w:eastAsiaTheme="minorEastAsia" w:hAnsiTheme="minorEastAsia" w:hint="eastAsia"/>
                      <w:szCs w:val="21"/>
                    </w:rPr>
                    <w:t>内部环境</w:t>
                  </w:r>
                </w:p>
              </w:tc>
              <w:tc>
                <w:tcPr>
                  <w:tcW w:w="7375" w:type="dxa"/>
                </w:tcPr>
                <w:p w:rsidR="0052165A" w:rsidRPr="00CE749E" w:rsidRDefault="00FD5243">
                  <w:pPr>
                    <w:rPr>
                      <w:rFonts w:asciiTheme="minorEastAsia" w:eastAsiaTheme="minorEastAsia" w:hAnsiTheme="minorEastAsia"/>
                      <w:szCs w:val="21"/>
                    </w:rPr>
                  </w:pP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价值观</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文化</w:t>
                  </w:r>
                  <w:r w:rsidRPr="00CE749E">
                    <w:rPr>
                      <w:rFonts w:asciiTheme="minorEastAsia" w:eastAsiaTheme="minorEastAsia" w:hAnsiTheme="minorEastAsia" w:hint="eastAsia"/>
                      <w:szCs w:val="21"/>
                    </w:rPr>
                    <w:t xml:space="preserve">  </w:t>
                  </w:r>
                  <w:r w:rsidRPr="00CE749E">
                    <w:rPr>
                      <w:rFonts w:asciiTheme="minorEastAsia" w:eastAsiaTheme="minorEastAsia" w:hAnsiTheme="minorEastAsia" w:hint="eastAsia"/>
                      <w:szCs w:val="21"/>
                    </w:rPr>
                    <w:sym w:font="Wingdings 2" w:char="0052"/>
                  </w:r>
                  <w:r w:rsidRPr="00CE749E">
                    <w:rPr>
                      <w:rFonts w:asciiTheme="minorEastAsia" w:eastAsiaTheme="minorEastAsia" w:hAnsiTheme="minorEastAsia" w:hint="eastAsia"/>
                      <w:szCs w:val="21"/>
                    </w:rPr>
                    <w:t xml:space="preserve">知识 □绩效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工艺</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设备</w:t>
                  </w:r>
                  <w:r w:rsidRPr="00CE749E">
                    <w:rPr>
                      <w:rFonts w:asciiTheme="minorEastAsia" w:eastAsiaTheme="minorEastAsia" w:hAnsiTheme="minorEastAsia" w:hint="eastAsia"/>
                      <w:szCs w:val="21"/>
                    </w:rPr>
                    <w:t xml:space="preserve"> </w:t>
                  </w:r>
                  <w:r w:rsidRPr="00CE749E">
                    <w:rPr>
                      <w:rFonts w:ascii="Segoe UI Symbol" w:eastAsiaTheme="minorEastAsia" w:hAnsi="Segoe UI Symbol" w:cs="Segoe UI Symbol"/>
                      <w:szCs w:val="21"/>
                    </w:rPr>
                    <w:t>☑</w:t>
                  </w:r>
                  <w:r w:rsidRPr="00CE749E">
                    <w:rPr>
                      <w:rFonts w:asciiTheme="minorEastAsia" w:eastAsiaTheme="minorEastAsia" w:hAnsiTheme="minorEastAsia" w:cs="宋体" w:hint="eastAsia"/>
                      <w:szCs w:val="21"/>
                    </w:rPr>
                    <w:t>人员能力</w:t>
                  </w:r>
                  <w:r w:rsidRPr="00CE749E">
                    <w:rPr>
                      <w:rFonts w:asciiTheme="minorEastAsia" w:eastAsiaTheme="minorEastAsia" w:hAnsiTheme="minorEastAsia" w:hint="eastAsia"/>
                      <w:szCs w:val="21"/>
                    </w:rPr>
                    <w:t xml:space="preserve"> □其他 </w:t>
                  </w:r>
                </w:p>
              </w:tc>
            </w:tr>
            <w:tr w:rsidR="0052165A">
              <w:trPr>
                <w:trHeight w:val="90"/>
              </w:trPr>
              <w:tc>
                <w:tcPr>
                  <w:tcW w:w="1147" w:type="dxa"/>
                </w:tcPr>
                <w:p w:rsidR="0052165A" w:rsidRPr="00CE749E" w:rsidRDefault="00FD5243">
                  <w:pPr>
                    <w:rPr>
                      <w:rFonts w:asciiTheme="minorEastAsia" w:eastAsiaTheme="minorEastAsia" w:hAnsiTheme="minorEastAsia"/>
                      <w:szCs w:val="21"/>
                    </w:rPr>
                  </w:pPr>
                  <w:r w:rsidRPr="00CE749E">
                    <w:rPr>
                      <w:rFonts w:asciiTheme="minorEastAsia" w:eastAsiaTheme="minorEastAsia" w:hAnsiTheme="minorEastAsia" w:hint="eastAsia"/>
                      <w:szCs w:val="21"/>
                    </w:rPr>
                    <w:t>列举主要的内容</w:t>
                  </w:r>
                </w:p>
              </w:tc>
              <w:tc>
                <w:tcPr>
                  <w:tcW w:w="7375" w:type="dxa"/>
                </w:tcPr>
                <w:p w:rsidR="0052165A" w:rsidRPr="00CE749E" w:rsidRDefault="003A2065" w:rsidP="006431A8">
                  <w:pPr>
                    <w:rPr>
                      <w:rFonts w:asciiTheme="minorEastAsia" w:eastAsiaTheme="minorEastAsia" w:hAnsiTheme="minorEastAsia"/>
                      <w:szCs w:val="21"/>
                    </w:rPr>
                  </w:pPr>
                  <w:r w:rsidRPr="00CE749E">
                    <w:rPr>
                      <w:rFonts w:asciiTheme="minorEastAsia" w:eastAsiaTheme="minorEastAsia" w:hAnsiTheme="minorEastAsia" w:hint="eastAsia"/>
                      <w:szCs w:val="21"/>
                    </w:rPr>
                    <w:t>管</w:t>
                  </w:r>
                  <w:r w:rsidRPr="00CE749E">
                    <w:rPr>
                      <w:rFonts w:asciiTheme="minorEastAsia" w:eastAsiaTheme="minorEastAsia" w:hAnsiTheme="minorEastAsia"/>
                      <w:szCs w:val="21"/>
                    </w:rPr>
                    <w:t>理健</w:t>
                  </w:r>
                  <w:r w:rsidRPr="00CE749E">
                    <w:rPr>
                      <w:rFonts w:asciiTheme="minorEastAsia" w:eastAsiaTheme="minorEastAsia" w:hAnsiTheme="minorEastAsia" w:hint="eastAsia"/>
                      <w:szCs w:val="21"/>
                    </w:rPr>
                    <w:t>全</w:t>
                  </w:r>
                  <w:r w:rsidRPr="00CE749E">
                    <w:rPr>
                      <w:rFonts w:asciiTheme="minorEastAsia" w:eastAsiaTheme="minorEastAsia" w:hAnsiTheme="minorEastAsia"/>
                      <w:szCs w:val="21"/>
                    </w:rPr>
                    <w:t>，学习能力</w:t>
                  </w:r>
                  <w:r w:rsidRPr="00CE749E">
                    <w:rPr>
                      <w:rFonts w:asciiTheme="minorEastAsia" w:eastAsiaTheme="minorEastAsia" w:hAnsiTheme="minorEastAsia" w:hint="eastAsia"/>
                      <w:szCs w:val="21"/>
                    </w:rPr>
                    <w:t>快</w:t>
                  </w:r>
                  <w:r w:rsidRPr="00CE749E">
                    <w:rPr>
                      <w:rFonts w:asciiTheme="minorEastAsia" w:eastAsiaTheme="minorEastAsia" w:hAnsiTheme="minorEastAsia"/>
                      <w:szCs w:val="21"/>
                    </w:rPr>
                    <w:t>，</w:t>
                  </w:r>
                  <w:r w:rsidRPr="00CE749E">
                    <w:rPr>
                      <w:rFonts w:asciiTheme="minorEastAsia" w:eastAsiaTheme="minorEastAsia" w:hAnsiTheme="minorEastAsia" w:hint="eastAsia"/>
                      <w:szCs w:val="21"/>
                    </w:rPr>
                    <w:t>管</w:t>
                  </w:r>
                  <w:r w:rsidRPr="00CE749E">
                    <w:rPr>
                      <w:rFonts w:asciiTheme="minorEastAsia" w:eastAsiaTheme="minorEastAsia" w:hAnsiTheme="minorEastAsia"/>
                      <w:szCs w:val="21"/>
                    </w:rPr>
                    <w:t>理层</w:t>
                  </w:r>
                  <w:r w:rsidRPr="00CE749E">
                    <w:rPr>
                      <w:rFonts w:asciiTheme="minorEastAsia" w:eastAsiaTheme="minorEastAsia" w:hAnsiTheme="minorEastAsia" w:hint="eastAsia"/>
                      <w:szCs w:val="21"/>
                    </w:rPr>
                    <w:t>重</w:t>
                  </w:r>
                  <w:r w:rsidRPr="00CE749E">
                    <w:rPr>
                      <w:rFonts w:asciiTheme="minorEastAsia" w:eastAsiaTheme="minorEastAsia" w:hAnsiTheme="minorEastAsia"/>
                      <w:szCs w:val="21"/>
                    </w:rPr>
                    <w:t>视对品质</w:t>
                  </w:r>
                  <w:r w:rsidRPr="00CE749E">
                    <w:rPr>
                      <w:rFonts w:asciiTheme="minorEastAsia" w:eastAsiaTheme="minorEastAsia" w:hAnsiTheme="minorEastAsia" w:hint="eastAsia"/>
                      <w:szCs w:val="21"/>
                    </w:rPr>
                    <w:t>、</w:t>
                  </w:r>
                  <w:r w:rsidRPr="00CE749E">
                    <w:rPr>
                      <w:rFonts w:asciiTheme="minorEastAsia" w:eastAsiaTheme="minorEastAsia" w:hAnsiTheme="minorEastAsia"/>
                      <w:szCs w:val="21"/>
                    </w:rPr>
                    <w:t>生产</w:t>
                  </w:r>
                  <w:r w:rsidRPr="00CE749E">
                    <w:rPr>
                      <w:rFonts w:asciiTheme="minorEastAsia" w:eastAsiaTheme="minorEastAsia" w:hAnsiTheme="minorEastAsia" w:hint="eastAsia"/>
                      <w:szCs w:val="21"/>
                    </w:rPr>
                    <w:t>及</w:t>
                  </w:r>
                  <w:r w:rsidRPr="00CE749E">
                    <w:rPr>
                      <w:rFonts w:asciiTheme="minorEastAsia" w:eastAsiaTheme="minorEastAsia" w:hAnsiTheme="minorEastAsia"/>
                      <w:szCs w:val="21"/>
                    </w:rPr>
                    <w:t>客户</w:t>
                  </w:r>
                  <w:r w:rsidRPr="00CE749E">
                    <w:rPr>
                      <w:rFonts w:asciiTheme="minorEastAsia" w:eastAsiaTheme="minorEastAsia" w:hAnsiTheme="minorEastAsia" w:hint="eastAsia"/>
                      <w:szCs w:val="21"/>
                    </w:rPr>
                    <w:t>诉</w:t>
                  </w:r>
                  <w:r w:rsidRPr="00CE749E">
                    <w:rPr>
                      <w:rFonts w:asciiTheme="minorEastAsia" w:eastAsiaTheme="minorEastAsia" w:hAnsiTheme="minorEastAsia"/>
                      <w:szCs w:val="21"/>
                    </w:rPr>
                    <w:t>求；</w:t>
                  </w:r>
                </w:p>
              </w:tc>
            </w:tr>
            <w:tr w:rsidR="0052165A">
              <w:trPr>
                <w:trHeight w:val="90"/>
              </w:trPr>
              <w:tc>
                <w:tcPr>
                  <w:tcW w:w="1147" w:type="dxa"/>
                </w:tcPr>
                <w:p w:rsidR="0052165A" w:rsidRPr="00CE749E" w:rsidRDefault="00FD5243">
                  <w:pPr>
                    <w:rPr>
                      <w:rFonts w:asciiTheme="minorEastAsia" w:eastAsiaTheme="minorEastAsia" w:hAnsiTheme="minorEastAsia"/>
                      <w:szCs w:val="21"/>
                    </w:rPr>
                  </w:pPr>
                  <w:r w:rsidRPr="00CE749E">
                    <w:rPr>
                      <w:rFonts w:asciiTheme="minorEastAsia" w:eastAsiaTheme="minorEastAsia" w:hAnsiTheme="minorEastAsia" w:hint="eastAsia"/>
                      <w:szCs w:val="21"/>
                    </w:rPr>
                    <w:t>组织优势说明</w:t>
                  </w:r>
                </w:p>
              </w:tc>
              <w:tc>
                <w:tcPr>
                  <w:tcW w:w="7375" w:type="dxa"/>
                </w:tcPr>
                <w:p w:rsidR="00591F60"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1、研究开发能力强，有领先的开发能力</w:t>
                  </w:r>
                </w:p>
                <w:p w:rsidR="00591F60"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2、产品质量高，价格有竞争优势。</w:t>
                  </w:r>
                </w:p>
                <w:p w:rsidR="00591F60"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3、有完善的管理体系</w:t>
                  </w:r>
                </w:p>
                <w:p w:rsidR="0052165A"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4、有许可证的资质</w:t>
                  </w:r>
                </w:p>
              </w:tc>
            </w:tr>
            <w:tr w:rsidR="0052165A">
              <w:tc>
                <w:tcPr>
                  <w:tcW w:w="1147" w:type="dxa"/>
                </w:tcPr>
                <w:p w:rsidR="0052165A" w:rsidRPr="00CE749E" w:rsidRDefault="00FD5243">
                  <w:pPr>
                    <w:rPr>
                      <w:rFonts w:asciiTheme="minorEastAsia" w:eastAsiaTheme="minorEastAsia" w:hAnsiTheme="minorEastAsia"/>
                      <w:szCs w:val="21"/>
                    </w:rPr>
                  </w:pPr>
                  <w:r w:rsidRPr="00CE749E">
                    <w:rPr>
                      <w:rFonts w:asciiTheme="minorEastAsia" w:eastAsiaTheme="minorEastAsia" w:hAnsiTheme="minorEastAsia" w:hint="eastAsia"/>
                      <w:szCs w:val="21"/>
                    </w:rPr>
                    <w:t>组织劣势说明</w:t>
                  </w:r>
                </w:p>
              </w:tc>
              <w:tc>
                <w:tcPr>
                  <w:tcW w:w="7375" w:type="dxa"/>
                </w:tcPr>
                <w:p w:rsidR="00591F60"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1、部分员工意识水平低，管理层管理水平不够；</w:t>
                  </w:r>
                </w:p>
                <w:p w:rsidR="00591F60"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2、在人员激励和效率管理上还缺乏相应的企业人事管理办法.</w:t>
                  </w:r>
                </w:p>
                <w:p w:rsidR="0052165A" w:rsidRPr="00CE749E" w:rsidRDefault="00591F60" w:rsidP="00591F60">
                  <w:pPr>
                    <w:rPr>
                      <w:rFonts w:asciiTheme="minorEastAsia" w:eastAsiaTheme="minorEastAsia" w:hAnsiTheme="minorEastAsia"/>
                      <w:szCs w:val="21"/>
                    </w:rPr>
                  </w:pPr>
                  <w:r w:rsidRPr="00CE749E">
                    <w:rPr>
                      <w:rFonts w:asciiTheme="minorEastAsia" w:eastAsiaTheme="minorEastAsia" w:hAnsiTheme="minorEastAsia" w:hint="eastAsia"/>
                      <w:szCs w:val="21"/>
                    </w:rPr>
                    <w:t>3、机械化程度不够高；</w:t>
                  </w:r>
                </w:p>
              </w:tc>
            </w:tr>
            <w:tr w:rsidR="0052165A">
              <w:tc>
                <w:tcPr>
                  <w:tcW w:w="1147" w:type="dxa"/>
                </w:tcPr>
                <w:p w:rsidR="0052165A" w:rsidRPr="00A852E0" w:rsidRDefault="00FD5243">
                  <w:pPr>
                    <w:rPr>
                      <w:rFonts w:asciiTheme="minorEastAsia" w:eastAsiaTheme="minorEastAsia" w:hAnsiTheme="minorEastAsia"/>
                      <w:szCs w:val="21"/>
                    </w:rPr>
                  </w:pPr>
                  <w:r w:rsidRPr="00A852E0">
                    <w:rPr>
                      <w:rFonts w:asciiTheme="minorEastAsia" w:eastAsiaTheme="minorEastAsia" w:hAnsiTheme="minorEastAsia" w:hint="eastAsia"/>
                      <w:szCs w:val="21"/>
                    </w:rPr>
                    <w:lastRenderedPageBreak/>
                    <w:t>主要风险的说明</w:t>
                  </w:r>
                </w:p>
              </w:tc>
              <w:tc>
                <w:tcPr>
                  <w:tcW w:w="7375" w:type="dxa"/>
                </w:tcPr>
                <w:p w:rsidR="00715FE5" w:rsidRPr="00A852E0" w:rsidRDefault="00715FE5" w:rsidP="00715FE5">
                  <w:pPr>
                    <w:rPr>
                      <w:szCs w:val="21"/>
                    </w:rPr>
                  </w:pPr>
                  <w:r w:rsidRPr="00A852E0">
                    <w:rPr>
                      <w:rFonts w:hint="eastAsia"/>
                      <w:szCs w:val="21"/>
                    </w:rPr>
                    <w:t>1.</w:t>
                  </w:r>
                  <w:r w:rsidRPr="00A852E0">
                    <w:rPr>
                      <w:rFonts w:hint="eastAsia"/>
                      <w:szCs w:val="21"/>
                    </w:rPr>
                    <w:t>整体经济还存在着多方面的不确定性</w:t>
                  </w:r>
                  <w:r w:rsidRPr="00A852E0">
                    <w:rPr>
                      <w:rFonts w:hint="eastAsia"/>
                      <w:szCs w:val="21"/>
                    </w:rPr>
                    <w:t>.</w:t>
                  </w:r>
                </w:p>
                <w:p w:rsidR="00715FE5" w:rsidRPr="00A852E0" w:rsidRDefault="00715FE5" w:rsidP="00715FE5">
                  <w:pPr>
                    <w:rPr>
                      <w:szCs w:val="21"/>
                    </w:rPr>
                  </w:pPr>
                  <w:r w:rsidRPr="00A852E0">
                    <w:rPr>
                      <w:rFonts w:hint="eastAsia"/>
                      <w:szCs w:val="21"/>
                    </w:rPr>
                    <w:t>2.</w:t>
                  </w:r>
                  <w:r w:rsidRPr="00A852E0">
                    <w:rPr>
                      <w:rFonts w:hint="eastAsia"/>
                      <w:szCs w:val="21"/>
                    </w:rPr>
                    <w:t>加工型企业面临洗牌，发展空间小；</w:t>
                  </w:r>
                </w:p>
                <w:p w:rsidR="00715FE5" w:rsidRPr="00A852E0" w:rsidRDefault="00715FE5" w:rsidP="00715FE5">
                  <w:pPr>
                    <w:rPr>
                      <w:szCs w:val="21"/>
                    </w:rPr>
                  </w:pPr>
                  <w:r w:rsidRPr="00A852E0">
                    <w:rPr>
                      <w:rFonts w:hint="eastAsia"/>
                      <w:szCs w:val="21"/>
                    </w:rPr>
                    <w:t>3.</w:t>
                  </w:r>
                  <w:r w:rsidRPr="00A852E0">
                    <w:rPr>
                      <w:rFonts w:hint="eastAsia"/>
                      <w:szCs w:val="21"/>
                    </w:rPr>
                    <w:t>货款回收周期较长；</w:t>
                  </w:r>
                </w:p>
                <w:p w:rsidR="00715FE5" w:rsidRPr="00A852E0" w:rsidRDefault="00715FE5" w:rsidP="00715FE5">
                  <w:pPr>
                    <w:rPr>
                      <w:szCs w:val="21"/>
                    </w:rPr>
                  </w:pPr>
                  <w:r w:rsidRPr="00A852E0">
                    <w:rPr>
                      <w:rFonts w:hint="eastAsia"/>
                      <w:szCs w:val="21"/>
                    </w:rPr>
                    <w:t>4.</w:t>
                  </w:r>
                  <w:r w:rsidRPr="00A852E0">
                    <w:rPr>
                      <w:rFonts w:hint="eastAsia"/>
                      <w:szCs w:val="21"/>
                    </w:rPr>
                    <w:t>人员流动性大；</w:t>
                  </w:r>
                </w:p>
                <w:p w:rsidR="00715FE5" w:rsidRPr="00A852E0" w:rsidRDefault="00715FE5" w:rsidP="00715FE5">
                  <w:pPr>
                    <w:rPr>
                      <w:szCs w:val="21"/>
                    </w:rPr>
                  </w:pPr>
                  <w:r w:rsidRPr="00A852E0">
                    <w:rPr>
                      <w:rFonts w:hint="eastAsia"/>
                      <w:szCs w:val="21"/>
                    </w:rPr>
                    <w:t>5.</w:t>
                  </w:r>
                  <w:r w:rsidRPr="00A852E0">
                    <w:rPr>
                      <w:rFonts w:hint="eastAsia"/>
                      <w:szCs w:val="21"/>
                    </w:rPr>
                    <w:t>行业订单逐步回落</w:t>
                  </w:r>
                </w:p>
                <w:p w:rsidR="0052165A" w:rsidRPr="00A852E0" w:rsidRDefault="00715FE5" w:rsidP="00715FE5">
                  <w:pPr>
                    <w:rPr>
                      <w:rFonts w:asciiTheme="minorEastAsia" w:eastAsiaTheme="minorEastAsia" w:hAnsiTheme="minorEastAsia"/>
                      <w:szCs w:val="21"/>
                    </w:rPr>
                  </w:pPr>
                  <w:r w:rsidRPr="00A852E0">
                    <w:rPr>
                      <w:rFonts w:hint="eastAsia"/>
                      <w:szCs w:val="21"/>
                    </w:rPr>
                    <w:t>6.</w:t>
                  </w:r>
                  <w:r w:rsidRPr="00A852E0">
                    <w:rPr>
                      <w:rFonts w:hint="eastAsia"/>
                      <w:szCs w:val="21"/>
                    </w:rPr>
                    <w:t>对环境的要求越来越高</w:t>
                  </w:r>
                </w:p>
              </w:tc>
            </w:tr>
            <w:tr w:rsidR="0052165A">
              <w:tc>
                <w:tcPr>
                  <w:tcW w:w="1147" w:type="dxa"/>
                </w:tcPr>
                <w:p w:rsidR="0052165A" w:rsidRPr="00A852E0" w:rsidRDefault="00FD5243">
                  <w:pPr>
                    <w:rPr>
                      <w:szCs w:val="21"/>
                    </w:rPr>
                  </w:pPr>
                  <w:r w:rsidRPr="00A852E0">
                    <w:rPr>
                      <w:rFonts w:hint="eastAsia"/>
                      <w:szCs w:val="21"/>
                    </w:rPr>
                    <w:t>机遇的说明</w:t>
                  </w:r>
                </w:p>
              </w:tc>
              <w:tc>
                <w:tcPr>
                  <w:tcW w:w="7375" w:type="dxa"/>
                </w:tcPr>
                <w:p w:rsidR="00A852E0" w:rsidRPr="00A852E0" w:rsidRDefault="00A852E0" w:rsidP="00A852E0">
                  <w:pPr>
                    <w:rPr>
                      <w:szCs w:val="21"/>
                    </w:rPr>
                  </w:pPr>
                  <w:r w:rsidRPr="00A852E0">
                    <w:rPr>
                      <w:rFonts w:hint="eastAsia"/>
                      <w:szCs w:val="21"/>
                    </w:rPr>
                    <w:t>1.</w:t>
                  </w:r>
                  <w:r w:rsidRPr="00A852E0">
                    <w:rPr>
                      <w:rFonts w:hint="eastAsia"/>
                      <w:szCs w:val="21"/>
                    </w:rPr>
                    <w:t>产品需求有增长趋势</w:t>
                  </w:r>
                </w:p>
                <w:p w:rsidR="00A852E0" w:rsidRPr="00A852E0" w:rsidRDefault="00A852E0" w:rsidP="00A852E0">
                  <w:pPr>
                    <w:rPr>
                      <w:szCs w:val="21"/>
                    </w:rPr>
                  </w:pPr>
                  <w:r w:rsidRPr="00A852E0">
                    <w:rPr>
                      <w:rFonts w:hint="eastAsia"/>
                      <w:szCs w:val="21"/>
                    </w:rPr>
                    <w:t>2.</w:t>
                  </w:r>
                  <w:r w:rsidRPr="00A852E0">
                    <w:rPr>
                      <w:rFonts w:hint="eastAsia"/>
                      <w:szCs w:val="21"/>
                    </w:rPr>
                    <w:t>产品的特有性</w:t>
                  </w:r>
                </w:p>
                <w:p w:rsidR="00A852E0" w:rsidRPr="00A852E0" w:rsidRDefault="00A852E0" w:rsidP="00A852E0">
                  <w:pPr>
                    <w:rPr>
                      <w:szCs w:val="21"/>
                    </w:rPr>
                  </w:pPr>
                  <w:r w:rsidRPr="00A852E0">
                    <w:rPr>
                      <w:rFonts w:hint="eastAsia"/>
                      <w:szCs w:val="21"/>
                    </w:rPr>
                    <w:t>3.</w:t>
                  </w:r>
                  <w:r w:rsidRPr="00A852E0">
                    <w:rPr>
                      <w:rFonts w:hint="eastAsia"/>
                      <w:szCs w:val="21"/>
                    </w:rPr>
                    <w:t>向其他区域扩张，可扩大市场份额的机会</w:t>
                  </w:r>
                </w:p>
                <w:p w:rsidR="0052165A" w:rsidRPr="00A852E0" w:rsidRDefault="0052165A">
                  <w:pPr>
                    <w:rPr>
                      <w:szCs w:val="21"/>
                    </w:rPr>
                  </w:pPr>
                </w:p>
              </w:tc>
            </w:tr>
          </w:tbl>
          <w:p w:rsidR="0052165A" w:rsidRDefault="0052165A">
            <w:pPr>
              <w:rPr>
                <w:color w:val="000000"/>
                <w:szCs w:val="21"/>
              </w:rPr>
            </w:pPr>
          </w:p>
          <w:p w:rsidR="0052165A" w:rsidRDefault="00FD5243">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其他《风险和机遇评估分析及措施表》、</w:t>
            </w:r>
            <w:r>
              <w:rPr>
                <w:rFonts w:hint="eastAsia"/>
              </w:rPr>
              <w:t xml:space="preserve"> </w:t>
            </w:r>
            <w:r>
              <w:rPr>
                <w:rFonts w:hint="eastAsia"/>
              </w:rPr>
              <w:sym w:font="Wingdings" w:char="00FE"/>
            </w:r>
            <w:r>
              <w:rPr>
                <w:rFonts w:hint="eastAsia"/>
              </w:rPr>
              <w:t>《内外部环境分析识别表》</w:t>
            </w:r>
          </w:p>
          <w:p w:rsidR="0052165A" w:rsidRDefault="0052165A">
            <w:pPr>
              <w:rPr>
                <w:color w:val="000000"/>
                <w:szCs w:val="21"/>
              </w:rPr>
            </w:pPr>
          </w:p>
        </w:tc>
        <w:tc>
          <w:tcPr>
            <w:tcW w:w="1590" w:type="dxa"/>
            <w:vMerge/>
          </w:tcPr>
          <w:p w:rsidR="0052165A" w:rsidRDefault="0052165A"/>
        </w:tc>
      </w:tr>
      <w:tr w:rsidR="0052165A">
        <w:trPr>
          <w:trHeight w:val="443"/>
        </w:trPr>
        <w:tc>
          <w:tcPr>
            <w:tcW w:w="2044" w:type="dxa"/>
            <w:vMerge w:val="restart"/>
          </w:tcPr>
          <w:p w:rsidR="0052165A" w:rsidRDefault="00FD5243">
            <w:r>
              <w:rPr>
                <w:rFonts w:hint="eastAsia"/>
              </w:rPr>
              <w:lastRenderedPageBreak/>
              <w:t>理解相关方的需求和期望</w:t>
            </w:r>
          </w:p>
        </w:tc>
        <w:tc>
          <w:tcPr>
            <w:tcW w:w="952" w:type="dxa"/>
            <w:vMerge w:val="restart"/>
          </w:tcPr>
          <w:p w:rsidR="0052165A" w:rsidRDefault="00FD5243">
            <w:r>
              <w:rPr>
                <w:rFonts w:hint="eastAsia"/>
              </w:rPr>
              <w:t xml:space="preserve">F4.2 </w:t>
            </w:r>
          </w:p>
        </w:tc>
        <w:tc>
          <w:tcPr>
            <w:tcW w:w="761" w:type="dxa"/>
          </w:tcPr>
          <w:p w:rsidR="0052165A" w:rsidRDefault="00FD5243">
            <w:r>
              <w:rPr>
                <w:rFonts w:hint="eastAsia"/>
              </w:rPr>
              <w:t>文件名称</w:t>
            </w:r>
          </w:p>
        </w:tc>
        <w:tc>
          <w:tcPr>
            <w:tcW w:w="9367" w:type="dxa"/>
          </w:tcPr>
          <w:p w:rsidR="0052165A" w:rsidRDefault="00FD5243">
            <w:r>
              <w:rPr>
                <w:rFonts w:hint="eastAsia"/>
              </w:rPr>
              <w:t>如：</w:t>
            </w:r>
            <w:r>
              <w:rPr>
                <w:rFonts w:hint="eastAsia"/>
                <w:szCs w:val="22"/>
              </w:rPr>
              <w:sym w:font="Wingdings" w:char="00FE"/>
            </w:r>
            <w:r>
              <w:rPr>
                <w:rFonts w:hint="eastAsia"/>
                <w:szCs w:val="22"/>
              </w:rPr>
              <w:t>《相关方需求和期望控制程序》</w:t>
            </w:r>
            <w:r>
              <w:rPr>
                <w:rFonts w:hint="eastAsia"/>
              </w:rPr>
              <w:t>、</w:t>
            </w:r>
            <w:r>
              <w:rPr>
                <w:rFonts w:hint="eastAsia"/>
              </w:rPr>
              <w:t xml:space="preserve"> </w:t>
            </w:r>
            <w:r>
              <w:rPr>
                <w:rFonts w:hint="eastAsia"/>
              </w:rPr>
              <w:sym w:font="Wingdings" w:char="00FE"/>
            </w:r>
            <w:r>
              <w:rPr>
                <w:rFonts w:hint="eastAsia"/>
              </w:rPr>
              <w:t>管理手册第</w:t>
            </w:r>
            <w:r>
              <w:rPr>
                <w:rFonts w:hint="eastAsia"/>
              </w:rPr>
              <w:t>4.2</w:t>
            </w:r>
            <w:r>
              <w:rPr>
                <w:rFonts w:hint="eastAsia"/>
              </w:rPr>
              <w:t>章</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11"/>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pPr>
              <w:rPr>
                <w:color w:val="000000"/>
                <w:szCs w:val="21"/>
              </w:rPr>
            </w:pPr>
            <w:r>
              <w:rPr>
                <w:rFonts w:hint="eastAsia"/>
                <w:color w:val="000000"/>
                <w:szCs w:val="21"/>
              </w:rPr>
              <w:t xml:space="preserve"> </w:t>
            </w:r>
          </w:p>
          <w:tbl>
            <w:tblPr>
              <w:tblStyle w:val="aa"/>
              <w:tblW w:w="0" w:type="auto"/>
              <w:tblLayout w:type="fixed"/>
              <w:tblLook w:val="04A0" w:firstRow="1" w:lastRow="0" w:firstColumn="1" w:lastColumn="0" w:noHBand="0" w:noVBand="1"/>
            </w:tblPr>
            <w:tblGrid>
              <w:gridCol w:w="1481"/>
              <w:gridCol w:w="2495"/>
              <w:gridCol w:w="3611"/>
              <w:gridCol w:w="1324"/>
            </w:tblGrid>
            <w:tr w:rsidR="0052165A">
              <w:tc>
                <w:tcPr>
                  <w:tcW w:w="1481" w:type="dxa"/>
                </w:tcPr>
                <w:p w:rsidR="0052165A" w:rsidRPr="00425870" w:rsidRDefault="00FD5243">
                  <w:pPr>
                    <w:rPr>
                      <w:rFonts w:asciiTheme="minorEastAsia" w:eastAsiaTheme="minorEastAsia" w:hAnsiTheme="minorEastAsia"/>
                      <w:szCs w:val="21"/>
                      <w:highlight w:val="cyan"/>
                    </w:rPr>
                  </w:pPr>
                  <w:r w:rsidRPr="00425870">
                    <w:rPr>
                      <w:rFonts w:asciiTheme="minorEastAsia" w:eastAsiaTheme="minorEastAsia" w:hAnsiTheme="minorEastAsia" w:hint="eastAsia"/>
                      <w:szCs w:val="21"/>
                    </w:rPr>
                    <w:t>重要的相关方</w:t>
                  </w:r>
                </w:p>
              </w:tc>
              <w:tc>
                <w:tcPr>
                  <w:tcW w:w="2495" w:type="dxa"/>
                </w:tcPr>
                <w:p w:rsidR="0052165A" w:rsidRPr="00425870" w:rsidRDefault="00FD5243">
                  <w:pPr>
                    <w:rPr>
                      <w:rFonts w:asciiTheme="minorEastAsia" w:eastAsiaTheme="minorEastAsia" w:hAnsiTheme="minorEastAsia"/>
                      <w:szCs w:val="21"/>
                      <w:highlight w:val="cyan"/>
                    </w:rPr>
                  </w:pPr>
                  <w:r w:rsidRPr="00425870">
                    <w:rPr>
                      <w:rFonts w:asciiTheme="minorEastAsia" w:eastAsiaTheme="minorEastAsia" w:hAnsiTheme="minorEastAsia" w:hint="eastAsia"/>
                      <w:szCs w:val="21"/>
                    </w:rPr>
                    <w:t>相关方名称举例</w:t>
                  </w:r>
                </w:p>
              </w:tc>
              <w:tc>
                <w:tcPr>
                  <w:tcW w:w="3611" w:type="dxa"/>
                </w:tcPr>
                <w:p w:rsidR="0052165A" w:rsidRPr="00425870" w:rsidRDefault="00FD5243">
                  <w:pPr>
                    <w:rPr>
                      <w:rFonts w:asciiTheme="minorEastAsia" w:eastAsiaTheme="minorEastAsia" w:hAnsiTheme="minorEastAsia"/>
                      <w:szCs w:val="21"/>
                      <w:highlight w:val="cyan"/>
                    </w:rPr>
                  </w:pPr>
                  <w:r w:rsidRPr="00425870">
                    <w:rPr>
                      <w:rFonts w:asciiTheme="minorEastAsia" w:eastAsiaTheme="minorEastAsia" w:hAnsiTheme="minorEastAsia" w:hint="eastAsia"/>
                      <w:szCs w:val="21"/>
                    </w:rPr>
                    <w:t>重要的相关方需求和希望（不必全选）</w:t>
                  </w:r>
                </w:p>
              </w:tc>
              <w:tc>
                <w:tcPr>
                  <w:tcW w:w="1324"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t>成为合规性义务的需求</w:t>
                  </w:r>
                </w:p>
              </w:tc>
            </w:tr>
            <w:tr w:rsidR="0052165A">
              <w:tc>
                <w:tcPr>
                  <w:tcW w:w="1481"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sym w:font="Wingdings 2" w:char="0052"/>
                  </w:r>
                  <w:r w:rsidRPr="00425870">
                    <w:rPr>
                      <w:rFonts w:asciiTheme="minorEastAsia" w:eastAsiaTheme="minorEastAsia" w:hAnsiTheme="minorEastAsia" w:hint="eastAsia"/>
                      <w:szCs w:val="21"/>
                    </w:rPr>
                    <w:t>主管部门</w:t>
                  </w:r>
                </w:p>
              </w:tc>
              <w:tc>
                <w:tcPr>
                  <w:tcW w:w="2495" w:type="dxa"/>
                </w:tcPr>
                <w:p w:rsidR="0052165A" w:rsidRPr="00425870" w:rsidRDefault="00712BFB">
                  <w:pPr>
                    <w:rPr>
                      <w:rFonts w:asciiTheme="minorEastAsia" w:eastAsiaTheme="minorEastAsia" w:hAnsiTheme="minorEastAsia"/>
                      <w:szCs w:val="21"/>
                    </w:rPr>
                  </w:pPr>
                  <w:r w:rsidRPr="00425870">
                    <w:rPr>
                      <w:rFonts w:asciiTheme="minorEastAsia" w:eastAsiaTheme="minorEastAsia" w:hAnsiTheme="minorEastAsia" w:hint="eastAsia"/>
                      <w:szCs w:val="21"/>
                    </w:rPr>
                    <w:t>邵东</w:t>
                  </w:r>
                  <w:r w:rsidRPr="00425870">
                    <w:rPr>
                      <w:rFonts w:asciiTheme="minorEastAsia" w:eastAsiaTheme="minorEastAsia" w:hAnsiTheme="minorEastAsia"/>
                      <w:szCs w:val="21"/>
                    </w:rPr>
                    <w:t>县市场</w:t>
                  </w:r>
                  <w:r w:rsidR="00470670" w:rsidRPr="00425870">
                    <w:rPr>
                      <w:rFonts w:asciiTheme="minorEastAsia" w:eastAsiaTheme="minorEastAsia" w:hAnsiTheme="minorEastAsia"/>
                      <w:szCs w:val="21"/>
                    </w:rPr>
                    <w:t>监</w:t>
                  </w:r>
                  <w:r w:rsidR="00470670" w:rsidRPr="00425870">
                    <w:rPr>
                      <w:rFonts w:asciiTheme="minorEastAsia" w:eastAsiaTheme="minorEastAsia" w:hAnsiTheme="minorEastAsia" w:hint="eastAsia"/>
                      <w:szCs w:val="21"/>
                    </w:rPr>
                    <w:t>督</w:t>
                  </w:r>
                  <w:r w:rsidR="00470670" w:rsidRPr="00425870">
                    <w:rPr>
                      <w:rFonts w:asciiTheme="minorEastAsia" w:eastAsiaTheme="minorEastAsia" w:hAnsiTheme="minorEastAsia"/>
                      <w:szCs w:val="21"/>
                    </w:rPr>
                    <w:t>管理</w:t>
                  </w:r>
                  <w:r w:rsidR="00470670" w:rsidRPr="00425870">
                    <w:rPr>
                      <w:rFonts w:asciiTheme="minorEastAsia" w:eastAsiaTheme="minorEastAsia" w:hAnsiTheme="minorEastAsia" w:hint="eastAsia"/>
                      <w:szCs w:val="21"/>
                    </w:rPr>
                    <w:t>局</w:t>
                  </w:r>
                </w:p>
              </w:tc>
              <w:tc>
                <w:tcPr>
                  <w:tcW w:w="3611" w:type="dxa"/>
                </w:tcPr>
                <w:p w:rsidR="0052165A" w:rsidRPr="00425870" w:rsidRDefault="00FD5243">
                  <w:pPr>
                    <w:rPr>
                      <w:rFonts w:asciiTheme="minorEastAsia" w:eastAsiaTheme="minorEastAsia" w:hAnsiTheme="minorEastAsia"/>
                      <w:szCs w:val="21"/>
                    </w:rPr>
                  </w:pPr>
                  <w:r w:rsidRPr="00425870">
                    <w:rPr>
                      <w:rFonts w:ascii="Segoe UI Symbol" w:eastAsiaTheme="minorEastAsia" w:hAnsi="Segoe UI Symbol" w:cs="Segoe UI Symbol"/>
                      <w:szCs w:val="21"/>
                    </w:rPr>
                    <w:t>☑</w:t>
                  </w:r>
                  <w:r w:rsidRPr="00425870">
                    <w:rPr>
                      <w:rFonts w:ascii="宋体" w:hAnsi="宋体" w:cs="宋体" w:hint="eastAsia"/>
                      <w:szCs w:val="21"/>
                    </w:rPr>
                    <w:t>遵守食品安全相关的法律法规</w:t>
                  </w:r>
                </w:p>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t>□</w:t>
                  </w:r>
                </w:p>
              </w:tc>
              <w:tc>
                <w:tcPr>
                  <w:tcW w:w="1324"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sym w:font="Wingdings" w:char="00FE"/>
                  </w:r>
                  <w:r w:rsidRPr="00425870">
                    <w:rPr>
                      <w:rFonts w:asciiTheme="minorEastAsia" w:eastAsiaTheme="minorEastAsia" w:hAnsiTheme="minorEastAsia" w:hint="eastAsia"/>
                      <w:szCs w:val="21"/>
                    </w:rPr>
                    <w:t xml:space="preserve">是  </w:t>
                  </w:r>
                  <w:r w:rsidRPr="00425870">
                    <w:rPr>
                      <w:rFonts w:asciiTheme="minorEastAsia" w:eastAsiaTheme="minorEastAsia" w:hAnsiTheme="minorEastAsia" w:hint="eastAsia"/>
                      <w:szCs w:val="21"/>
                    </w:rPr>
                    <w:sym w:font="Wingdings" w:char="00A8"/>
                  </w:r>
                  <w:r w:rsidRPr="00425870">
                    <w:rPr>
                      <w:rFonts w:asciiTheme="minorEastAsia" w:eastAsiaTheme="minorEastAsia" w:hAnsiTheme="minorEastAsia" w:hint="eastAsia"/>
                      <w:szCs w:val="21"/>
                    </w:rPr>
                    <w:t>否</w:t>
                  </w:r>
                </w:p>
              </w:tc>
            </w:tr>
            <w:tr w:rsidR="0052165A">
              <w:tc>
                <w:tcPr>
                  <w:tcW w:w="1481"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sym w:font="Wingdings 2" w:char="0052"/>
                  </w:r>
                  <w:r w:rsidRPr="00425870">
                    <w:rPr>
                      <w:rFonts w:asciiTheme="minorEastAsia" w:eastAsiaTheme="minorEastAsia" w:hAnsiTheme="minorEastAsia" w:hint="eastAsia"/>
                      <w:szCs w:val="21"/>
                    </w:rPr>
                    <w:t>供方</w:t>
                  </w:r>
                </w:p>
              </w:tc>
              <w:tc>
                <w:tcPr>
                  <w:tcW w:w="2495" w:type="dxa"/>
                </w:tcPr>
                <w:p w:rsidR="0052165A" w:rsidRPr="00425870" w:rsidRDefault="00712BFB">
                  <w:pPr>
                    <w:rPr>
                      <w:rFonts w:asciiTheme="minorEastAsia" w:eastAsiaTheme="minorEastAsia" w:hAnsiTheme="minorEastAsia"/>
                      <w:szCs w:val="21"/>
                    </w:rPr>
                  </w:pPr>
                  <w:r w:rsidRPr="00425870">
                    <w:rPr>
                      <w:rFonts w:asciiTheme="minorEastAsia" w:eastAsiaTheme="minorEastAsia" w:hAnsiTheme="minorEastAsia" w:hint="eastAsia"/>
                      <w:szCs w:val="21"/>
                    </w:rPr>
                    <w:t>浙江万事达食品有限公司</w:t>
                  </w:r>
                </w:p>
                <w:p w:rsidR="00756DBD" w:rsidRPr="00425870" w:rsidRDefault="00756DBD">
                  <w:pPr>
                    <w:rPr>
                      <w:rFonts w:asciiTheme="minorEastAsia" w:eastAsiaTheme="minorEastAsia" w:hAnsiTheme="minorEastAsia" w:cs="宋体"/>
                      <w:bCs/>
                      <w:color w:val="000000"/>
                      <w:kern w:val="0"/>
                      <w:szCs w:val="21"/>
                    </w:rPr>
                  </w:pPr>
                  <w:r w:rsidRPr="00425870">
                    <w:rPr>
                      <w:rFonts w:asciiTheme="minorEastAsia" w:eastAsiaTheme="minorEastAsia" w:hAnsiTheme="minorEastAsia" w:hint="eastAsia"/>
                      <w:szCs w:val="21"/>
                    </w:rPr>
                    <w:t>江苏汇祥食品有限公司</w:t>
                  </w:r>
                </w:p>
              </w:tc>
              <w:tc>
                <w:tcPr>
                  <w:tcW w:w="3611" w:type="dxa"/>
                </w:tcPr>
                <w:p w:rsidR="0052165A" w:rsidRPr="00425870" w:rsidRDefault="00FD5243">
                  <w:pPr>
                    <w:rPr>
                      <w:rFonts w:asciiTheme="minorEastAsia" w:eastAsiaTheme="minorEastAsia" w:hAnsiTheme="minorEastAsia"/>
                      <w:szCs w:val="21"/>
                    </w:rPr>
                  </w:pPr>
                  <w:r w:rsidRPr="00425870">
                    <w:rPr>
                      <w:rFonts w:ascii="Segoe UI Symbol" w:eastAsiaTheme="minorEastAsia" w:hAnsi="Segoe UI Symbol" w:cs="Segoe UI Symbol"/>
                      <w:szCs w:val="21"/>
                    </w:rPr>
                    <w:t>☑</w:t>
                  </w:r>
                  <w:r w:rsidRPr="00425870">
                    <w:rPr>
                      <w:rFonts w:ascii="宋体" w:hAnsi="宋体" w:cs="宋体" w:hint="eastAsia"/>
                      <w:szCs w:val="21"/>
                    </w:rPr>
                    <w:t>组织的持续经营、明示采购的食品安全要求</w:t>
                  </w:r>
                </w:p>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t>□</w:t>
                  </w:r>
                </w:p>
              </w:tc>
              <w:tc>
                <w:tcPr>
                  <w:tcW w:w="1324"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sym w:font="Wingdings" w:char="00FE"/>
                  </w:r>
                  <w:r w:rsidRPr="00425870">
                    <w:rPr>
                      <w:rFonts w:asciiTheme="minorEastAsia" w:eastAsiaTheme="minorEastAsia" w:hAnsiTheme="minorEastAsia" w:hint="eastAsia"/>
                      <w:szCs w:val="21"/>
                    </w:rPr>
                    <w:t xml:space="preserve">是  </w:t>
                  </w:r>
                  <w:r w:rsidRPr="00425870">
                    <w:rPr>
                      <w:rFonts w:asciiTheme="minorEastAsia" w:eastAsiaTheme="minorEastAsia" w:hAnsiTheme="minorEastAsia" w:hint="eastAsia"/>
                      <w:szCs w:val="21"/>
                    </w:rPr>
                    <w:sym w:font="Wingdings" w:char="00A8"/>
                  </w:r>
                  <w:r w:rsidRPr="00425870">
                    <w:rPr>
                      <w:rFonts w:asciiTheme="minorEastAsia" w:eastAsiaTheme="minorEastAsia" w:hAnsiTheme="minorEastAsia" w:hint="eastAsia"/>
                      <w:szCs w:val="21"/>
                    </w:rPr>
                    <w:t>否</w:t>
                  </w:r>
                </w:p>
              </w:tc>
            </w:tr>
            <w:tr w:rsidR="0052165A">
              <w:tc>
                <w:tcPr>
                  <w:tcW w:w="1481" w:type="dxa"/>
                </w:tcPr>
                <w:p w:rsidR="0052165A" w:rsidRPr="00425870" w:rsidRDefault="00FD5243">
                  <w:pPr>
                    <w:rPr>
                      <w:rFonts w:asciiTheme="minorEastAsia" w:eastAsiaTheme="minorEastAsia" w:hAnsiTheme="minorEastAsia"/>
                      <w:szCs w:val="21"/>
                    </w:rPr>
                  </w:pPr>
                  <w:r w:rsidRPr="00425870">
                    <w:rPr>
                      <w:rFonts w:ascii="Segoe UI Symbol" w:eastAsiaTheme="minorEastAsia" w:hAnsi="Segoe UI Symbol" w:cs="Segoe UI Symbol"/>
                      <w:szCs w:val="21"/>
                    </w:rPr>
                    <w:t>☑</w:t>
                  </w:r>
                  <w:r w:rsidRPr="00425870">
                    <w:rPr>
                      <w:rFonts w:ascii="宋体" w:hAnsi="宋体" w:cs="宋体" w:hint="eastAsia"/>
                      <w:szCs w:val="21"/>
                    </w:rPr>
                    <w:t>顾客</w:t>
                  </w:r>
                </w:p>
              </w:tc>
              <w:tc>
                <w:tcPr>
                  <w:tcW w:w="2495" w:type="dxa"/>
                </w:tcPr>
                <w:p w:rsidR="0052165A" w:rsidRPr="00425870" w:rsidRDefault="00E129A4">
                  <w:pPr>
                    <w:rPr>
                      <w:rFonts w:asciiTheme="minorEastAsia" w:eastAsiaTheme="minorEastAsia" w:hAnsiTheme="minorEastAsia"/>
                      <w:szCs w:val="21"/>
                    </w:rPr>
                  </w:pPr>
                  <w:r>
                    <w:rPr>
                      <w:rFonts w:asciiTheme="minorEastAsia" w:eastAsiaTheme="minorEastAsia" w:hAnsiTheme="minorEastAsia" w:cs="宋体" w:hint="eastAsia"/>
                      <w:szCs w:val="21"/>
                    </w:rPr>
                    <w:t>南京</w:t>
                  </w:r>
                  <w:r>
                    <w:rPr>
                      <w:rFonts w:asciiTheme="minorEastAsia" w:eastAsiaTheme="minorEastAsia" w:hAnsiTheme="minorEastAsia" w:cs="宋体"/>
                      <w:szCs w:val="21"/>
                    </w:rPr>
                    <w:t>哈姆特、</w:t>
                  </w:r>
                  <w:r>
                    <w:rPr>
                      <w:rFonts w:asciiTheme="minorEastAsia" w:eastAsiaTheme="minorEastAsia" w:hAnsiTheme="minorEastAsia" w:cs="宋体" w:hint="eastAsia"/>
                      <w:szCs w:val="21"/>
                    </w:rPr>
                    <w:t>贵</w:t>
                  </w:r>
                  <w:r>
                    <w:rPr>
                      <w:rFonts w:asciiTheme="minorEastAsia" w:eastAsiaTheme="minorEastAsia" w:hAnsiTheme="minorEastAsia" w:cs="宋体"/>
                      <w:szCs w:val="21"/>
                    </w:rPr>
                    <w:t>阳茶</w:t>
                  </w:r>
                  <w:r>
                    <w:rPr>
                      <w:rFonts w:asciiTheme="minorEastAsia" w:eastAsiaTheme="minorEastAsia" w:hAnsiTheme="minorEastAsia" w:cs="宋体" w:hint="eastAsia"/>
                      <w:szCs w:val="21"/>
                    </w:rPr>
                    <w:t>百</w:t>
                  </w:r>
                  <w:r>
                    <w:rPr>
                      <w:rFonts w:asciiTheme="minorEastAsia" w:eastAsiaTheme="minorEastAsia" w:hAnsiTheme="minorEastAsia" w:cs="宋体"/>
                      <w:szCs w:val="21"/>
                    </w:rPr>
                    <w:t>道</w:t>
                  </w:r>
                </w:p>
              </w:tc>
              <w:tc>
                <w:tcPr>
                  <w:tcW w:w="3611" w:type="dxa"/>
                </w:tcPr>
                <w:p w:rsidR="0052165A" w:rsidRPr="00425870" w:rsidRDefault="00FD5243">
                  <w:pPr>
                    <w:ind w:left="210" w:hangingChars="100" w:hanging="210"/>
                    <w:rPr>
                      <w:rFonts w:asciiTheme="minorEastAsia" w:eastAsiaTheme="minorEastAsia" w:hAnsiTheme="minorEastAsia"/>
                      <w:szCs w:val="21"/>
                    </w:rPr>
                  </w:pPr>
                  <w:r w:rsidRPr="00425870">
                    <w:rPr>
                      <w:rFonts w:ascii="Segoe UI Symbol" w:eastAsiaTheme="minorEastAsia" w:hAnsi="Segoe UI Symbol" w:cs="Segoe UI Symbol"/>
                      <w:szCs w:val="21"/>
                    </w:rPr>
                    <w:t>☑</w:t>
                  </w:r>
                  <w:r w:rsidRPr="00425870">
                    <w:rPr>
                      <w:rFonts w:ascii="宋体" w:hAnsi="宋体" w:cs="宋体" w:hint="eastAsia"/>
                      <w:szCs w:val="21"/>
                    </w:rPr>
                    <w:t>不因食品安全问题影响按时按质按量交付产品或服务；</w:t>
                  </w:r>
                </w:p>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t>□</w:t>
                  </w:r>
                </w:p>
              </w:tc>
              <w:tc>
                <w:tcPr>
                  <w:tcW w:w="1324"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sym w:font="Wingdings" w:char="00FE"/>
                  </w:r>
                  <w:r w:rsidRPr="00425870">
                    <w:rPr>
                      <w:rFonts w:asciiTheme="minorEastAsia" w:eastAsiaTheme="minorEastAsia" w:hAnsiTheme="minorEastAsia" w:hint="eastAsia"/>
                      <w:szCs w:val="21"/>
                    </w:rPr>
                    <w:t xml:space="preserve">是  </w:t>
                  </w:r>
                  <w:r w:rsidRPr="00425870">
                    <w:rPr>
                      <w:rFonts w:asciiTheme="minorEastAsia" w:eastAsiaTheme="minorEastAsia" w:hAnsiTheme="minorEastAsia" w:hint="eastAsia"/>
                      <w:szCs w:val="21"/>
                    </w:rPr>
                    <w:sym w:font="Wingdings" w:char="00A8"/>
                  </w:r>
                  <w:r w:rsidRPr="00425870">
                    <w:rPr>
                      <w:rFonts w:asciiTheme="minorEastAsia" w:eastAsiaTheme="minorEastAsia" w:hAnsiTheme="minorEastAsia" w:hint="eastAsia"/>
                      <w:szCs w:val="21"/>
                    </w:rPr>
                    <w:t>否</w:t>
                  </w:r>
                </w:p>
              </w:tc>
            </w:tr>
            <w:tr w:rsidR="0052165A">
              <w:tc>
                <w:tcPr>
                  <w:tcW w:w="1481" w:type="dxa"/>
                </w:tcPr>
                <w:p w:rsidR="0052165A" w:rsidRPr="00425870" w:rsidRDefault="00FD5243">
                  <w:pPr>
                    <w:rPr>
                      <w:rFonts w:asciiTheme="minorEastAsia" w:eastAsiaTheme="minorEastAsia" w:hAnsiTheme="minorEastAsia"/>
                      <w:color w:val="000000" w:themeColor="text1"/>
                      <w:szCs w:val="21"/>
                    </w:rPr>
                  </w:pPr>
                  <w:r w:rsidRPr="00425870">
                    <w:rPr>
                      <w:rFonts w:ascii="Segoe UI Symbol" w:eastAsiaTheme="minorEastAsia" w:hAnsi="Segoe UI Symbol" w:cs="Segoe UI Symbol"/>
                      <w:color w:val="000000" w:themeColor="text1"/>
                      <w:szCs w:val="21"/>
                    </w:rPr>
                    <w:t>☑</w:t>
                  </w:r>
                  <w:r w:rsidRPr="00425870">
                    <w:rPr>
                      <w:rFonts w:ascii="宋体" w:hAnsi="宋体" w:cs="宋体" w:hint="eastAsia"/>
                      <w:color w:val="000000" w:themeColor="text1"/>
                      <w:szCs w:val="21"/>
                    </w:rPr>
                    <w:t>消费者</w:t>
                  </w:r>
                </w:p>
              </w:tc>
              <w:tc>
                <w:tcPr>
                  <w:tcW w:w="2495" w:type="dxa"/>
                </w:tcPr>
                <w:p w:rsidR="0052165A" w:rsidRPr="00425870" w:rsidRDefault="0052165A">
                  <w:pPr>
                    <w:rPr>
                      <w:rFonts w:asciiTheme="minorEastAsia" w:eastAsiaTheme="minorEastAsia" w:hAnsiTheme="minorEastAsia"/>
                      <w:color w:val="000000" w:themeColor="text1"/>
                      <w:szCs w:val="21"/>
                    </w:rPr>
                  </w:pPr>
                </w:p>
              </w:tc>
              <w:tc>
                <w:tcPr>
                  <w:tcW w:w="3611" w:type="dxa"/>
                </w:tcPr>
                <w:p w:rsidR="0052165A" w:rsidRPr="00425870" w:rsidRDefault="00FD5243">
                  <w:pPr>
                    <w:rPr>
                      <w:rFonts w:asciiTheme="minorEastAsia" w:eastAsiaTheme="minorEastAsia" w:hAnsiTheme="minorEastAsia"/>
                      <w:szCs w:val="21"/>
                    </w:rPr>
                  </w:pPr>
                  <w:r w:rsidRPr="00425870">
                    <w:rPr>
                      <w:rFonts w:ascii="Segoe UI Symbol" w:eastAsiaTheme="minorEastAsia" w:hAnsi="Segoe UI Symbol" w:cs="Segoe UI Symbol"/>
                      <w:szCs w:val="21"/>
                    </w:rPr>
                    <w:t>☑</w:t>
                  </w:r>
                  <w:r w:rsidRPr="00425870">
                    <w:rPr>
                      <w:rFonts w:ascii="宋体" w:hAnsi="宋体" w:cs="宋体" w:hint="eastAsia"/>
                      <w:szCs w:val="21"/>
                    </w:rPr>
                    <w:t>不因食品安全问题带来健康损害</w:t>
                  </w:r>
                  <w:r w:rsidRPr="00425870">
                    <w:rPr>
                      <w:rFonts w:asciiTheme="minorEastAsia" w:eastAsiaTheme="minorEastAsia" w:hAnsiTheme="minorEastAsia" w:hint="eastAsia"/>
                      <w:szCs w:val="21"/>
                    </w:rPr>
                    <w:t>和生命威胁</w:t>
                  </w:r>
                </w:p>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t>□</w:t>
                  </w:r>
                </w:p>
              </w:tc>
              <w:tc>
                <w:tcPr>
                  <w:tcW w:w="1324"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sym w:font="Wingdings" w:char="00FE"/>
                  </w:r>
                  <w:r w:rsidRPr="00425870">
                    <w:rPr>
                      <w:rFonts w:asciiTheme="minorEastAsia" w:eastAsiaTheme="minorEastAsia" w:hAnsiTheme="minorEastAsia" w:hint="eastAsia"/>
                      <w:szCs w:val="21"/>
                    </w:rPr>
                    <w:t xml:space="preserve">是  </w:t>
                  </w:r>
                  <w:r w:rsidRPr="00425870">
                    <w:rPr>
                      <w:rFonts w:asciiTheme="minorEastAsia" w:eastAsiaTheme="minorEastAsia" w:hAnsiTheme="minorEastAsia" w:hint="eastAsia"/>
                      <w:szCs w:val="21"/>
                    </w:rPr>
                    <w:sym w:font="Wingdings" w:char="00A8"/>
                  </w:r>
                  <w:r w:rsidRPr="00425870">
                    <w:rPr>
                      <w:rFonts w:asciiTheme="minorEastAsia" w:eastAsiaTheme="minorEastAsia" w:hAnsiTheme="minorEastAsia" w:hint="eastAsia"/>
                      <w:szCs w:val="21"/>
                    </w:rPr>
                    <w:t>否</w:t>
                  </w:r>
                </w:p>
              </w:tc>
            </w:tr>
            <w:tr w:rsidR="0052165A">
              <w:tc>
                <w:tcPr>
                  <w:tcW w:w="1481"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sym w:font="Wingdings 2" w:char="0052"/>
                  </w:r>
                  <w:r w:rsidRPr="00425870">
                    <w:rPr>
                      <w:rFonts w:asciiTheme="minorEastAsia" w:eastAsiaTheme="minorEastAsia" w:hAnsiTheme="minorEastAsia" w:hint="eastAsia"/>
                      <w:szCs w:val="21"/>
                    </w:rPr>
                    <w:t>员工</w:t>
                  </w:r>
                </w:p>
              </w:tc>
              <w:tc>
                <w:tcPr>
                  <w:tcW w:w="2495"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t>——</w:t>
                  </w:r>
                </w:p>
              </w:tc>
              <w:tc>
                <w:tcPr>
                  <w:tcW w:w="3611" w:type="dxa"/>
                </w:tcPr>
                <w:p w:rsidR="0052165A" w:rsidRPr="00425870" w:rsidRDefault="00FD5243">
                  <w:pPr>
                    <w:rPr>
                      <w:rFonts w:asciiTheme="minorEastAsia" w:eastAsiaTheme="minorEastAsia" w:hAnsiTheme="minorEastAsia"/>
                      <w:szCs w:val="21"/>
                    </w:rPr>
                  </w:pPr>
                  <w:r w:rsidRPr="00425870">
                    <w:rPr>
                      <w:rFonts w:ascii="Segoe UI Symbol" w:eastAsiaTheme="minorEastAsia" w:hAnsi="Segoe UI Symbol" w:cs="Segoe UI Symbol"/>
                      <w:szCs w:val="21"/>
                    </w:rPr>
                    <w:t>☑</w:t>
                  </w:r>
                  <w:r w:rsidRPr="00425870">
                    <w:rPr>
                      <w:rFonts w:ascii="宋体" w:hAnsi="宋体" w:cs="宋体" w:hint="eastAsia"/>
                      <w:szCs w:val="21"/>
                    </w:rPr>
                    <w:t>不因食品安全问题停产，组织持续经营</w:t>
                  </w:r>
                </w:p>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t>□</w:t>
                  </w:r>
                </w:p>
              </w:tc>
              <w:tc>
                <w:tcPr>
                  <w:tcW w:w="1324" w:type="dxa"/>
                </w:tcPr>
                <w:p w:rsidR="0052165A" w:rsidRPr="00425870" w:rsidRDefault="00FD5243">
                  <w:pPr>
                    <w:rPr>
                      <w:rFonts w:asciiTheme="minorEastAsia" w:eastAsiaTheme="minorEastAsia" w:hAnsiTheme="minorEastAsia"/>
                      <w:szCs w:val="21"/>
                    </w:rPr>
                  </w:pPr>
                  <w:r w:rsidRPr="00425870">
                    <w:rPr>
                      <w:rFonts w:asciiTheme="minorEastAsia" w:eastAsiaTheme="minorEastAsia" w:hAnsiTheme="minorEastAsia" w:hint="eastAsia"/>
                      <w:szCs w:val="21"/>
                    </w:rPr>
                    <w:sym w:font="Wingdings" w:char="00FE"/>
                  </w:r>
                  <w:r w:rsidRPr="00425870">
                    <w:rPr>
                      <w:rFonts w:asciiTheme="minorEastAsia" w:eastAsiaTheme="minorEastAsia" w:hAnsiTheme="minorEastAsia" w:hint="eastAsia"/>
                      <w:szCs w:val="21"/>
                    </w:rPr>
                    <w:t xml:space="preserve">是  </w:t>
                  </w:r>
                  <w:r w:rsidRPr="00425870">
                    <w:rPr>
                      <w:rFonts w:asciiTheme="minorEastAsia" w:eastAsiaTheme="minorEastAsia" w:hAnsiTheme="minorEastAsia" w:hint="eastAsia"/>
                      <w:szCs w:val="21"/>
                    </w:rPr>
                    <w:sym w:font="Wingdings" w:char="00A8"/>
                  </w:r>
                  <w:r w:rsidRPr="00425870">
                    <w:rPr>
                      <w:rFonts w:asciiTheme="minorEastAsia" w:eastAsiaTheme="minorEastAsia" w:hAnsiTheme="minorEastAsia" w:hint="eastAsia"/>
                      <w:szCs w:val="21"/>
                    </w:rPr>
                    <w:t>否</w:t>
                  </w:r>
                </w:p>
              </w:tc>
            </w:tr>
            <w:tr w:rsidR="0052165A">
              <w:tc>
                <w:tcPr>
                  <w:tcW w:w="1481" w:type="dxa"/>
                </w:tcPr>
                <w:p w:rsidR="0052165A" w:rsidRDefault="00FD5243">
                  <w:r>
                    <w:rPr>
                      <w:rFonts w:hint="eastAsia"/>
                    </w:rPr>
                    <w:t>□投资方</w:t>
                  </w:r>
                </w:p>
              </w:tc>
              <w:tc>
                <w:tcPr>
                  <w:tcW w:w="2495" w:type="dxa"/>
                </w:tcPr>
                <w:p w:rsidR="0052165A" w:rsidRDefault="00FD5243">
                  <w:r>
                    <w:rPr>
                      <w:rFonts w:hint="eastAsia"/>
                    </w:rPr>
                    <w:t>——</w:t>
                  </w:r>
                </w:p>
              </w:tc>
              <w:tc>
                <w:tcPr>
                  <w:tcW w:w="3611" w:type="dxa"/>
                </w:tcPr>
                <w:p w:rsidR="0052165A" w:rsidRDefault="00FD5243">
                  <w:r>
                    <w:rPr>
                      <w:rFonts w:hint="eastAsia"/>
                    </w:rPr>
                    <w:t>□不因食品安全问题停产，组织持续经营、盈利</w:t>
                  </w:r>
                </w:p>
                <w:p w:rsidR="0052165A" w:rsidRDefault="00FD5243">
                  <w:r>
                    <w:rPr>
                      <w:rFonts w:hint="eastAsia"/>
                    </w:rPr>
                    <w:t>□</w:t>
                  </w:r>
                </w:p>
              </w:tc>
              <w:tc>
                <w:tcPr>
                  <w:tcW w:w="1324" w:type="dxa"/>
                </w:tcPr>
                <w:p w:rsidR="0052165A" w:rsidRDefault="00FD524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52165A">
              <w:tc>
                <w:tcPr>
                  <w:tcW w:w="1481" w:type="dxa"/>
                </w:tcPr>
                <w:p w:rsidR="0052165A" w:rsidRDefault="00FD5243">
                  <w:r>
                    <w:rPr>
                      <w:rFonts w:hint="eastAsia"/>
                    </w:rPr>
                    <w:sym w:font="Wingdings 2" w:char="0052"/>
                  </w:r>
                  <w:r>
                    <w:rPr>
                      <w:rFonts w:hint="eastAsia"/>
                    </w:rPr>
                    <w:t>社区</w:t>
                  </w:r>
                </w:p>
              </w:tc>
              <w:tc>
                <w:tcPr>
                  <w:tcW w:w="2495" w:type="dxa"/>
                </w:tcPr>
                <w:p w:rsidR="0052165A" w:rsidRDefault="00FD5243">
                  <w:r>
                    <w:rPr>
                      <w:rFonts w:hint="eastAsia"/>
                      <w:color w:val="000000" w:themeColor="text1"/>
                    </w:rPr>
                    <w:t>周边居民</w:t>
                  </w:r>
                </w:p>
              </w:tc>
              <w:tc>
                <w:tcPr>
                  <w:tcW w:w="3611" w:type="dxa"/>
                </w:tcPr>
                <w:p w:rsidR="0052165A" w:rsidRDefault="00FD5243">
                  <w:r>
                    <w:rPr>
                      <w:rFonts w:hint="eastAsia"/>
                    </w:rPr>
                    <w:sym w:font="Wingdings 2" w:char="0052"/>
                  </w:r>
                  <w:r>
                    <w:rPr>
                      <w:rFonts w:hint="eastAsia"/>
                    </w:rPr>
                    <w:t>不因食品安全问题影响周围人员的就业</w:t>
                  </w:r>
                </w:p>
                <w:p w:rsidR="0052165A" w:rsidRDefault="00FD5243">
                  <w:r>
                    <w:rPr>
                      <w:rFonts w:hint="eastAsia"/>
                    </w:rPr>
                    <w:t>□</w:t>
                  </w:r>
                </w:p>
              </w:tc>
              <w:tc>
                <w:tcPr>
                  <w:tcW w:w="1324" w:type="dxa"/>
                </w:tcPr>
                <w:p w:rsidR="0052165A" w:rsidRDefault="00FD524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52165A">
              <w:tc>
                <w:tcPr>
                  <w:tcW w:w="1481" w:type="dxa"/>
                </w:tcPr>
                <w:p w:rsidR="0052165A" w:rsidRDefault="00FD5243">
                  <w:r>
                    <w:rPr>
                      <w:rFonts w:hint="eastAsia"/>
                    </w:rPr>
                    <w:t>□其他</w:t>
                  </w:r>
                </w:p>
              </w:tc>
              <w:tc>
                <w:tcPr>
                  <w:tcW w:w="2495" w:type="dxa"/>
                </w:tcPr>
                <w:p w:rsidR="0052165A" w:rsidRDefault="0052165A"/>
              </w:tc>
              <w:tc>
                <w:tcPr>
                  <w:tcW w:w="3611" w:type="dxa"/>
                </w:tcPr>
                <w:p w:rsidR="0052165A" w:rsidRDefault="0052165A"/>
              </w:tc>
              <w:tc>
                <w:tcPr>
                  <w:tcW w:w="1324" w:type="dxa"/>
                </w:tcPr>
                <w:p w:rsidR="0052165A" w:rsidRDefault="00FD524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52165A" w:rsidRDefault="0052165A">
            <w:pPr>
              <w:rPr>
                <w:color w:val="000000"/>
                <w:szCs w:val="21"/>
              </w:rPr>
            </w:pPr>
          </w:p>
          <w:p w:rsidR="0052165A" w:rsidRDefault="00FD5243">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52165A" w:rsidRDefault="0052165A"/>
        </w:tc>
        <w:tc>
          <w:tcPr>
            <w:tcW w:w="1590" w:type="dxa"/>
            <w:vMerge/>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确定食品安全管理体系的范围</w:t>
            </w:r>
          </w:p>
        </w:tc>
        <w:tc>
          <w:tcPr>
            <w:tcW w:w="952" w:type="dxa"/>
            <w:vMerge w:val="restart"/>
            <w:shd w:val="clear" w:color="auto" w:fill="FFFFFF" w:themeFill="background1"/>
          </w:tcPr>
          <w:p w:rsidR="0052165A" w:rsidRDefault="00FD5243">
            <w:r>
              <w:rPr>
                <w:rFonts w:hint="eastAsia"/>
              </w:rPr>
              <w:t>F4.3</w:t>
            </w:r>
          </w:p>
          <w:p w:rsidR="00F23D2A" w:rsidRDefault="00F23D2A">
            <w:r>
              <w:t>H4.1</w:t>
            </w:r>
          </w:p>
          <w:p w:rsidR="0052165A" w:rsidRDefault="0052165A"/>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如：管理手册第</w:t>
            </w:r>
            <w:r>
              <w:rPr>
                <w:rFonts w:hint="eastAsia"/>
              </w:rPr>
              <w:t>4.3</w:t>
            </w:r>
            <w:r>
              <w:rPr>
                <w:rFonts w:hint="eastAsia"/>
              </w:rPr>
              <w:t>条款和“公司介绍”</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4117"/>
              <w:gridCol w:w="3015"/>
            </w:tblGrid>
            <w:tr w:rsidR="0052165A">
              <w:trPr>
                <w:trHeight w:val="335"/>
              </w:trPr>
              <w:tc>
                <w:tcPr>
                  <w:tcW w:w="1911" w:type="dxa"/>
                </w:tcPr>
                <w:p w:rsidR="0052165A" w:rsidRDefault="00FD5243">
                  <w:r>
                    <w:rPr>
                      <w:rFonts w:hint="eastAsia"/>
                    </w:rPr>
                    <w:t>范围的项目</w:t>
                  </w:r>
                </w:p>
              </w:tc>
              <w:tc>
                <w:tcPr>
                  <w:tcW w:w="4117" w:type="dxa"/>
                </w:tcPr>
                <w:p w:rsidR="0052165A" w:rsidRDefault="00FD5243">
                  <w:r>
                    <w:rPr>
                      <w:rFonts w:hint="eastAsia"/>
                    </w:rPr>
                    <w:t>内容描述</w:t>
                  </w:r>
                </w:p>
              </w:tc>
              <w:tc>
                <w:tcPr>
                  <w:tcW w:w="3015" w:type="dxa"/>
                </w:tcPr>
                <w:p w:rsidR="0052165A" w:rsidRDefault="00FD5243">
                  <w:r>
                    <w:rPr>
                      <w:rFonts w:hint="eastAsia"/>
                    </w:rPr>
                    <w:t>备注</w:t>
                  </w:r>
                </w:p>
              </w:tc>
            </w:tr>
            <w:tr w:rsidR="0052165A">
              <w:tc>
                <w:tcPr>
                  <w:tcW w:w="1911" w:type="dxa"/>
                </w:tcPr>
                <w:p w:rsidR="0052165A" w:rsidRDefault="00FD5243">
                  <w:r>
                    <w:rPr>
                      <w:rFonts w:hint="eastAsia"/>
                    </w:rPr>
                    <w:t>产品或产品类别</w:t>
                  </w:r>
                  <w:r>
                    <w:rPr>
                      <w:rFonts w:hint="eastAsia"/>
                    </w:rPr>
                    <w:t>/</w:t>
                  </w:r>
                  <w:r>
                    <w:rPr>
                      <w:rFonts w:hint="eastAsia"/>
                    </w:rPr>
                    <w:t>服务的过程</w:t>
                  </w:r>
                </w:p>
              </w:tc>
              <w:tc>
                <w:tcPr>
                  <w:tcW w:w="4117" w:type="dxa"/>
                </w:tcPr>
                <w:p w:rsidR="0052165A" w:rsidRDefault="00436CB3">
                  <w:r w:rsidRPr="00F04EE3">
                    <w:rPr>
                      <w:rFonts w:asciiTheme="minorEastAsia" w:eastAsiaTheme="minorEastAsia" w:hAnsiTheme="minorEastAsia"/>
                      <w:szCs w:val="21"/>
                    </w:rPr>
                    <w:t>（饮料车间）浓缩果蔬汁（浆）饮料和风味糖浆的生产</w:t>
                  </w:r>
                </w:p>
              </w:tc>
              <w:tc>
                <w:tcPr>
                  <w:tcW w:w="3015" w:type="dxa"/>
                </w:tcPr>
                <w:p w:rsidR="0052165A" w:rsidRDefault="0052165A"/>
              </w:tc>
            </w:tr>
            <w:tr w:rsidR="0052165A">
              <w:tc>
                <w:tcPr>
                  <w:tcW w:w="1911" w:type="dxa"/>
                </w:tcPr>
                <w:p w:rsidR="0052165A" w:rsidRPr="00FD5243" w:rsidRDefault="00FD5243">
                  <w:r w:rsidRPr="00FD5243">
                    <w:rPr>
                      <w:rFonts w:hint="eastAsia"/>
                    </w:rPr>
                    <w:t>经营地址（生产</w:t>
                  </w:r>
                  <w:r w:rsidRPr="00FD5243">
                    <w:rPr>
                      <w:rFonts w:hint="eastAsia"/>
                    </w:rPr>
                    <w:t>/</w:t>
                  </w:r>
                  <w:r w:rsidRPr="00FD5243">
                    <w:rPr>
                      <w:rFonts w:hint="eastAsia"/>
                    </w:rPr>
                    <w:t>服务场地）</w:t>
                  </w:r>
                </w:p>
              </w:tc>
              <w:tc>
                <w:tcPr>
                  <w:tcW w:w="4117" w:type="dxa"/>
                </w:tcPr>
                <w:p w:rsidR="0052165A" w:rsidRDefault="00436CB3">
                  <w:pPr>
                    <w:rPr>
                      <w:highlight w:val="yellow"/>
                    </w:rPr>
                  </w:pPr>
                  <w:r w:rsidRPr="00F04EE3">
                    <w:rPr>
                      <w:rFonts w:asciiTheme="minorEastAsia" w:eastAsiaTheme="minorEastAsia" w:hAnsiTheme="minorEastAsia"/>
                      <w:szCs w:val="21"/>
                    </w:rPr>
                    <w:t>邵东县魏家桥镇井边村一组</w:t>
                  </w:r>
                </w:p>
              </w:tc>
              <w:tc>
                <w:tcPr>
                  <w:tcW w:w="3015" w:type="dxa"/>
                </w:tcPr>
                <w:p w:rsidR="0052165A" w:rsidRDefault="0052165A"/>
              </w:tc>
            </w:tr>
            <w:tr w:rsidR="0052165A">
              <w:tc>
                <w:tcPr>
                  <w:tcW w:w="1911" w:type="dxa"/>
                </w:tcPr>
                <w:p w:rsidR="0052165A" w:rsidRPr="00FD5243" w:rsidRDefault="00FD5243">
                  <w:r w:rsidRPr="00FD5243">
                    <w:rPr>
                      <w:rFonts w:hint="eastAsia"/>
                    </w:rPr>
                    <w:t>临时现场</w:t>
                  </w:r>
                </w:p>
              </w:tc>
              <w:tc>
                <w:tcPr>
                  <w:tcW w:w="4117" w:type="dxa"/>
                </w:tcPr>
                <w:p w:rsidR="0052165A" w:rsidRPr="00D55349" w:rsidRDefault="00FD5243">
                  <w:r w:rsidRPr="00D55349">
                    <w:rPr>
                      <w:rFonts w:hint="eastAsia"/>
                    </w:rPr>
                    <w:t>——</w:t>
                  </w:r>
                </w:p>
              </w:tc>
              <w:tc>
                <w:tcPr>
                  <w:tcW w:w="3015" w:type="dxa"/>
                </w:tcPr>
                <w:p w:rsidR="0052165A" w:rsidRDefault="0052165A"/>
              </w:tc>
            </w:tr>
            <w:tr w:rsidR="0052165A">
              <w:tc>
                <w:tcPr>
                  <w:tcW w:w="1911" w:type="dxa"/>
                </w:tcPr>
                <w:p w:rsidR="0052165A" w:rsidRPr="00FD5243" w:rsidRDefault="00FD5243">
                  <w:r w:rsidRPr="00FD5243">
                    <w:rPr>
                      <w:rFonts w:hint="eastAsia"/>
                    </w:rPr>
                    <w:t>多场所</w:t>
                  </w:r>
                </w:p>
              </w:tc>
              <w:tc>
                <w:tcPr>
                  <w:tcW w:w="4117" w:type="dxa"/>
                </w:tcPr>
                <w:p w:rsidR="0052165A" w:rsidRPr="00D55349" w:rsidRDefault="00FD5243">
                  <w:r w:rsidRPr="00D55349">
                    <w:rPr>
                      <w:rFonts w:hint="eastAsia"/>
                    </w:rPr>
                    <w:t>——</w:t>
                  </w:r>
                </w:p>
              </w:tc>
              <w:tc>
                <w:tcPr>
                  <w:tcW w:w="3015" w:type="dxa"/>
                </w:tcPr>
                <w:p w:rsidR="0052165A" w:rsidRDefault="0052165A"/>
              </w:tc>
            </w:tr>
            <w:tr w:rsidR="0052165A">
              <w:tc>
                <w:tcPr>
                  <w:tcW w:w="1911" w:type="dxa"/>
                </w:tcPr>
                <w:p w:rsidR="0052165A" w:rsidRPr="00FD5243" w:rsidRDefault="00FD5243">
                  <w:r w:rsidRPr="00FD5243">
                    <w:rPr>
                      <w:rFonts w:hint="eastAsia"/>
                    </w:rPr>
                    <w:t>组织单元（部门</w:t>
                  </w:r>
                  <w:r w:rsidRPr="00FD5243">
                    <w:rPr>
                      <w:rFonts w:hint="eastAsia"/>
                    </w:rPr>
                    <w:t>/</w:t>
                  </w:r>
                  <w:r w:rsidRPr="00FD5243">
                    <w:rPr>
                      <w:rFonts w:hint="eastAsia"/>
                    </w:rPr>
                    <w:t>分支）</w:t>
                  </w:r>
                </w:p>
              </w:tc>
              <w:tc>
                <w:tcPr>
                  <w:tcW w:w="4117" w:type="dxa"/>
                </w:tcPr>
                <w:p w:rsidR="0052165A" w:rsidRPr="00D55349" w:rsidRDefault="00FD5243">
                  <w:r w:rsidRPr="00D55349">
                    <w:rPr>
                      <w:rFonts w:hint="eastAsia"/>
                    </w:rPr>
                    <w:sym w:font="Wingdings" w:char="00FE"/>
                  </w:r>
                  <w:r w:rsidRPr="00D55349">
                    <w:rPr>
                      <w:rFonts w:hint="eastAsia"/>
                    </w:rPr>
                    <w:t>与组织结构图一致</w:t>
                  </w:r>
                </w:p>
                <w:p w:rsidR="0052165A" w:rsidRPr="00D55349" w:rsidRDefault="00FD5243">
                  <w:pPr>
                    <w:rPr>
                      <w:u w:val="single"/>
                    </w:rPr>
                  </w:pPr>
                  <w:r w:rsidRPr="00D55349">
                    <w:rPr>
                      <w:rFonts w:hint="eastAsia"/>
                    </w:rPr>
                    <w:sym w:font="Wingdings" w:char="00A8"/>
                  </w:r>
                  <w:r w:rsidRPr="00D55349">
                    <w:rPr>
                      <w:rFonts w:hint="eastAsia"/>
                    </w:rPr>
                    <w:t>分支机构，如：</w:t>
                  </w:r>
                  <w:r w:rsidRPr="00D55349">
                    <w:rPr>
                      <w:rFonts w:hint="eastAsia"/>
                    </w:rPr>
                    <w:t xml:space="preserve"> </w:t>
                  </w:r>
                  <w:r w:rsidRPr="00D55349">
                    <w:rPr>
                      <w:rFonts w:hint="eastAsia"/>
                      <w:u w:val="single"/>
                    </w:rPr>
                    <w:t xml:space="preserve">                  </w:t>
                  </w:r>
                </w:p>
                <w:p w:rsidR="0052165A" w:rsidRPr="00D55349" w:rsidRDefault="00FD5243">
                  <w:r w:rsidRPr="00D55349">
                    <w:rPr>
                      <w:rFonts w:hint="eastAsia"/>
                    </w:rPr>
                    <w:sym w:font="Wingdings" w:char="00A8"/>
                  </w:r>
                  <w:r w:rsidRPr="00D55349">
                    <w:rPr>
                      <w:rFonts w:hint="eastAsia"/>
                    </w:rPr>
                    <w:t>临时场所，如：</w:t>
                  </w:r>
                  <w:r w:rsidRPr="00D55349">
                    <w:rPr>
                      <w:rFonts w:hint="eastAsia"/>
                    </w:rPr>
                    <w:t xml:space="preserve"> </w:t>
                  </w:r>
                  <w:r w:rsidRPr="00D55349">
                    <w:rPr>
                      <w:rFonts w:hint="eastAsia"/>
                      <w:u w:val="single"/>
                    </w:rPr>
                    <w:t xml:space="preserve">                 </w:t>
                  </w:r>
                </w:p>
              </w:tc>
              <w:tc>
                <w:tcPr>
                  <w:tcW w:w="3015" w:type="dxa"/>
                </w:tcPr>
                <w:p w:rsidR="0052165A" w:rsidRDefault="0052165A"/>
              </w:tc>
            </w:tr>
            <w:tr w:rsidR="0052165A">
              <w:tc>
                <w:tcPr>
                  <w:tcW w:w="1911" w:type="dxa"/>
                </w:tcPr>
                <w:p w:rsidR="0052165A" w:rsidRDefault="00FD5243">
                  <w:r>
                    <w:rPr>
                      <w:rFonts w:hint="eastAsia"/>
                    </w:rPr>
                    <w:t>时间</w:t>
                  </w:r>
                </w:p>
              </w:tc>
              <w:tc>
                <w:tcPr>
                  <w:tcW w:w="4117" w:type="dxa"/>
                </w:tcPr>
                <w:p w:rsidR="0052165A" w:rsidRDefault="00FD5243">
                  <w:r>
                    <w:rPr>
                      <w:rFonts w:hint="eastAsia"/>
                    </w:rPr>
                    <w:sym w:font="Wingdings" w:char="00FE"/>
                  </w:r>
                  <w:r>
                    <w:rPr>
                      <w:rFonts w:hint="eastAsia"/>
                    </w:rPr>
                    <w:t xml:space="preserve"> </w:t>
                  </w:r>
                  <w:r>
                    <w:rPr>
                      <w:rFonts w:hint="eastAsia"/>
                    </w:rPr>
                    <w:t>体系建立以来：</w:t>
                  </w:r>
                  <w:r>
                    <w:rPr>
                      <w:rFonts w:hint="eastAsia"/>
                    </w:rPr>
                    <w:t>20</w:t>
                  </w:r>
                  <w:r w:rsidR="00EF6B91">
                    <w:t>20</w:t>
                  </w:r>
                  <w:r>
                    <w:rPr>
                      <w:rFonts w:hint="eastAsia"/>
                    </w:rPr>
                    <w:t>-</w:t>
                  </w:r>
                  <w:r w:rsidR="00714403">
                    <w:t>03</w:t>
                  </w:r>
                  <w:r>
                    <w:rPr>
                      <w:rFonts w:hint="eastAsia"/>
                    </w:rPr>
                    <w:t>-</w:t>
                  </w:r>
                  <w:r w:rsidR="00714403">
                    <w:t>1</w:t>
                  </w:r>
                </w:p>
                <w:p w:rsidR="0052165A" w:rsidRDefault="00FD5243">
                  <w:r>
                    <w:rPr>
                      <w:rFonts w:hint="eastAsia"/>
                    </w:rPr>
                    <w:sym w:font="Wingdings" w:char="00A8"/>
                  </w:r>
                </w:p>
              </w:tc>
              <w:tc>
                <w:tcPr>
                  <w:tcW w:w="3015" w:type="dxa"/>
                </w:tcPr>
                <w:p w:rsidR="0052165A" w:rsidRDefault="0052165A"/>
              </w:tc>
            </w:tr>
          </w:tbl>
          <w:p w:rsidR="0052165A" w:rsidRDefault="0052165A"/>
          <w:p w:rsidR="0052165A" w:rsidRDefault="0052165A">
            <w:pPr>
              <w:rPr>
                <w:color w:val="000000"/>
                <w:szCs w:val="21"/>
              </w:rPr>
            </w:pPr>
          </w:p>
          <w:p w:rsidR="0052165A" w:rsidRDefault="00FD5243">
            <w:pPr>
              <w:rPr>
                <w:color w:val="000000"/>
                <w:szCs w:val="21"/>
              </w:rPr>
            </w:pPr>
            <w:r>
              <w:rPr>
                <w:rFonts w:hint="eastAsia"/>
                <w:color w:val="000000"/>
                <w:szCs w:val="21"/>
              </w:rPr>
              <w:t>在企业的管理手册中有描述。</w:t>
            </w:r>
          </w:p>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食品安全管理体系</w:t>
            </w:r>
          </w:p>
        </w:tc>
        <w:tc>
          <w:tcPr>
            <w:tcW w:w="952" w:type="dxa"/>
            <w:vMerge w:val="restart"/>
            <w:shd w:val="clear" w:color="auto" w:fill="FFFFFF" w:themeFill="background1"/>
          </w:tcPr>
          <w:p w:rsidR="0052165A" w:rsidRDefault="00FD5243">
            <w:r>
              <w:rPr>
                <w:rFonts w:hint="eastAsia"/>
              </w:rPr>
              <w:t xml:space="preserve">F4.4 </w:t>
            </w:r>
          </w:p>
          <w:p w:rsidR="00F23D2A" w:rsidRDefault="00F23D2A" w:rsidP="00F23D2A">
            <w:pPr>
              <w:rPr>
                <w:rFonts w:asciiTheme="minorEastAsia" w:eastAsiaTheme="minorEastAsia" w:hAnsiTheme="minorEastAsia"/>
                <w:szCs w:val="21"/>
              </w:rPr>
            </w:pPr>
            <w:r>
              <w:rPr>
                <w:rFonts w:asciiTheme="minorEastAsia" w:eastAsiaTheme="minorEastAsia" w:hAnsiTheme="minorEastAsia"/>
                <w:szCs w:val="21"/>
              </w:rPr>
              <w:t>H</w:t>
            </w:r>
            <w:r w:rsidRPr="00414982">
              <w:rPr>
                <w:rFonts w:asciiTheme="minorEastAsia" w:eastAsiaTheme="minorEastAsia" w:hAnsiTheme="minorEastAsia" w:hint="eastAsia"/>
                <w:szCs w:val="21"/>
              </w:rPr>
              <w:t>4.2.1</w:t>
            </w:r>
          </w:p>
          <w:p w:rsidR="0052165A" w:rsidRDefault="00F23D2A" w:rsidP="00F23D2A">
            <w:pPr>
              <w:ind w:firstLineChars="50" w:firstLine="105"/>
            </w:pPr>
            <w:r w:rsidRPr="00414982">
              <w:rPr>
                <w:rFonts w:asciiTheme="minorEastAsia" w:eastAsiaTheme="minorEastAsia" w:hAnsiTheme="minorEastAsia" w:hint="eastAsia"/>
                <w:szCs w:val="21"/>
              </w:rPr>
              <w:t>4.2.2</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w:t>
            </w:r>
            <w:r>
              <w:rPr>
                <w:rFonts w:hint="eastAsia"/>
              </w:rPr>
              <w:sym w:font="Wingdings" w:char="00FE"/>
            </w:r>
            <w:r>
              <w:rPr>
                <w:rFonts w:hint="eastAsia"/>
              </w:rPr>
              <w:t xml:space="preserve"> </w:t>
            </w:r>
            <w:r>
              <w:rPr>
                <w:rFonts w:hint="eastAsia"/>
              </w:rPr>
              <w:t>管理手册第</w:t>
            </w:r>
            <w:r>
              <w:rPr>
                <w:rFonts w:hint="eastAsia"/>
              </w:rPr>
              <w:t>4.4</w:t>
            </w:r>
            <w:r>
              <w:rPr>
                <w:rFonts w:hint="eastAsia"/>
              </w:rPr>
              <w:t>章、《过程清单》</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2165A" w:rsidRDefault="00FD524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2165A" w:rsidRDefault="00FD5243">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52165A" w:rsidRDefault="00FD5243">
            <w:pPr>
              <w:spacing w:before="40" w:after="40"/>
            </w:pPr>
            <w:r w:rsidRPr="00FD7E24">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52165A" w:rsidRDefault="0052165A">
            <w:pPr>
              <w:spacing w:before="40" w:after="40"/>
              <w:rPr>
                <w:b/>
                <w:bCs/>
              </w:rPr>
            </w:pPr>
          </w:p>
          <w:p w:rsidR="0052165A" w:rsidRDefault="00FD524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2165A" w:rsidRDefault="00FD5243">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52165A" w:rsidRDefault="00FD5243">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52"/>
            </w:r>
            <w:r>
              <w:rPr>
                <w:rFonts w:hint="eastAsia"/>
              </w:rPr>
              <w:t>其他——无</w:t>
            </w:r>
          </w:p>
          <w:p w:rsidR="0052165A" w:rsidRDefault="0052165A">
            <w:pPr>
              <w:rPr>
                <w:lang w:val="en-GB"/>
              </w:rPr>
            </w:pPr>
          </w:p>
          <w:p w:rsidR="0052165A" w:rsidRDefault="00FD5243">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领导作用与承诺</w:t>
            </w:r>
          </w:p>
        </w:tc>
        <w:tc>
          <w:tcPr>
            <w:tcW w:w="952" w:type="dxa"/>
            <w:vMerge w:val="restart"/>
            <w:shd w:val="clear" w:color="auto" w:fill="FFFFFF" w:themeFill="background1"/>
          </w:tcPr>
          <w:p w:rsidR="0052165A" w:rsidRDefault="00FD5243">
            <w:r>
              <w:rPr>
                <w:rFonts w:hint="eastAsia"/>
              </w:rPr>
              <w:t>F5.1</w:t>
            </w:r>
          </w:p>
          <w:p w:rsidR="0052165A" w:rsidRDefault="00013565">
            <w:r>
              <w:rPr>
                <w:rFonts w:hint="eastAsia"/>
              </w:rPr>
              <w:t>H5.1</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如：管理手册第</w:t>
            </w:r>
            <w:r>
              <w:rPr>
                <w:rFonts w:hint="eastAsia"/>
              </w:rPr>
              <w:t>5.1</w:t>
            </w:r>
            <w:r>
              <w:rPr>
                <w:rFonts w:hint="eastAsia"/>
              </w:rPr>
              <w:t>章和“总经理岗位职责”</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52165A" w:rsidRDefault="00FD5243">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52165A" w:rsidRDefault="00FD5243">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52165A" w:rsidRDefault="0052165A">
            <w:pPr>
              <w:rPr>
                <w:color w:val="000000"/>
                <w:szCs w:val="21"/>
              </w:rPr>
            </w:pP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食品安全方针</w:t>
            </w:r>
          </w:p>
        </w:tc>
        <w:tc>
          <w:tcPr>
            <w:tcW w:w="952" w:type="dxa"/>
            <w:vMerge w:val="restart"/>
            <w:shd w:val="clear" w:color="auto" w:fill="FFFFFF" w:themeFill="background1"/>
          </w:tcPr>
          <w:p w:rsidR="0052165A" w:rsidRDefault="00FD5243">
            <w:r>
              <w:rPr>
                <w:rFonts w:hint="eastAsia"/>
              </w:rPr>
              <w:t>F5.2</w:t>
            </w:r>
          </w:p>
          <w:p w:rsidR="0052165A" w:rsidRDefault="00013565">
            <w:r>
              <w:rPr>
                <w:rFonts w:hint="eastAsia"/>
              </w:rPr>
              <w:t>H5.2</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w:t>
            </w:r>
            <w:r>
              <w:sym w:font="Wingdings" w:char="00FE"/>
            </w:r>
            <w:r>
              <w:rPr>
                <w:rFonts w:hint="eastAsia"/>
              </w:rPr>
              <w:t>管理手册第</w:t>
            </w:r>
            <w:r>
              <w:rPr>
                <w:rFonts w:hint="eastAsia"/>
              </w:rPr>
              <w:t>5.2</w:t>
            </w:r>
            <w:r>
              <w:rPr>
                <w:rFonts w:hint="eastAsia"/>
              </w:rPr>
              <w:t>条款、</w:t>
            </w:r>
            <w:r>
              <w:rPr>
                <w:rFonts w:hint="eastAsia"/>
                <w:color w:val="000000"/>
                <w:szCs w:val="21"/>
              </w:rPr>
              <w:sym w:font="Wingdings" w:char="00FE"/>
            </w:r>
            <w:r w:rsidRPr="00617895">
              <w:rPr>
                <w:rFonts w:hint="eastAsia"/>
                <w:szCs w:val="21"/>
              </w:rPr>
              <w:t>“质量安全方针与目标”</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pPr>
              <w:rPr>
                <w:u w:val="single"/>
              </w:rPr>
            </w:pPr>
            <w:r>
              <w:rPr>
                <w:rFonts w:hint="eastAsia"/>
                <w:color w:val="000000"/>
                <w:szCs w:val="21"/>
              </w:rPr>
              <w:t xml:space="preserve"> </w:t>
            </w:r>
            <w:r>
              <w:rPr>
                <w:rFonts w:hint="eastAsia"/>
              </w:rPr>
              <w:t>最高管理者制定了文件化的食品安全体系方针：</w:t>
            </w:r>
          </w:p>
          <w:p w:rsidR="0052165A" w:rsidRPr="00BB5320" w:rsidRDefault="00FD5243" w:rsidP="00A153EF">
            <w:pPr>
              <w:spacing w:line="360" w:lineRule="auto"/>
            </w:pPr>
            <w:r w:rsidRPr="00A153EF">
              <w:rPr>
                <w:rFonts w:hint="eastAsia"/>
                <w:u w:val="single"/>
              </w:rPr>
              <w:t xml:space="preserve">  </w:t>
            </w:r>
            <w:r w:rsidR="00A153EF" w:rsidRPr="00BB5320">
              <w:rPr>
                <w:rFonts w:hint="eastAsia"/>
                <w:b/>
                <w:szCs w:val="21"/>
                <w:u w:val="single"/>
              </w:rPr>
              <w:t>绿色饮品</w:t>
            </w:r>
            <w:r w:rsidR="00A153EF" w:rsidRPr="00BB5320">
              <w:rPr>
                <w:rFonts w:hint="eastAsia"/>
                <w:b/>
                <w:szCs w:val="21"/>
                <w:u w:val="single"/>
              </w:rPr>
              <w:t xml:space="preserve"> </w:t>
            </w:r>
            <w:r w:rsidR="00A153EF" w:rsidRPr="00BB5320">
              <w:rPr>
                <w:rFonts w:hint="eastAsia"/>
                <w:b/>
                <w:szCs w:val="21"/>
                <w:u w:val="single"/>
              </w:rPr>
              <w:t>、健康人生；持续改进，顾客满意。</w:t>
            </w:r>
          </w:p>
          <w:p w:rsidR="0052165A" w:rsidRDefault="00FD5243">
            <w:pPr>
              <w:rPr>
                <w:color w:val="000000"/>
                <w:szCs w:val="18"/>
              </w:rPr>
            </w:pPr>
            <w:r>
              <w:rPr>
                <w:rFonts w:hint="eastAsia"/>
                <w:color w:val="000000"/>
                <w:szCs w:val="18"/>
              </w:rPr>
              <w:t xml:space="preserve">      </w:t>
            </w:r>
          </w:p>
          <w:p w:rsidR="0052165A" w:rsidRDefault="00FD5243">
            <w:r>
              <w:rPr>
                <w:rFonts w:hint="eastAsia"/>
              </w:rPr>
              <w:t>☑适应组织的宗旨和所处形势</w:t>
            </w:r>
          </w:p>
          <w:p w:rsidR="0052165A" w:rsidRDefault="00FD5243">
            <w:pPr>
              <w:rPr>
                <w:lang w:val="en-GB"/>
              </w:rPr>
            </w:pPr>
            <w:r>
              <w:rPr>
                <w:rFonts w:hint="eastAsia"/>
              </w:rPr>
              <w:t>☑为制定食品安全目标提供框架</w:t>
            </w:r>
            <w:r>
              <w:rPr>
                <w:rFonts w:hint="eastAsia"/>
                <w:lang w:val="en-GB"/>
              </w:rPr>
              <w:t>。</w:t>
            </w:r>
          </w:p>
          <w:p w:rsidR="0052165A" w:rsidRDefault="00FD5243">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52165A" w:rsidRDefault="00FD5243">
            <w:r>
              <w:rPr>
                <w:rFonts w:hint="eastAsia"/>
              </w:rPr>
              <w:t>☑应对内部和外部沟通</w:t>
            </w:r>
          </w:p>
          <w:p w:rsidR="0052165A" w:rsidRDefault="00FD5243">
            <w:pPr>
              <w:rPr>
                <w:color w:val="000000"/>
              </w:rPr>
            </w:pPr>
            <w:r>
              <w:rPr>
                <w:rFonts w:hint="eastAsia"/>
              </w:rPr>
              <w:t>☑包括持续改进食品安全管理体系的承诺</w:t>
            </w:r>
          </w:p>
          <w:p w:rsidR="0052165A" w:rsidRDefault="00FD5243">
            <w:pPr>
              <w:rPr>
                <w:color w:val="000000"/>
              </w:rPr>
            </w:pPr>
            <w:r>
              <w:rPr>
                <w:rFonts w:hint="eastAsia"/>
              </w:rPr>
              <w:t>☑解决需求确保食品安全相关的能力</w:t>
            </w:r>
          </w:p>
          <w:p w:rsidR="0052165A" w:rsidRDefault="0052165A"/>
          <w:p w:rsidR="0052165A" w:rsidRDefault="00FD5243">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52165A" w:rsidRDefault="00FD5243">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rsidR="0052165A" w:rsidRDefault="0052165A"/>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组织的角色、职责和权限</w:t>
            </w:r>
          </w:p>
          <w:p w:rsidR="0052165A" w:rsidRDefault="0052165A"/>
        </w:tc>
        <w:tc>
          <w:tcPr>
            <w:tcW w:w="952" w:type="dxa"/>
            <w:vMerge w:val="restart"/>
            <w:shd w:val="clear" w:color="auto" w:fill="FFFFFF" w:themeFill="background1"/>
          </w:tcPr>
          <w:p w:rsidR="0052165A" w:rsidRDefault="00FD5243">
            <w:r>
              <w:rPr>
                <w:rFonts w:hint="eastAsia"/>
              </w:rPr>
              <w:t>F5.3</w:t>
            </w:r>
          </w:p>
          <w:p w:rsidR="0052165A" w:rsidRDefault="00013565">
            <w:r>
              <w:rPr>
                <w:rFonts w:hint="eastAsia"/>
              </w:rPr>
              <w:t>H5.3</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如：管理手册第</w:t>
            </w:r>
            <w:r>
              <w:rPr>
                <w:rFonts w:hint="eastAsia"/>
              </w:rPr>
              <w:t>5.3</w:t>
            </w:r>
            <w:r>
              <w:rPr>
                <w:rFonts w:hint="eastAsia"/>
              </w:rPr>
              <w:t>条款</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2900"/>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rPr>
              <w:t>最高管理者确定了组织架构及相关岗位的职责、权限，并进行了全员的沟通和理解；</w:t>
            </w:r>
          </w:p>
          <w:p w:rsidR="0052165A" w:rsidRDefault="00FD5243">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52165A">
              <w:tc>
                <w:tcPr>
                  <w:tcW w:w="2260" w:type="dxa"/>
                </w:tcPr>
                <w:p w:rsidR="0052165A" w:rsidRDefault="00FD5243">
                  <w:r>
                    <w:rPr>
                      <w:rFonts w:hint="eastAsia"/>
                    </w:rPr>
                    <w:t>过程过程</w:t>
                  </w:r>
                </w:p>
              </w:tc>
              <w:tc>
                <w:tcPr>
                  <w:tcW w:w="2261" w:type="dxa"/>
                </w:tcPr>
                <w:p w:rsidR="0052165A" w:rsidRDefault="00FD5243">
                  <w:r>
                    <w:rPr>
                      <w:rFonts w:hint="eastAsia"/>
                    </w:rPr>
                    <w:t>主管部门名称</w:t>
                  </w:r>
                </w:p>
              </w:tc>
              <w:tc>
                <w:tcPr>
                  <w:tcW w:w="2261" w:type="dxa"/>
                </w:tcPr>
                <w:p w:rsidR="0052165A" w:rsidRDefault="00FD5243">
                  <w:r>
                    <w:rPr>
                      <w:rFonts w:hint="eastAsia"/>
                    </w:rPr>
                    <w:t>过程名称</w:t>
                  </w:r>
                </w:p>
              </w:tc>
              <w:tc>
                <w:tcPr>
                  <w:tcW w:w="2261" w:type="dxa"/>
                </w:tcPr>
                <w:p w:rsidR="0052165A" w:rsidRDefault="00FD5243">
                  <w:r>
                    <w:rPr>
                      <w:rFonts w:hint="eastAsia"/>
                    </w:rPr>
                    <w:t>主管部门名称</w:t>
                  </w:r>
                </w:p>
              </w:tc>
            </w:tr>
            <w:tr w:rsidR="0052165A">
              <w:tc>
                <w:tcPr>
                  <w:tcW w:w="2260" w:type="dxa"/>
                </w:tcPr>
                <w:p w:rsidR="0052165A" w:rsidRDefault="00FD5243">
                  <w:r>
                    <w:rPr>
                      <w:rFonts w:hint="eastAsia"/>
                    </w:rPr>
                    <w:t>食品安全管理体系策划和推动</w:t>
                  </w:r>
                </w:p>
              </w:tc>
              <w:tc>
                <w:tcPr>
                  <w:tcW w:w="2261" w:type="dxa"/>
                </w:tcPr>
                <w:p w:rsidR="0052165A" w:rsidRDefault="00FD5243">
                  <w:r>
                    <w:rPr>
                      <w:rFonts w:hint="eastAsia"/>
                    </w:rPr>
                    <w:t>食品安全小组</w:t>
                  </w:r>
                </w:p>
              </w:tc>
              <w:tc>
                <w:tcPr>
                  <w:tcW w:w="2261" w:type="dxa"/>
                </w:tcPr>
                <w:p w:rsidR="0052165A" w:rsidRDefault="00FD5243">
                  <w:r>
                    <w:rPr>
                      <w:rFonts w:hint="eastAsia"/>
                    </w:rPr>
                    <w:t>PRP</w:t>
                  </w:r>
                  <w:r>
                    <w:rPr>
                      <w:rFonts w:hint="eastAsia"/>
                    </w:rPr>
                    <w:t>和</w:t>
                  </w:r>
                  <w:r>
                    <w:rPr>
                      <w:rFonts w:hint="eastAsia"/>
                    </w:rPr>
                    <w:t>HACCP</w:t>
                  </w:r>
                  <w:r>
                    <w:rPr>
                      <w:rFonts w:hint="eastAsia"/>
                    </w:rPr>
                    <w:t>实施</w:t>
                  </w:r>
                </w:p>
              </w:tc>
              <w:tc>
                <w:tcPr>
                  <w:tcW w:w="2261" w:type="dxa"/>
                </w:tcPr>
                <w:p w:rsidR="0052165A" w:rsidRDefault="00FD5243">
                  <w:r>
                    <w:rPr>
                      <w:rFonts w:hint="eastAsia"/>
                    </w:rPr>
                    <w:t>生产部</w:t>
                  </w:r>
                </w:p>
              </w:tc>
            </w:tr>
            <w:tr w:rsidR="0052165A">
              <w:tc>
                <w:tcPr>
                  <w:tcW w:w="2260" w:type="dxa"/>
                </w:tcPr>
                <w:p w:rsidR="0052165A" w:rsidRDefault="00FD5243">
                  <w:r>
                    <w:rPr>
                      <w:rFonts w:hint="eastAsia"/>
                    </w:rPr>
                    <w:t>采购控制</w:t>
                  </w:r>
                </w:p>
              </w:tc>
              <w:tc>
                <w:tcPr>
                  <w:tcW w:w="2261" w:type="dxa"/>
                </w:tcPr>
                <w:p w:rsidR="0052165A" w:rsidRDefault="008E7EFA">
                  <w:r>
                    <w:rPr>
                      <w:rFonts w:hint="eastAsia"/>
                    </w:rPr>
                    <w:t>办</w:t>
                  </w:r>
                  <w:r>
                    <w:t>公室</w:t>
                  </w:r>
                  <w:r>
                    <w:rPr>
                      <w:rFonts w:hint="eastAsia"/>
                    </w:rPr>
                    <w:t>（</w:t>
                  </w:r>
                  <w:r>
                    <w:t>采购</w:t>
                  </w:r>
                  <w:r>
                    <w:rPr>
                      <w:rFonts w:hint="eastAsia"/>
                    </w:rPr>
                    <w:t>）</w:t>
                  </w:r>
                </w:p>
              </w:tc>
              <w:tc>
                <w:tcPr>
                  <w:tcW w:w="2261" w:type="dxa"/>
                </w:tcPr>
                <w:p w:rsidR="0052165A" w:rsidRDefault="00FD5243">
                  <w:r>
                    <w:rPr>
                      <w:rFonts w:hint="eastAsia"/>
                    </w:rPr>
                    <w:t>FSMS</w:t>
                  </w:r>
                  <w:r>
                    <w:rPr>
                      <w:rFonts w:hint="eastAsia"/>
                    </w:rPr>
                    <w:t>验证和确认</w:t>
                  </w:r>
                </w:p>
              </w:tc>
              <w:tc>
                <w:tcPr>
                  <w:tcW w:w="2261" w:type="dxa"/>
                </w:tcPr>
                <w:p w:rsidR="0052165A" w:rsidRDefault="00FD5243">
                  <w:r>
                    <w:rPr>
                      <w:rFonts w:hint="eastAsia"/>
                    </w:rPr>
                    <w:t>食品安全小组</w:t>
                  </w:r>
                </w:p>
              </w:tc>
            </w:tr>
            <w:tr w:rsidR="0052165A">
              <w:tc>
                <w:tcPr>
                  <w:tcW w:w="2260" w:type="dxa"/>
                </w:tcPr>
                <w:p w:rsidR="0052165A" w:rsidRDefault="00FD5243">
                  <w:r>
                    <w:rPr>
                      <w:rFonts w:hint="eastAsia"/>
                    </w:rPr>
                    <w:t>外部沟通</w:t>
                  </w:r>
                </w:p>
              </w:tc>
              <w:tc>
                <w:tcPr>
                  <w:tcW w:w="2261" w:type="dxa"/>
                </w:tcPr>
                <w:p w:rsidR="0052165A" w:rsidRDefault="008E7EFA">
                  <w:r>
                    <w:rPr>
                      <w:rFonts w:hint="eastAsia"/>
                    </w:rPr>
                    <w:t>办</w:t>
                  </w:r>
                  <w:r>
                    <w:t>公室（销售）</w:t>
                  </w:r>
                </w:p>
              </w:tc>
              <w:tc>
                <w:tcPr>
                  <w:tcW w:w="2261" w:type="dxa"/>
                </w:tcPr>
                <w:p w:rsidR="0052165A" w:rsidRDefault="0052165A"/>
              </w:tc>
              <w:tc>
                <w:tcPr>
                  <w:tcW w:w="2261" w:type="dxa"/>
                </w:tcPr>
                <w:p w:rsidR="0052165A" w:rsidRDefault="0052165A"/>
              </w:tc>
            </w:tr>
          </w:tbl>
          <w:p w:rsidR="0052165A" w:rsidRDefault="0052165A"/>
          <w:p w:rsidR="0052165A" w:rsidRPr="000A5291" w:rsidRDefault="00FD5243">
            <w:pPr>
              <w:rPr>
                <w:u w:val="single"/>
              </w:rPr>
            </w:pPr>
            <w:r>
              <w:rPr>
                <w:rFonts w:hint="eastAsia"/>
              </w:rPr>
              <w:sym w:font="Wingdings" w:char="00FE"/>
            </w:r>
            <w:r>
              <w:rPr>
                <w:rFonts w:hint="eastAsia"/>
              </w:rPr>
              <w:t>HACCP</w:t>
            </w:r>
            <w:r>
              <w:rPr>
                <w:rFonts w:hint="eastAsia"/>
              </w:rPr>
              <w:t>小组长</w:t>
            </w:r>
            <w:r w:rsidRPr="000A5291">
              <w:rPr>
                <w:rFonts w:hint="eastAsia"/>
              </w:rPr>
              <w:t>：</w:t>
            </w:r>
            <w:r w:rsidRPr="000A5291">
              <w:rPr>
                <w:rFonts w:hint="eastAsia"/>
                <w:u w:val="single"/>
              </w:rPr>
              <w:t xml:space="preserve">   </w:t>
            </w:r>
            <w:r w:rsidR="000A5291" w:rsidRPr="000A5291">
              <w:rPr>
                <w:rFonts w:ascii="宋体" w:hAnsi="宋体" w:hint="eastAsia"/>
                <w:sz w:val="24"/>
                <w:u w:val="single"/>
              </w:rPr>
              <w:t>阳艳丹</w:t>
            </w:r>
            <w:r w:rsidRPr="000A5291">
              <w:rPr>
                <w:rFonts w:hint="eastAsia"/>
                <w:u w:val="single"/>
              </w:rPr>
              <w:t xml:space="preserve"> </w:t>
            </w:r>
            <w:r w:rsidR="000A5291" w:rsidRPr="000A5291">
              <w:rPr>
                <w:u w:val="single"/>
              </w:rPr>
              <w:t xml:space="preserve"> </w:t>
            </w:r>
            <w:r w:rsidRPr="000A5291">
              <w:rPr>
                <w:rFonts w:hint="eastAsia"/>
                <w:u w:val="single"/>
              </w:rPr>
              <w:t>女士</w:t>
            </w:r>
            <w:r w:rsidRPr="000A5291">
              <w:rPr>
                <w:rFonts w:hint="eastAsia"/>
                <w:u w:val="single"/>
              </w:rPr>
              <w:t xml:space="preserve">  </w:t>
            </w:r>
          </w:p>
          <w:p w:rsidR="0052165A" w:rsidRPr="000A5291" w:rsidRDefault="0052165A">
            <w:pPr>
              <w:rPr>
                <w:u w:val="single"/>
              </w:rPr>
            </w:pPr>
          </w:p>
          <w:p w:rsidR="0052165A" w:rsidRDefault="00FD5243">
            <w:r>
              <w:t>食品安全组长负责：</w:t>
            </w:r>
          </w:p>
          <w:p w:rsidR="0052165A" w:rsidRDefault="00FD5243">
            <w:r>
              <w:rPr>
                <w:rFonts w:hint="eastAsia"/>
              </w:rPr>
              <w:sym w:font="Wingdings" w:char="00FE"/>
            </w:r>
            <w:r>
              <w:rPr>
                <w:rFonts w:hint="eastAsia"/>
              </w:rPr>
              <w:t xml:space="preserve">  </w:t>
            </w:r>
            <w:r>
              <w:t>确保</w:t>
            </w:r>
            <w:r>
              <w:t>FSMS</w:t>
            </w:r>
            <w:r>
              <w:t>的建立、实施、维护和更新；</w:t>
            </w:r>
          </w:p>
          <w:p w:rsidR="0052165A" w:rsidRDefault="00FD5243">
            <w:r>
              <w:rPr>
                <w:rFonts w:hint="eastAsia"/>
              </w:rPr>
              <w:sym w:font="Wingdings" w:char="00FE"/>
            </w:r>
            <w:r>
              <w:rPr>
                <w:rFonts w:hint="eastAsia"/>
              </w:rPr>
              <w:t xml:space="preserve">  </w:t>
            </w:r>
            <w:r>
              <w:t>管理和组织食品安全小组的工作；</w:t>
            </w:r>
          </w:p>
          <w:p w:rsidR="0052165A" w:rsidRDefault="00FD5243">
            <w:r>
              <w:rPr>
                <w:rFonts w:hint="eastAsia"/>
              </w:rPr>
              <w:sym w:font="Wingdings" w:char="00FE"/>
            </w:r>
            <w:r>
              <w:rPr>
                <w:rFonts w:hint="eastAsia"/>
              </w:rPr>
              <w:t xml:space="preserve">  </w:t>
            </w:r>
            <w:r>
              <w:t>确保食品安全团队的相关培训和能力；</w:t>
            </w:r>
          </w:p>
          <w:p w:rsidR="0052165A" w:rsidRDefault="00FD5243">
            <w:r>
              <w:rPr>
                <w:rFonts w:hint="eastAsia"/>
              </w:rPr>
              <w:sym w:font="Wingdings" w:char="00FE"/>
            </w:r>
            <w:r>
              <w:rPr>
                <w:rFonts w:hint="eastAsia"/>
              </w:rPr>
              <w:t xml:space="preserve">  </w:t>
            </w:r>
            <w:r>
              <w:t>向最高管理层报告</w:t>
            </w:r>
            <w:r>
              <w:t>FSMS</w:t>
            </w:r>
            <w:r>
              <w:t>的有效性和适宜性。</w:t>
            </w:r>
          </w:p>
          <w:p w:rsidR="0052165A" w:rsidRDefault="0052165A"/>
          <w:p w:rsidR="0052165A" w:rsidRDefault="00FD5243">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0" w:type="dxa"/>
            <w:vMerge/>
            <w:shd w:val="clear" w:color="auto" w:fill="FFFFFF" w:themeFill="background1"/>
          </w:tcPr>
          <w:p w:rsidR="0052165A" w:rsidRDefault="0052165A"/>
        </w:tc>
      </w:tr>
      <w:tr w:rsidR="0052165A">
        <w:trPr>
          <w:trHeight w:val="443"/>
        </w:trPr>
        <w:tc>
          <w:tcPr>
            <w:tcW w:w="2044" w:type="dxa"/>
            <w:vMerge w:val="restart"/>
          </w:tcPr>
          <w:p w:rsidR="0052165A" w:rsidRDefault="00FD5243">
            <w:pPr>
              <w:rPr>
                <w:color w:val="000000"/>
                <w:szCs w:val="21"/>
              </w:rPr>
            </w:pPr>
            <w:r>
              <w:rPr>
                <w:rFonts w:hint="eastAsia"/>
                <w:color w:val="000000"/>
                <w:szCs w:val="21"/>
              </w:rPr>
              <w:t>应对风险和机遇的措施</w:t>
            </w:r>
          </w:p>
          <w:p w:rsidR="0052165A" w:rsidRDefault="0052165A"/>
        </w:tc>
        <w:tc>
          <w:tcPr>
            <w:tcW w:w="952" w:type="dxa"/>
            <w:vMerge w:val="restart"/>
          </w:tcPr>
          <w:p w:rsidR="0052165A" w:rsidRDefault="00FD5243">
            <w:r>
              <w:rPr>
                <w:rFonts w:hint="eastAsia"/>
                <w:color w:val="000000"/>
                <w:szCs w:val="21"/>
              </w:rPr>
              <w:t>F6.1.1</w:t>
            </w:r>
          </w:p>
        </w:tc>
        <w:tc>
          <w:tcPr>
            <w:tcW w:w="761" w:type="dxa"/>
          </w:tcPr>
          <w:p w:rsidR="0052165A" w:rsidRDefault="00FD5243">
            <w:r>
              <w:rPr>
                <w:rFonts w:hint="eastAsia"/>
              </w:rPr>
              <w:t>文件名称</w:t>
            </w:r>
          </w:p>
        </w:tc>
        <w:tc>
          <w:tcPr>
            <w:tcW w:w="9367" w:type="dxa"/>
          </w:tcPr>
          <w:p w:rsidR="0052165A" w:rsidRDefault="00FD5243">
            <w:r>
              <w:rPr>
                <w:rFonts w:hint="eastAsia"/>
              </w:rPr>
              <w:t>如：</w:t>
            </w:r>
            <w:r>
              <w:sym w:font="Wingdings" w:char="00FE"/>
            </w:r>
            <w:r>
              <w:rPr>
                <w:rFonts w:hint="eastAsia"/>
              </w:rPr>
              <w:t>手册第</w:t>
            </w:r>
            <w:r>
              <w:rPr>
                <w:rFonts w:hint="eastAsia"/>
              </w:rPr>
              <w:t>6.1</w:t>
            </w:r>
            <w:r>
              <w:rPr>
                <w:rFonts w:hint="eastAsia"/>
              </w:rPr>
              <w:t>条款</w:t>
            </w:r>
            <w:r>
              <w:rPr>
                <w:rFonts w:hint="eastAsia"/>
              </w:rPr>
              <w:t xml:space="preserve"> </w:t>
            </w:r>
            <w:r>
              <w:sym w:font="Wingdings" w:char="00FE"/>
            </w:r>
            <w:r>
              <w:rPr>
                <w:rFonts w:hint="eastAsia"/>
              </w:rPr>
              <w:t>《</w:t>
            </w:r>
            <w:r>
              <w:rPr>
                <w:rFonts w:hint="eastAsia"/>
                <w:color w:val="000000"/>
                <w:szCs w:val="21"/>
              </w:rPr>
              <w:t>风险和机遇</w:t>
            </w:r>
            <w:r>
              <w:rPr>
                <w:rFonts w:hint="eastAsia"/>
              </w:rPr>
              <w:t>控制程序》</w:t>
            </w:r>
          </w:p>
        </w:tc>
        <w:tc>
          <w:tcPr>
            <w:tcW w:w="1590" w:type="dxa"/>
            <w:vMerge w:val="restart"/>
          </w:tcPr>
          <w:p w:rsidR="0052165A" w:rsidRDefault="0052165A"/>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443"/>
        </w:trPr>
        <w:tc>
          <w:tcPr>
            <w:tcW w:w="2044" w:type="dxa"/>
            <w:vMerge/>
          </w:tcPr>
          <w:p w:rsidR="0052165A" w:rsidRDefault="0052165A"/>
        </w:tc>
        <w:tc>
          <w:tcPr>
            <w:tcW w:w="952" w:type="dxa"/>
            <w:vMerge/>
          </w:tcPr>
          <w:p w:rsidR="0052165A" w:rsidRDefault="0052165A">
            <w:pPr>
              <w:rPr>
                <w:color w:val="000000"/>
                <w:szCs w:val="21"/>
              </w:rPr>
            </w:pPr>
          </w:p>
        </w:tc>
        <w:tc>
          <w:tcPr>
            <w:tcW w:w="761" w:type="dxa"/>
          </w:tcPr>
          <w:p w:rsidR="0052165A" w:rsidRDefault="00FD5243">
            <w:r>
              <w:rPr>
                <w:rFonts w:hint="eastAsia"/>
              </w:rPr>
              <w:t>运行证据</w:t>
            </w:r>
          </w:p>
        </w:tc>
        <w:tc>
          <w:tcPr>
            <w:tcW w:w="9367" w:type="dxa"/>
          </w:tcPr>
          <w:p w:rsidR="0052165A" w:rsidRDefault="00FD5243">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52165A" w:rsidRDefault="0052165A"/>
          <w:p w:rsidR="0052165A" w:rsidRDefault="00FD5243">
            <w:r>
              <w:rPr>
                <w:rFonts w:hint="eastAsia"/>
              </w:rPr>
              <w:t>应对风险的措施类型包括：</w:t>
            </w:r>
            <w:r>
              <w:rPr>
                <w:rFonts w:hint="eastAsia"/>
              </w:rPr>
              <w:t xml:space="preserve"> </w:t>
            </w:r>
          </w:p>
          <w:p w:rsidR="0052165A" w:rsidRDefault="00FD5243">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52165A" w:rsidRDefault="0052165A"/>
          <w:p w:rsidR="0052165A" w:rsidRDefault="00FD5243">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52165A">
              <w:tc>
                <w:tcPr>
                  <w:tcW w:w="3384" w:type="dxa"/>
                </w:tcPr>
                <w:p w:rsidR="0052165A" w:rsidRDefault="00FD5243">
                  <w:r>
                    <w:rPr>
                      <w:rFonts w:hint="eastAsia"/>
                    </w:rPr>
                    <w:t>主要的风险描述</w:t>
                  </w:r>
                </w:p>
              </w:tc>
              <w:tc>
                <w:tcPr>
                  <w:tcW w:w="3421" w:type="dxa"/>
                </w:tcPr>
                <w:p w:rsidR="0052165A" w:rsidRDefault="00FD5243">
                  <w:pPr>
                    <w:rPr>
                      <w:szCs w:val="24"/>
                    </w:rPr>
                  </w:pPr>
                  <w:r>
                    <w:rPr>
                      <w:rFonts w:hint="eastAsia"/>
                    </w:rPr>
                    <w:t>应对措施</w:t>
                  </w:r>
                </w:p>
              </w:tc>
              <w:tc>
                <w:tcPr>
                  <w:tcW w:w="2080" w:type="dxa"/>
                </w:tcPr>
                <w:p w:rsidR="0052165A" w:rsidRDefault="00FD5243">
                  <w:r>
                    <w:rPr>
                      <w:rFonts w:hint="eastAsia"/>
                    </w:rPr>
                    <w:t>措施的有效性</w:t>
                  </w:r>
                </w:p>
              </w:tc>
            </w:tr>
            <w:tr w:rsidR="0052165A">
              <w:tc>
                <w:tcPr>
                  <w:tcW w:w="3384" w:type="dxa"/>
                  <w:vAlign w:val="center"/>
                </w:tcPr>
                <w:p w:rsidR="0052165A" w:rsidRPr="00E75FE3" w:rsidRDefault="00D651ED" w:rsidP="00D651ED">
                  <w:pPr>
                    <w:rPr>
                      <w:rFonts w:asciiTheme="minorEastAsia" w:eastAsiaTheme="minorEastAsia" w:hAnsiTheme="minorEastAsia"/>
                      <w:szCs w:val="21"/>
                    </w:rPr>
                  </w:pPr>
                  <w:r w:rsidRPr="00E75FE3">
                    <w:rPr>
                      <w:rFonts w:asciiTheme="minorEastAsia" w:eastAsiaTheme="minorEastAsia" w:hAnsiTheme="minorEastAsia" w:hint="eastAsia"/>
                      <w:szCs w:val="21"/>
                    </w:rPr>
                    <w:t>生产过</w:t>
                  </w:r>
                  <w:r w:rsidRPr="00E75FE3">
                    <w:rPr>
                      <w:rFonts w:asciiTheme="minorEastAsia" w:eastAsiaTheme="minorEastAsia" w:hAnsiTheme="minorEastAsia"/>
                      <w:szCs w:val="21"/>
                    </w:rPr>
                    <w:t>程质量管控、</w:t>
                  </w:r>
                  <w:r w:rsidRPr="00E75FE3">
                    <w:rPr>
                      <w:rFonts w:asciiTheme="minorEastAsia" w:eastAsiaTheme="minorEastAsia" w:hAnsiTheme="minorEastAsia" w:hint="eastAsia"/>
                      <w:szCs w:val="21"/>
                    </w:rPr>
                    <w:t>季</w:t>
                  </w:r>
                  <w:r w:rsidRPr="00E75FE3">
                    <w:rPr>
                      <w:rFonts w:asciiTheme="minorEastAsia" w:eastAsiaTheme="minorEastAsia" w:hAnsiTheme="minorEastAsia"/>
                      <w:szCs w:val="21"/>
                    </w:rPr>
                    <w:t>节</w:t>
                  </w:r>
                  <w:r w:rsidRPr="00E75FE3">
                    <w:rPr>
                      <w:rFonts w:asciiTheme="minorEastAsia" w:eastAsiaTheme="minorEastAsia" w:hAnsiTheme="minorEastAsia" w:hint="eastAsia"/>
                      <w:szCs w:val="21"/>
                    </w:rPr>
                    <w:t>消</w:t>
                  </w:r>
                  <w:r w:rsidRPr="00E75FE3">
                    <w:rPr>
                      <w:rFonts w:asciiTheme="minorEastAsia" w:eastAsiaTheme="minorEastAsia" w:hAnsiTheme="minorEastAsia"/>
                      <w:szCs w:val="21"/>
                    </w:rPr>
                    <w:t>费影</w:t>
                  </w:r>
                  <w:r w:rsidRPr="00E75FE3">
                    <w:rPr>
                      <w:rFonts w:asciiTheme="minorEastAsia" w:eastAsiaTheme="minorEastAsia" w:hAnsiTheme="minorEastAsia" w:hint="eastAsia"/>
                      <w:szCs w:val="21"/>
                    </w:rPr>
                    <w:t>响、</w:t>
                  </w:r>
                  <w:r w:rsidRPr="00E75FE3">
                    <w:rPr>
                      <w:rFonts w:asciiTheme="minorEastAsia" w:eastAsiaTheme="minorEastAsia" w:hAnsiTheme="minorEastAsia"/>
                      <w:szCs w:val="21"/>
                    </w:rPr>
                    <w:t>原料</w:t>
                  </w:r>
                  <w:r w:rsidRPr="00E75FE3">
                    <w:rPr>
                      <w:rFonts w:asciiTheme="minorEastAsia" w:eastAsiaTheme="minorEastAsia" w:hAnsiTheme="minorEastAsia" w:hint="eastAsia"/>
                      <w:szCs w:val="21"/>
                    </w:rPr>
                    <w:t>季</w:t>
                  </w:r>
                  <w:r w:rsidRPr="00E75FE3">
                    <w:rPr>
                      <w:rFonts w:asciiTheme="minorEastAsia" w:eastAsiaTheme="minorEastAsia" w:hAnsiTheme="minorEastAsia"/>
                      <w:szCs w:val="21"/>
                    </w:rPr>
                    <w:t>节</w:t>
                  </w:r>
                  <w:r w:rsidRPr="00E75FE3">
                    <w:rPr>
                      <w:rFonts w:asciiTheme="minorEastAsia" w:eastAsiaTheme="minorEastAsia" w:hAnsiTheme="minorEastAsia" w:hint="eastAsia"/>
                      <w:szCs w:val="21"/>
                    </w:rPr>
                    <w:t>供</w:t>
                  </w:r>
                  <w:r w:rsidRPr="00E75FE3">
                    <w:rPr>
                      <w:rFonts w:asciiTheme="minorEastAsia" w:eastAsiaTheme="minorEastAsia" w:hAnsiTheme="minorEastAsia"/>
                      <w:szCs w:val="21"/>
                    </w:rPr>
                    <w:t>应影响</w:t>
                  </w:r>
                </w:p>
              </w:tc>
              <w:tc>
                <w:tcPr>
                  <w:tcW w:w="3421" w:type="dxa"/>
                  <w:vAlign w:val="center"/>
                </w:tcPr>
                <w:p w:rsidR="0052165A" w:rsidRPr="00E75FE3" w:rsidRDefault="00FD5243">
                  <w:pPr>
                    <w:rPr>
                      <w:rFonts w:asciiTheme="minorEastAsia" w:eastAsiaTheme="minorEastAsia" w:hAnsiTheme="minorEastAsia"/>
                      <w:szCs w:val="21"/>
                    </w:rPr>
                  </w:pPr>
                  <w:r w:rsidRPr="00E75FE3">
                    <w:rPr>
                      <w:rFonts w:asciiTheme="minorEastAsia" w:eastAsiaTheme="minorEastAsia" w:hAnsiTheme="minorEastAsia" w:hint="eastAsia"/>
                      <w:szCs w:val="21"/>
                    </w:rPr>
                    <w:t>加强与客户进行质量标准制定的沟通，统一双方的标准和检测方法</w:t>
                  </w:r>
                </w:p>
              </w:tc>
              <w:tc>
                <w:tcPr>
                  <w:tcW w:w="2080" w:type="dxa"/>
                </w:tcPr>
                <w:p w:rsidR="0052165A" w:rsidRPr="00E75FE3" w:rsidRDefault="00FD5243">
                  <w:pPr>
                    <w:rPr>
                      <w:rFonts w:asciiTheme="minorEastAsia" w:eastAsiaTheme="minorEastAsia" w:hAnsiTheme="minorEastAsia"/>
                      <w:szCs w:val="21"/>
                    </w:rPr>
                  </w:pPr>
                  <w:r w:rsidRPr="00E75FE3">
                    <w:rPr>
                      <w:rFonts w:asciiTheme="minorEastAsia" w:eastAsiaTheme="minorEastAsia" w:hAnsiTheme="minorEastAsia" w:hint="eastAsia"/>
                      <w:szCs w:val="21"/>
                    </w:rPr>
                    <w:t>基本有效</w:t>
                  </w:r>
                </w:p>
              </w:tc>
            </w:tr>
            <w:tr w:rsidR="0052165A">
              <w:tc>
                <w:tcPr>
                  <w:tcW w:w="3384" w:type="dxa"/>
                  <w:vAlign w:val="center"/>
                </w:tcPr>
                <w:p w:rsidR="0052165A" w:rsidRPr="00E75FE3" w:rsidRDefault="00D651ED">
                  <w:pPr>
                    <w:rPr>
                      <w:rFonts w:asciiTheme="minorEastAsia" w:eastAsiaTheme="minorEastAsia" w:hAnsiTheme="minorEastAsia"/>
                      <w:szCs w:val="21"/>
                    </w:rPr>
                  </w:pPr>
                  <w:r w:rsidRPr="00E75FE3">
                    <w:rPr>
                      <w:rFonts w:asciiTheme="minorEastAsia" w:eastAsiaTheme="minorEastAsia" w:hAnsiTheme="minorEastAsia" w:hint="eastAsia"/>
                      <w:szCs w:val="21"/>
                    </w:rPr>
                    <w:t>同</w:t>
                  </w:r>
                  <w:r w:rsidRPr="00E75FE3">
                    <w:rPr>
                      <w:rFonts w:asciiTheme="minorEastAsia" w:eastAsiaTheme="minorEastAsia" w:hAnsiTheme="minorEastAsia"/>
                      <w:szCs w:val="21"/>
                    </w:rPr>
                    <w:t>行竞争对手冲击</w:t>
                  </w:r>
                </w:p>
              </w:tc>
              <w:tc>
                <w:tcPr>
                  <w:tcW w:w="3421" w:type="dxa"/>
                  <w:vAlign w:val="center"/>
                </w:tcPr>
                <w:p w:rsidR="00E75FE3"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1、研究开发能力强，有领先的开发能力</w:t>
                  </w:r>
                </w:p>
                <w:p w:rsidR="00E75FE3"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2、产品质量高，价格有竞争优势。</w:t>
                  </w:r>
                </w:p>
                <w:p w:rsidR="00E75FE3"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3、有完善的管理体系</w:t>
                  </w:r>
                </w:p>
                <w:p w:rsidR="0052165A"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4、有许可证的资质</w:t>
                  </w:r>
                </w:p>
              </w:tc>
              <w:tc>
                <w:tcPr>
                  <w:tcW w:w="2080" w:type="dxa"/>
                </w:tcPr>
                <w:p w:rsidR="0052165A" w:rsidRPr="00E75FE3" w:rsidRDefault="002F5D15">
                  <w:pPr>
                    <w:rPr>
                      <w:rFonts w:asciiTheme="minorEastAsia" w:eastAsiaTheme="minorEastAsia" w:hAnsiTheme="minorEastAsia"/>
                      <w:szCs w:val="21"/>
                      <w:highlight w:val="yellow"/>
                    </w:rPr>
                  </w:pPr>
                  <w:r w:rsidRPr="00E75FE3">
                    <w:rPr>
                      <w:rFonts w:asciiTheme="minorEastAsia" w:eastAsiaTheme="minorEastAsia" w:hAnsiTheme="minorEastAsia" w:hint="eastAsia"/>
                      <w:szCs w:val="21"/>
                    </w:rPr>
                    <w:t>基本有效</w:t>
                  </w:r>
                </w:p>
              </w:tc>
            </w:tr>
            <w:tr w:rsidR="0052165A">
              <w:tc>
                <w:tcPr>
                  <w:tcW w:w="3384" w:type="dxa"/>
                  <w:vAlign w:val="center"/>
                </w:tcPr>
                <w:p w:rsidR="0052165A" w:rsidRDefault="0052165A">
                  <w:pPr>
                    <w:widowControl/>
                    <w:jc w:val="left"/>
                    <w:textAlignment w:val="center"/>
                    <w:rPr>
                      <w:szCs w:val="24"/>
                      <w:highlight w:val="yellow"/>
                    </w:rPr>
                  </w:pPr>
                </w:p>
              </w:tc>
              <w:tc>
                <w:tcPr>
                  <w:tcW w:w="3421" w:type="dxa"/>
                  <w:vAlign w:val="center"/>
                </w:tcPr>
                <w:p w:rsidR="0052165A" w:rsidRDefault="0052165A">
                  <w:pPr>
                    <w:widowControl/>
                    <w:jc w:val="left"/>
                    <w:textAlignment w:val="center"/>
                    <w:rPr>
                      <w:highlight w:val="yellow"/>
                    </w:rPr>
                  </w:pPr>
                </w:p>
              </w:tc>
              <w:tc>
                <w:tcPr>
                  <w:tcW w:w="2080" w:type="dxa"/>
                </w:tcPr>
                <w:p w:rsidR="0052165A" w:rsidRDefault="0052165A">
                  <w:pPr>
                    <w:rPr>
                      <w:highlight w:val="yellow"/>
                    </w:rPr>
                  </w:pPr>
                </w:p>
              </w:tc>
            </w:tr>
          </w:tbl>
          <w:p w:rsidR="0052165A" w:rsidRDefault="0052165A"/>
          <w:p w:rsidR="0052165A" w:rsidRDefault="00FD5243">
            <w:r>
              <w:rPr>
                <w:rFonts w:hint="eastAsia"/>
              </w:rPr>
              <w:t>应对机遇的措施类型包括：</w:t>
            </w:r>
            <w:r>
              <w:rPr>
                <w:rFonts w:hint="eastAsia"/>
              </w:rPr>
              <w:t xml:space="preserve"> </w:t>
            </w:r>
          </w:p>
          <w:p w:rsidR="0052165A" w:rsidRDefault="00FD5243">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52165A" w:rsidRDefault="0052165A">
            <w:pPr>
              <w:rPr>
                <w:highlight w:val="yellow"/>
              </w:rPr>
            </w:pPr>
          </w:p>
          <w:p w:rsidR="0052165A" w:rsidRDefault="00FD5243">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2071"/>
            </w:tblGrid>
            <w:tr w:rsidR="0052165A">
              <w:tc>
                <w:tcPr>
                  <w:tcW w:w="3045" w:type="dxa"/>
                </w:tcPr>
                <w:p w:rsidR="0052165A" w:rsidRPr="00187390" w:rsidRDefault="00FD5243">
                  <w:pPr>
                    <w:rPr>
                      <w:rFonts w:asciiTheme="minorEastAsia" w:eastAsiaTheme="minorEastAsia" w:hAnsiTheme="minorEastAsia"/>
                      <w:szCs w:val="21"/>
                    </w:rPr>
                  </w:pPr>
                  <w:r w:rsidRPr="00187390">
                    <w:rPr>
                      <w:rFonts w:asciiTheme="minorEastAsia" w:eastAsiaTheme="minorEastAsia" w:hAnsiTheme="minorEastAsia" w:hint="eastAsia"/>
                      <w:szCs w:val="21"/>
                    </w:rPr>
                    <w:t>主要的机遇描述</w:t>
                  </w:r>
                </w:p>
              </w:tc>
              <w:tc>
                <w:tcPr>
                  <w:tcW w:w="3760" w:type="dxa"/>
                </w:tcPr>
                <w:p w:rsidR="0052165A" w:rsidRPr="00187390" w:rsidRDefault="00FD5243">
                  <w:pPr>
                    <w:rPr>
                      <w:rFonts w:asciiTheme="minorEastAsia" w:eastAsiaTheme="minorEastAsia" w:hAnsiTheme="minorEastAsia"/>
                      <w:szCs w:val="21"/>
                    </w:rPr>
                  </w:pPr>
                  <w:r w:rsidRPr="00187390">
                    <w:rPr>
                      <w:rFonts w:asciiTheme="minorEastAsia" w:eastAsiaTheme="minorEastAsia" w:hAnsiTheme="minorEastAsia" w:hint="eastAsia"/>
                      <w:szCs w:val="21"/>
                    </w:rPr>
                    <w:t>应对措施</w:t>
                  </w:r>
                </w:p>
              </w:tc>
              <w:tc>
                <w:tcPr>
                  <w:tcW w:w="2071" w:type="dxa"/>
                </w:tcPr>
                <w:p w:rsidR="0052165A" w:rsidRPr="00187390" w:rsidRDefault="00FD5243">
                  <w:pPr>
                    <w:rPr>
                      <w:rFonts w:asciiTheme="minorEastAsia" w:eastAsiaTheme="minorEastAsia" w:hAnsiTheme="minorEastAsia"/>
                      <w:szCs w:val="21"/>
                    </w:rPr>
                  </w:pPr>
                  <w:r w:rsidRPr="00187390">
                    <w:rPr>
                      <w:rFonts w:asciiTheme="minorEastAsia" w:eastAsiaTheme="minorEastAsia" w:hAnsiTheme="minorEastAsia" w:hint="eastAsia"/>
                      <w:szCs w:val="21"/>
                    </w:rPr>
                    <w:t>措施的有效性</w:t>
                  </w:r>
                </w:p>
              </w:tc>
            </w:tr>
            <w:tr w:rsidR="0052165A">
              <w:tc>
                <w:tcPr>
                  <w:tcW w:w="3045" w:type="dxa"/>
                  <w:vAlign w:val="center"/>
                </w:tcPr>
                <w:p w:rsidR="00E75FE3"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1.产品需求有增长趋势</w:t>
                  </w:r>
                </w:p>
                <w:p w:rsidR="00E75FE3"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2.产品的特有性</w:t>
                  </w:r>
                </w:p>
                <w:p w:rsidR="00E75FE3"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3.向其他区域扩张，可扩大市场份额的机会</w:t>
                  </w:r>
                </w:p>
                <w:p w:rsidR="0052165A" w:rsidRPr="00E75FE3" w:rsidRDefault="00E75FE3" w:rsidP="00E75FE3">
                  <w:pPr>
                    <w:rPr>
                      <w:rFonts w:asciiTheme="minorEastAsia" w:eastAsiaTheme="minorEastAsia" w:hAnsiTheme="minorEastAsia" w:cs="宋体"/>
                      <w:color w:val="000000"/>
                      <w:szCs w:val="21"/>
                    </w:rPr>
                  </w:pPr>
                  <w:r w:rsidRPr="00E75FE3">
                    <w:rPr>
                      <w:rFonts w:asciiTheme="minorEastAsia" w:eastAsiaTheme="minorEastAsia" w:hAnsiTheme="minorEastAsia" w:hint="eastAsia"/>
                      <w:szCs w:val="21"/>
                    </w:rPr>
                    <w:t>4.其他小企业面临淘汰</w:t>
                  </w:r>
                </w:p>
              </w:tc>
              <w:tc>
                <w:tcPr>
                  <w:tcW w:w="3760" w:type="dxa"/>
                </w:tcPr>
                <w:p w:rsidR="00E75FE3"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2、抓住机遇，充分发挥企业优势，发展生产力，把企业做大做强</w:t>
                  </w:r>
                </w:p>
                <w:p w:rsidR="00E75FE3" w:rsidRPr="00E75FE3" w:rsidRDefault="00E75FE3" w:rsidP="00E75FE3">
                  <w:pPr>
                    <w:rPr>
                      <w:rFonts w:asciiTheme="minorEastAsia" w:eastAsiaTheme="minorEastAsia" w:hAnsiTheme="minorEastAsia"/>
                      <w:szCs w:val="21"/>
                    </w:rPr>
                  </w:pPr>
                  <w:r w:rsidRPr="00E75FE3">
                    <w:rPr>
                      <w:rFonts w:asciiTheme="minorEastAsia" w:eastAsiaTheme="minorEastAsia" w:hAnsiTheme="minorEastAsia" w:hint="eastAsia"/>
                      <w:szCs w:val="21"/>
                    </w:rPr>
                    <w:t>3、继续提供产品质量，进一步降低质量成本</w:t>
                  </w:r>
                </w:p>
                <w:p w:rsidR="0052165A" w:rsidRPr="00E75FE3" w:rsidRDefault="00E75FE3" w:rsidP="00E75FE3">
                  <w:pPr>
                    <w:widowControl/>
                    <w:jc w:val="left"/>
                    <w:textAlignment w:val="center"/>
                    <w:rPr>
                      <w:rFonts w:asciiTheme="minorEastAsia" w:eastAsiaTheme="minorEastAsia" w:hAnsiTheme="minorEastAsia" w:cs="宋体"/>
                      <w:color w:val="000000"/>
                      <w:szCs w:val="21"/>
                    </w:rPr>
                  </w:pPr>
                  <w:r w:rsidRPr="00E75FE3">
                    <w:rPr>
                      <w:rFonts w:asciiTheme="minorEastAsia" w:eastAsiaTheme="minorEastAsia" w:hAnsiTheme="minorEastAsia" w:hint="eastAsia"/>
                      <w:szCs w:val="21"/>
                    </w:rPr>
                    <w:t>4、向其他区域开发，扩大市场份额</w:t>
                  </w:r>
                </w:p>
              </w:tc>
              <w:tc>
                <w:tcPr>
                  <w:tcW w:w="2071" w:type="dxa"/>
                </w:tcPr>
                <w:p w:rsidR="0052165A" w:rsidRPr="00E75FE3" w:rsidRDefault="00FD5243">
                  <w:pPr>
                    <w:widowControl/>
                    <w:jc w:val="left"/>
                    <w:textAlignment w:val="center"/>
                    <w:rPr>
                      <w:rFonts w:asciiTheme="minorEastAsia" w:eastAsiaTheme="minorEastAsia" w:hAnsiTheme="minorEastAsia" w:cs="宋体"/>
                      <w:color w:val="000000"/>
                      <w:szCs w:val="21"/>
                    </w:rPr>
                  </w:pPr>
                  <w:r w:rsidRPr="00E75FE3">
                    <w:rPr>
                      <w:rFonts w:asciiTheme="minorEastAsia" w:eastAsiaTheme="minorEastAsia" w:hAnsiTheme="minorEastAsia" w:cs="宋体" w:hint="eastAsia"/>
                      <w:color w:val="000000"/>
                      <w:szCs w:val="21"/>
                    </w:rPr>
                    <w:t>基本有效</w:t>
                  </w:r>
                </w:p>
              </w:tc>
            </w:tr>
          </w:tbl>
          <w:p w:rsidR="0052165A" w:rsidRDefault="0052165A"/>
          <w:p w:rsidR="0052165A" w:rsidRDefault="00FD5243">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52165A" w:rsidRDefault="0052165A"/>
          <w:p w:rsidR="0052165A" w:rsidRDefault="00FD5243">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停天然气</w:t>
            </w:r>
            <w:r>
              <w:rPr>
                <w:rFonts w:hint="eastAsia"/>
                <w:u w:val="single"/>
              </w:rPr>
              <w:t xml:space="preserve">   </w:t>
            </w:r>
          </w:p>
          <w:p w:rsidR="0052165A" w:rsidRDefault="007B68B8">
            <w:pPr>
              <w:ind w:firstLine="420"/>
              <w:rPr>
                <w:u w:val="single"/>
              </w:rPr>
            </w:pPr>
            <w:r>
              <w:rPr>
                <w:rFonts w:hint="eastAsia"/>
                <w:u w:val="single"/>
              </w:rPr>
              <w:sym w:font="Wingdings" w:char="00FE"/>
            </w:r>
            <w:r w:rsidR="00FD5243">
              <w:rPr>
                <w:rFonts w:hint="eastAsia"/>
                <w:u w:val="single"/>
              </w:rPr>
              <w:t>制冷设备故障</w:t>
            </w:r>
            <w:r w:rsidR="00FD5243">
              <w:rPr>
                <w:rFonts w:hint="eastAsia"/>
                <w:u w:val="single"/>
              </w:rPr>
              <w:t xml:space="preserve">  </w:t>
            </w:r>
            <w:r w:rsidR="00FD5243">
              <w:rPr>
                <w:rFonts w:hint="eastAsia"/>
                <w:u w:val="single"/>
              </w:rPr>
              <w:sym w:font="Wingdings" w:char="00A8"/>
            </w:r>
            <w:r w:rsidR="00FD5243">
              <w:rPr>
                <w:rFonts w:hint="eastAsia"/>
                <w:u w:val="single"/>
              </w:rPr>
              <w:t>车辆故障</w:t>
            </w:r>
            <w:r w:rsidR="00FD5243">
              <w:rPr>
                <w:rFonts w:hint="eastAsia"/>
                <w:u w:val="single"/>
              </w:rPr>
              <w:t xml:space="preserve">   </w:t>
            </w:r>
            <w:r w:rsidR="00FD5243">
              <w:rPr>
                <w:rFonts w:hint="eastAsia"/>
                <w:u w:val="single"/>
              </w:rPr>
              <w:sym w:font="Wingdings" w:char="00A8"/>
            </w:r>
            <w:r w:rsidR="00FD5243">
              <w:rPr>
                <w:rFonts w:hint="eastAsia"/>
                <w:u w:val="single"/>
              </w:rPr>
              <w:t xml:space="preserve"> </w:t>
            </w:r>
            <w:r w:rsidR="00FD5243">
              <w:rPr>
                <w:rFonts w:hint="eastAsia"/>
                <w:u w:val="single"/>
              </w:rPr>
              <w:t>停蒸汽</w:t>
            </w:r>
            <w:r w:rsidR="00FD5243">
              <w:rPr>
                <w:rFonts w:hint="eastAsia"/>
                <w:u w:val="single"/>
              </w:rPr>
              <w:t xml:space="preserve">   </w:t>
            </w:r>
            <w:r w:rsidR="00FD5243">
              <w:rPr>
                <w:rFonts w:hint="eastAsia"/>
                <w:u w:val="single"/>
              </w:rPr>
              <w:sym w:font="Wingdings" w:char="00A8"/>
            </w:r>
            <w:r w:rsidR="00FD5243">
              <w:rPr>
                <w:rFonts w:hint="eastAsia"/>
                <w:u w:val="single"/>
              </w:rPr>
              <w:t xml:space="preserve"> </w:t>
            </w:r>
            <w:r w:rsidR="00FD5243">
              <w:rPr>
                <w:rFonts w:hint="eastAsia"/>
                <w:u w:val="single"/>
              </w:rPr>
              <w:t>其他</w:t>
            </w:r>
            <w:r w:rsidR="00FD5243">
              <w:rPr>
                <w:rFonts w:hint="eastAsia"/>
                <w:u w:val="single"/>
              </w:rPr>
              <w:t xml:space="preserve">    </w:t>
            </w:r>
          </w:p>
          <w:p w:rsidR="0052165A" w:rsidRDefault="0052165A">
            <w:pPr>
              <w:ind w:firstLine="420"/>
              <w:rPr>
                <w:u w:val="single"/>
              </w:rPr>
            </w:pPr>
          </w:p>
          <w:p w:rsidR="0052165A" w:rsidRDefault="00FD524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52165A" w:rsidRDefault="00FD524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52165A" w:rsidRDefault="00FD524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52165A" w:rsidRDefault="00FD5243">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rsidR="0052165A" w:rsidRDefault="0052165A"/>
        </w:tc>
      </w:tr>
      <w:tr w:rsidR="0052165A">
        <w:trPr>
          <w:trHeight w:val="214"/>
        </w:trPr>
        <w:tc>
          <w:tcPr>
            <w:tcW w:w="2044" w:type="dxa"/>
            <w:vMerge/>
          </w:tcPr>
          <w:p w:rsidR="0052165A" w:rsidRDefault="0052165A"/>
        </w:tc>
        <w:tc>
          <w:tcPr>
            <w:tcW w:w="952" w:type="dxa"/>
          </w:tcPr>
          <w:p w:rsidR="0052165A" w:rsidRDefault="00FD5243">
            <w:r>
              <w:rPr>
                <w:rFonts w:hint="eastAsia"/>
                <w:color w:val="000000"/>
                <w:szCs w:val="21"/>
              </w:rPr>
              <w:t>F6.1.2</w:t>
            </w:r>
          </w:p>
        </w:tc>
        <w:tc>
          <w:tcPr>
            <w:tcW w:w="761" w:type="dxa"/>
          </w:tcPr>
          <w:p w:rsidR="0052165A" w:rsidRDefault="00FD5243">
            <w:r>
              <w:rPr>
                <w:rFonts w:hint="eastAsia"/>
              </w:rPr>
              <w:t>运行证据</w:t>
            </w:r>
          </w:p>
        </w:tc>
        <w:tc>
          <w:tcPr>
            <w:tcW w:w="9367" w:type="dxa"/>
          </w:tcPr>
          <w:p w:rsidR="0052165A" w:rsidRDefault="00FD5243">
            <w:pPr>
              <w:rPr>
                <w:rFonts w:ascii="CIDFont+F5" w:eastAsia="CIDFont+F5" w:hAnsi="CIDFont+F5"/>
              </w:rPr>
            </w:pPr>
            <w:r>
              <w:rPr>
                <w:rFonts w:ascii="CIDFont+F5" w:eastAsia="CIDFont+F5" w:hAnsi="CIDFont+F5" w:hint="eastAsia"/>
              </w:rPr>
              <w:t>该组织策划了：</w:t>
            </w:r>
          </w:p>
          <w:p w:rsidR="0052165A" w:rsidRDefault="00FD5243">
            <w:pPr>
              <w:jc w:val="left"/>
              <w:rPr>
                <w:rFonts w:ascii="CIDFont+F5" w:eastAsia="CIDFont+F5" w:hAnsi="CIDFont+F5"/>
              </w:rPr>
            </w:pPr>
            <w:r>
              <w:rPr>
                <w:rFonts w:ascii="CIDFont+F5" w:eastAsia="CIDFont+F5" w:hAnsi="CIDFont+F5" w:hint="eastAsia"/>
              </w:rPr>
              <w:t>a) 解决这些风险和机遇的行动;——企业提供了《风险和机遇评估分析表》</w:t>
            </w:r>
          </w:p>
          <w:p w:rsidR="0052165A" w:rsidRDefault="00FD5243">
            <w:pPr>
              <w:jc w:val="left"/>
              <w:rPr>
                <w:rFonts w:ascii="CIDFont+F5" w:eastAsia="CIDFont+F5" w:hAnsi="CIDFont+F5"/>
              </w:rPr>
            </w:pPr>
            <w:r>
              <w:rPr>
                <w:rFonts w:ascii="CIDFont+F5" w:eastAsia="CIDFont+F5" w:hAnsi="CIDFont+F5" w:hint="eastAsia"/>
              </w:rPr>
              <w:t>b) 并进行了:</w:t>
            </w:r>
          </w:p>
          <w:p w:rsidR="0052165A" w:rsidRDefault="00FD5243">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2165A" w:rsidRDefault="00FD5243">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1540"/>
        </w:trPr>
        <w:tc>
          <w:tcPr>
            <w:tcW w:w="2044" w:type="dxa"/>
            <w:vMerge/>
          </w:tcPr>
          <w:p w:rsidR="0052165A" w:rsidRDefault="0052165A"/>
        </w:tc>
        <w:tc>
          <w:tcPr>
            <w:tcW w:w="952" w:type="dxa"/>
          </w:tcPr>
          <w:p w:rsidR="0052165A" w:rsidRDefault="00FD5243">
            <w:r>
              <w:rPr>
                <w:rFonts w:hint="eastAsia"/>
                <w:color w:val="000000"/>
                <w:szCs w:val="21"/>
              </w:rPr>
              <w:t>F6.1.3</w:t>
            </w:r>
          </w:p>
        </w:tc>
        <w:tc>
          <w:tcPr>
            <w:tcW w:w="761" w:type="dxa"/>
          </w:tcPr>
          <w:p w:rsidR="0052165A" w:rsidRDefault="00FD5243">
            <w:r>
              <w:rPr>
                <w:rFonts w:hint="eastAsia"/>
              </w:rPr>
              <w:t>运行证据</w:t>
            </w:r>
          </w:p>
        </w:tc>
        <w:tc>
          <w:tcPr>
            <w:tcW w:w="9367" w:type="dxa"/>
          </w:tcPr>
          <w:p w:rsidR="0052165A" w:rsidRDefault="00FD5243">
            <w:pPr>
              <w:jc w:val="left"/>
              <w:rPr>
                <w:rFonts w:ascii="CIDFont+F5" w:eastAsia="CIDFont+F5" w:hAnsi="CIDFont+F5"/>
              </w:rPr>
            </w:pPr>
            <w:r>
              <w:rPr>
                <w:rFonts w:ascii="CIDFont+F5" w:eastAsia="CIDFont+F5" w:hAnsi="CIDFont+F5" w:hint="eastAsia"/>
              </w:rPr>
              <w:t>该组织为应对风险和机遇而采取的行动与以下方面相称：</w:t>
            </w:r>
          </w:p>
          <w:p w:rsidR="0052165A" w:rsidRDefault="00FD5243">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2165A" w:rsidRDefault="00FD5243">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2165A" w:rsidRDefault="00FD5243">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443"/>
        </w:trPr>
        <w:tc>
          <w:tcPr>
            <w:tcW w:w="2044" w:type="dxa"/>
            <w:vMerge w:val="restart"/>
            <w:shd w:val="clear" w:color="auto" w:fill="FFFFFF" w:themeFill="background1"/>
          </w:tcPr>
          <w:p w:rsidR="0052165A" w:rsidRDefault="00FD5243">
            <w:r>
              <w:rPr>
                <w:rFonts w:hint="eastAsia"/>
                <w:color w:val="000000"/>
                <w:szCs w:val="21"/>
              </w:rPr>
              <w:t>食品安全管理体系目标及其实现的策划</w:t>
            </w:r>
          </w:p>
        </w:tc>
        <w:tc>
          <w:tcPr>
            <w:tcW w:w="952" w:type="dxa"/>
            <w:vMerge w:val="restart"/>
            <w:shd w:val="clear" w:color="auto" w:fill="FFFFFF" w:themeFill="background1"/>
          </w:tcPr>
          <w:p w:rsidR="0052165A" w:rsidRDefault="00FD5243">
            <w:r>
              <w:rPr>
                <w:rFonts w:hint="eastAsia"/>
                <w:color w:val="000000"/>
                <w:szCs w:val="21"/>
              </w:rPr>
              <w:t>F6.2</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w:t>
            </w:r>
            <w:bookmarkStart w:id="0" w:name="_Toc154807529"/>
            <w:bookmarkStart w:id="1" w:name="_Toc145400879"/>
            <w:bookmarkStart w:id="2" w:name="_Toc145402008"/>
            <w:bookmarkStart w:id="3" w:name="_Toc149970707"/>
            <w:bookmarkStart w:id="4" w:name="_Toc146529956"/>
            <w:r>
              <w:rPr>
                <w:rFonts w:hint="eastAsia"/>
              </w:rPr>
              <w:t>食品安全方针与目标</w:t>
            </w:r>
            <w:bookmarkEnd w:id="0"/>
            <w:bookmarkEnd w:id="1"/>
            <w:bookmarkEnd w:id="2"/>
            <w:bookmarkEnd w:id="3"/>
            <w:bookmarkEnd w:id="4"/>
            <w:r>
              <w:rPr>
                <w:rFonts w:hint="eastAsia"/>
              </w:rPr>
              <w:t>”</w:t>
            </w:r>
            <w:r>
              <w:sym w:font="Wingdings" w:char="00A8"/>
            </w:r>
            <w:r>
              <w:rPr>
                <w:rFonts w:hint="eastAsia"/>
              </w:rPr>
              <w:t>《食品安全目标和考核指标及实施统计表</w:t>
            </w:r>
          </w:p>
          <w:p w:rsidR="0052165A" w:rsidRDefault="00FD5243">
            <w:r>
              <w:rPr>
                <w:rFonts w:hint="eastAsia"/>
              </w:rPr>
              <w:t>》、《分解目标》</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rPr>
              <w:t>组织建立了与方针一致的文件化的管理目标。为实现总食品安全目标而建立的各层级食品安全目标具体、有针对性、可测量并且可实现。</w:t>
            </w:r>
          </w:p>
          <w:p w:rsidR="0052165A" w:rsidRDefault="00FD5243">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1114"/>
              <w:gridCol w:w="3226"/>
              <w:gridCol w:w="1774"/>
            </w:tblGrid>
            <w:tr w:rsidR="0052165A">
              <w:tc>
                <w:tcPr>
                  <w:tcW w:w="2337" w:type="dxa"/>
                  <w:shd w:val="clear" w:color="auto" w:fill="auto"/>
                </w:tcPr>
                <w:p w:rsidR="0052165A" w:rsidRPr="00670595" w:rsidRDefault="00FD5243">
                  <w:pPr>
                    <w:rPr>
                      <w:rFonts w:ascii="宋体" w:hAnsi="宋体"/>
                      <w:szCs w:val="21"/>
                    </w:rPr>
                  </w:pPr>
                  <w:r w:rsidRPr="00670595">
                    <w:rPr>
                      <w:rFonts w:hint="eastAsia"/>
                      <w:szCs w:val="21"/>
                    </w:rPr>
                    <w:t>食品安全</w:t>
                  </w:r>
                  <w:r w:rsidRPr="00670595">
                    <w:rPr>
                      <w:rFonts w:ascii="宋体" w:hAnsi="宋体" w:hint="eastAsia"/>
                      <w:szCs w:val="21"/>
                    </w:rPr>
                    <w:t>目标</w:t>
                  </w:r>
                </w:p>
              </w:tc>
              <w:tc>
                <w:tcPr>
                  <w:tcW w:w="1114" w:type="dxa"/>
                  <w:shd w:val="clear" w:color="auto" w:fill="auto"/>
                </w:tcPr>
                <w:p w:rsidR="0052165A" w:rsidRPr="00670595" w:rsidRDefault="00FD5243">
                  <w:pPr>
                    <w:rPr>
                      <w:rFonts w:ascii="宋体" w:hAnsi="宋体"/>
                      <w:szCs w:val="21"/>
                    </w:rPr>
                  </w:pPr>
                  <w:r w:rsidRPr="00670595">
                    <w:rPr>
                      <w:rFonts w:ascii="宋体" w:hAnsi="宋体" w:hint="eastAsia"/>
                      <w:szCs w:val="21"/>
                    </w:rPr>
                    <w:t>考核频次</w:t>
                  </w:r>
                </w:p>
              </w:tc>
              <w:tc>
                <w:tcPr>
                  <w:tcW w:w="3226" w:type="dxa"/>
                  <w:shd w:val="clear" w:color="auto" w:fill="auto"/>
                </w:tcPr>
                <w:p w:rsidR="0052165A" w:rsidRPr="00670595" w:rsidRDefault="00FD5243">
                  <w:pPr>
                    <w:rPr>
                      <w:rFonts w:ascii="宋体" w:hAnsi="宋体"/>
                      <w:szCs w:val="21"/>
                    </w:rPr>
                  </w:pPr>
                  <w:r w:rsidRPr="00670595">
                    <w:rPr>
                      <w:rFonts w:hint="eastAsia"/>
                      <w:color w:val="000000"/>
                      <w:szCs w:val="21"/>
                    </w:rPr>
                    <w:t>计算方法</w:t>
                  </w:r>
                </w:p>
              </w:tc>
              <w:tc>
                <w:tcPr>
                  <w:tcW w:w="1774" w:type="dxa"/>
                  <w:shd w:val="clear" w:color="auto" w:fill="auto"/>
                </w:tcPr>
                <w:p w:rsidR="0052165A" w:rsidRPr="00670595" w:rsidRDefault="00FD5243">
                  <w:pPr>
                    <w:rPr>
                      <w:rFonts w:ascii="宋体" w:hAnsi="宋体"/>
                      <w:szCs w:val="21"/>
                    </w:rPr>
                  </w:pPr>
                  <w:r w:rsidRPr="00670595">
                    <w:rPr>
                      <w:rFonts w:ascii="宋体" w:hAnsi="宋体" w:hint="eastAsia"/>
                      <w:szCs w:val="21"/>
                    </w:rPr>
                    <w:t>目标实际完成（审核周期）</w:t>
                  </w:r>
                </w:p>
              </w:tc>
            </w:tr>
            <w:tr w:rsidR="0052165A">
              <w:tc>
                <w:tcPr>
                  <w:tcW w:w="2337" w:type="dxa"/>
                  <w:shd w:val="clear" w:color="auto" w:fill="auto"/>
                </w:tcPr>
                <w:p w:rsidR="0052165A" w:rsidRPr="00670595" w:rsidRDefault="00867249">
                  <w:pPr>
                    <w:rPr>
                      <w:szCs w:val="21"/>
                    </w:rPr>
                  </w:pPr>
                  <w:r w:rsidRPr="00670595">
                    <w:rPr>
                      <w:rFonts w:hint="eastAsia"/>
                      <w:bCs/>
                      <w:szCs w:val="21"/>
                    </w:rPr>
                    <w:t>食品安全事故为零</w:t>
                  </w:r>
                </w:p>
              </w:tc>
              <w:tc>
                <w:tcPr>
                  <w:tcW w:w="1114" w:type="dxa"/>
                  <w:shd w:val="clear" w:color="auto" w:fill="auto"/>
                </w:tcPr>
                <w:p w:rsidR="0052165A" w:rsidRPr="00670595" w:rsidRDefault="00FD5243">
                  <w:pPr>
                    <w:rPr>
                      <w:szCs w:val="21"/>
                      <w:lang w:val="en-GB"/>
                    </w:rPr>
                  </w:pPr>
                  <w:r w:rsidRPr="00670595">
                    <w:rPr>
                      <w:rFonts w:hint="eastAsia"/>
                      <w:szCs w:val="21"/>
                    </w:rPr>
                    <w:t>每</w:t>
                  </w:r>
                  <w:r w:rsidR="00867249" w:rsidRPr="00670595">
                    <w:rPr>
                      <w:rFonts w:hint="eastAsia"/>
                      <w:szCs w:val="21"/>
                    </w:rPr>
                    <w:t>半</w:t>
                  </w:r>
                  <w:r w:rsidRPr="00670595">
                    <w:rPr>
                      <w:rFonts w:hint="eastAsia"/>
                      <w:szCs w:val="21"/>
                    </w:rPr>
                    <w:t>年</w:t>
                  </w:r>
                </w:p>
              </w:tc>
              <w:tc>
                <w:tcPr>
                  <w:tcW w:w="3226" w:type="dxa"/>
                  <w:shd w:val="clear" w:color="auto" w:fill="auto"/>
                </w:tcPr>
                <w:p w:rsidR="0052165A" w:rsidRPr="00670595" w:rsidRDefault="00867249">
                  <w:pPr>
                    <w:rPr>
                      <w:szCs w:val="21"/>
                      <w:lang w:val="en-GB"/>
                    </w:rPr>
                  </w:pPr>
                  <w:r w:rsidRPr="00670595">
                    <w:rPr>
                      <w:rFonts w:hint="eastAsia"/>
                      <w:bCs/>
                      <w:szCs w:val="21"/>
                    </w:rPr>
                    <w:t>食品安全事故由办公室每半年统计一次</w:t>
                  </w:r>
                </w:p>
              </w:tc>
              <w:tc>
                <w:tcPr>
                  <w:tcW w:w="1774" w:type="dxa"/>
                  <w:shd w:val="clear" w:color="auto" w:fill="auto"/>
                </w:tcPr>
                <w:p w:rsidR="0052165A" w:rsidRPr="00670595" w:rsidRDefault="00514E33">
                  <w:pPr>
                    <w:rPr>
                      <w:szCs w:val="21"/>
                      <w:lang w:val="en-GB"/>
                    </w:rPr>
                  </w:pPr>
                  <w:r w:rsidRPr="00670595">
                    <w:rPr>
                      <w:szCs w:val="21"/>
                      <w:lang w:val="en-GB"/>
                    </w:rPr>
                    <w:t>0</w:t>
                  </w:r>
                </w:p>
              </w:tc>
            </w:tr>
            <w:tr w:rsidR="0052165A">
              <w:tc>
                <w:tcPr>
                  <w:tcW w:w="2337" w:type="dxa"/>
                  <w:shd w:val="clear" w:color="auto" w:fill="auto"/>
                </w:tcPr>
                <w:p w:rsidR="0052165A" w:rsidRPr="00670595" w:rsidRDefault="00867249">
                  <w:pPr>
                    <w:rPr>
                      <w:szCs w:val="21"/>
                    </w:rPr>
                  </w:pPr>
                  <w:r w:rsidRPr="00670595">
                    <w:rPr>
                      <w:rFonts w:hint="eastAsia"/>
                      <w:bCs/>
                      <w:szCs w:val="21"/>
                    </w:rPr>
                    <w:t>关键控制点监控合格率</w:t>
                  </w:r>
                  <w:r w:rsidRPr="00670595">
                    <w:rPr>
                      <w:rFonts w:hint="eastAsia"/>
                      <w:bCs/>
                      <w:szCs w:val="21"/>
                    </w:rPr>
                    <w:t>100%</w:t>
                  </w:r>
                </w:p>
              </w:tc>
              <w:tc>
                <w:tcPr>
                  <w:tcW w:w="1114" w:type="dxa"/>
                  <w:shd w:val="clear" w:color="auto" w:fill="auto"/>
                </w:tcPr>
                <w:p w:rsidR="0052165A" w:rsidRPr="00670595" w:rsidRDefault="001577C5">
                  <w:pPr>
                    <w:rPr>
                      <w:szCs w:val="21"/>
                    </w:rPr>
                  </w:pPr>
                  <w:r>
                    <w:rPr>
                      <w:rFonts w:hint="eastAsia"/>
                      <w:szCs w:val="21"/>
                    </w:rPr>
                    <w:t>每</w:t>
                  </w:r>
                  <w:r>
                    <w:rPr>
                      <w:szCs w:val="21"/>
                    </w:rPr>
                    <w:t>年</w:t>
                  </w:r>
                </w:p>
              </w:tc>
              <w:tc>
                <w:tcPr>
                  <w:tcW w:w="3226" w:type="dxa"/>
                  <w:shd w:val="clear" w:color="auto" w:fill="auto"/>
                </w:tcPr>
                <w:p w:rsidR="0052165A" w:rsidRPr="00670595" w:rsidRDefault="00867249">
                  <w:pPr>
                    <w:rPr>
                      <w:szCs w:val="21"/>
                    </w:rPr>
                  </w:pPr>
                  <w:r w:rsidRPr="00670595">
                    <w:rPr>
                      <w:rFonts w:hint="eastAsia"/>
                      <w:bCs/>
                      <w:szCs w:val="21"/>
                    </w:rPr>
                    <w:t>关键控制点监控合格率</w:t>
                  </w:r>
                  <w:r w:rsidRPr="00670595">
                    <w:rPr>
                      <w:rFonts w:hint="eastAsia"/>
                      <w:bCs/>
                      <w:szCs w:val="21"/>
                    </w:rPr>
                    <w:t>=</w:t>
                  </w:r>
                  <w:r w:rsidRPr="00670595">
                    <w:rPr>
                      <w:rFonts w:hint="eastAsia"/>
                      <w:bCs/>
                      <w:szCs w:val="21"/>
                    </w:rPr>
                    <w:t>（对</w:t>
                  </w:r>
                  <w:r w:rsidRPr="00670595">
                    <w:rPr>
                      <w:rFonts w:hint="eastAsia"/>
                      <w:bCs/>
                      <w:szCs w:val="21"/>
                    </w:rPr>
                    <w:t>CCP</w:t>
                  </w:r>
                  <w:r w:rsidRPr="00670595">
                    <w:rPr>
                      <w:rFonts w:hint="eastAsia"/>
                      <w:bCs/>
                      <w:szCs w:val="21"/>
                    </w:rPr>
                    <w:t>点的控制抽查合格数</w:t>
                  </w:r>
                  <w:r w:rsidRPr="00670595">
                    <w:rPr>
                      <w:rFonts w:hint="eastAsia"/>
                      <w:bCs/>
                      <w:szCs w:val="21"/>
                    </w:rPr>
                    <w:t>/</w:t>
                  </w:r>
                  <w:r w:rsidRPr="00670595">
                    <w:rPr>
                      <w:rFonts w:hint="eastAsia"/>
                      <w:bCs/>
                      <w:szCs w:val="21"/>
                    </w:rPr>
                    <w:t>总</w:t>
                  </w:r>
                  <w:r w:rsidRPr="00670595">
                    <w:rPr>
                      <w:rFonts w:hint="eastAsia"/>
                      <w:bCs/>
                      <w:szCs w:val="21"/>
                    </w:rPr>
                    <w:t>CCP</w:t>
                  </w:r>
                  <w:r w:rsidRPr="00670595">
                    <w:rPr>
                      <w:rFonts w:hint="eastAsia"/>
                      <w:bCs/>
                      <w:szCs w:val="21"/>
                    </w:rPr>
                    <w:t>点的控制抽查合格数）</w:t>
                  </w:r>
                  <w:r w:rsidRPr="00670595">
                    <w:rPr>
                      <w:rFonts w:hint="eastAsia"/>
                      <w:bCs/>
                      <w:szCs w:val="21"/>
                    </w:rPr>
                    <w:t>*100%</w:t>
                  </w:r>
                </w:p>
              </w:tc>
              <w:tc>
                <w:tcPr>
                  <w:tcW w:w="1774" w:type="dxa"/>
                  <w:shd w:val="clear" w:color="auto" w:fill="auto"/>
                </w:tcPr>
                <w:p w:rsidR="0052165A" w:rsidRPr="00670595" w:rsidRDefault="00514E33">
                  <w:pPr>
                    <w:rPr>
                      <w:szCs w:val="21"/>
                    </w:rPr>
                  </w:pPr>
                  <w:r w:rsidRPr="00670595">
                    <w:rPr>
                      <w:rFonts w:hint="eastAsia"/>
                      <w:bCs/>
                      <w:szCs w:val="21"/>
                    </w:rPr>
                    <w:t>100%</w:t>
                  </w:r>
                </w:p>
              </w:tc>
            </w:tr>
            <w:tr w:rsidR="0052165A">
              <w:tc>
                <w:tcPr>
                  <w:tcW w:w="2337" w:type="dxa"/>
                  <w:shd w:val="clear" w:color="auto" w:fill="auto"/>
                </w:tcPr>
                <w:p w:rsidR="0052165A" w:rsidRPr="00670595" w:rsidRDefault="00867249">
                  <w:pPr>
                    <w:rPr>
                      <w:szCs w:val="21"/>
                    </w:rPr>
                  </w:pPr>
                  <w:r w:rsidRPr="00670595">
                    <w:rPr>
                      <w:rFonts w:hint="eastAsia"/>
                      <w:bCs/>
                      <w:szCs w:val="21"/>
                    </w:rPr>
                    <w:t>卫生标准操作程序执行检查合格率≥</w:t>
                  </w:r>
                  <w:r w:rsidRPr="00670595">
                    <w:rPr>
                      <w:rFonts w:hint="eastAsia"/>
                      <w:bCs/>
                      <w:szCs w:val="21"/>
                    </w:rPr>
                    <w:t>98%</w:t>
                  </w:r>
                </w:p>
              </w:tc>
              <w:tc>
                <w:tcPr>
                  <w:tcW w:w="1114" w:type="dxa"/>
                  <w:shd w:val="clear" w:color="auto" w:fill="auto"/>
                </w:tcPr>
                <w:p w:rsidR="0052165A" w:rsidRPr="00670595" w:rsidRDefault="001577C5">
                  <w:pPr>
                    <w:rPr>
                      <w:szCs w:val="21"/>
                    </w:rPr>
                  </w:pPr>
                  <w:r>
                    <w:rPr>
                      <w:rFonts w:hint="eastAsia"/>
                      <w:szCs w:val="21"/>
                    </w:rPr>
                    <w:t>每年</w:t>
                  </w:r>
                </w:p>
              </w:tc>
              <w:tc>
                <w:tcPr>
                  <w:tcW w:w="3226" w:type="dxa"/>
                  <w:shd w:val="clear" w:color="auto" w:fill="auto"/>
                </w:tcPr>
                <w:p w:rsidR="0052165A" w:rsidRPr="00670595" w:rsidRDefault="00867249">
                  <w:pPr>
                    <w:rPr>
                      <w:szCs w:val="21"/>
                    </w:rPr>
                  </w:pPr>
                  <w:r w:rsidRPr="00670595">
                    <w:rPr>
                      <w:rFonts w:hint="eastAsia"/>
                      <w:bCs/>
                      <w:szCs w:val="21"/>
                    </w:rPr>
                    <w:t>卫生标准操作程序执行检查合格率</w:t>
                  </w:r>
                  <w:r w:rsidRPr="00670595">
                    <w:rPr>
                      <w:rFonts w:hint="eastAsia"/>
                      <w:bCs/>
                      <w:szCs w:val="21"/>
                    </w:rPr>
                    <w:t>=</w:t>
                  </w:r>
                  <w:r w:rsidRPr="00670595">
                    <w:rPr>
                      <w:rFonts w:hint="eastAsia"/>
                      <w:bCs/>
                      <w:szCs w:val="21"/>
                    </w:rPr>
                    <w:t>（按卫生标准操作程序合格次数</w:t>
                  </w:r>
                  <w:r w:rsidRPr="00670595">
                    <w:rPr>
                      <w:rFonts w:hint="eastAsia"/>
                      <w:bCs/>
                      <w:szCs w:val="21"/>
                    </w:rPr>
                    <w:t>/</w:t>
                  </w:r>
                  <w:r w:rsidRPr="00670595">
                    <w:rPr>
                      <w:rFonts w:hint="eastAsia"/>
                      <w:bCs/>
                      <w:szCs w:val="21"/>
                    </w:rPr>
                    <w:t>总抽查次数）</w:t>
                  </w:r>
                  <w:r w:rsidRPr="00670595">
                    <w:rPr>
                      <w:rFonts w:hint="eastAsia"/>
                      <w:bCs/>
                      <w:szCs w:val="21"/>
                    </w:rPr>
                    <w:t>*100%</w:t>
                  </w:r>
                </w:p>
              </w:tc>
              <w:tc>
                <w:tcPr>
                  <w:tcW w:w="1774" w:type="dxa"/>
                  <w:shd w:val="clear" w:color="auto" w:fill="auto"/>
                </w:tcPr>
                <w:p w:rsidR="0052165A" w:rsidRPr="00670595" w:rsidRDefault="00514E33">
                  <w:pPr>
                    <w:rPr>
                      <w:szCs w:val="21"/>
                    </w:rPr>
                  </w:pPr>
                  <w:r w:rsidRPr="00670595">
                    <w:rPr>
                      <w:rFonts w:hint="eastAsia"/>
                      <w:bCs/>
                      <w:szCs w:val="21"/>
                    </w:rPr>
                    <w:t>98%</w:t>
                  </w:r>
                </w:p>
              </w:tc>
            </w:tr>
          </w:tbl>
          <w:p w:rsidR="0052165A" w:rsidRDefault="00FD5243">
            <w:r>
              <w:rPr>
                <w:rFonts w:hint="eastAsia"/>
              </w:rPr>
              <w:sym w:font="Wingdings" w:char="00FE"/>
            </w:r>
            <w:r>
              <w:rPr>
                <w:rFonts w:hint="eastAsia"/>
              </w:rPr>
              <w:t>目标已实现</w:t>
            </w:r>
          </w:p>
          <w:p w:rsidR="0052165A" w:rsidRDefault="00FD5243">
            <w:r>
              <w:rPr>
                <w:rFonts w:hint="eastAsia"/>
              </w:rPr>
              <w:sym w:font="Wingdings" w:char="00A8"/>
            </w:r>
            <w:r>
              <w:rPr>
                <w:rFonts w:hint="eastAsia"/>
              </w:rPr>
              <w:t>目标没有实现的，组织在内部及时进行原因分析并采取了改进措施。</w:t>
            </w:r>
          </w:p>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pPr>
              <w:rPr>
                <w:color w:val="000000"/>
                <w:szCs w:val="21"/>
              </w:rPr>
            </w:pPr>
            <w:r>
              <w:rPr>
                <w:rFonts w:hint="eastAsia"/>
                <w:color w:val="000000"/>
                <w:szCs w:val="21"/>
              </w:rPr>
              <w:t>变更的策划</w:t>
            </w:r>
          </w:p>
          <w:p w:rsidR="0052165A" w:rsidRDefault="0052165A"/>
        </w:tc>
        <w:tc>
          <w:tcPr>
            <w:tcW w:w="952" w:type="dxa"/>
            <w:vMerge w:val="restart"/>
            <w:shd w:val="clear" w:color="auto" w:fill="FFFFFF" w:themeFill="background1"/>
          </w:tcPr>
          <w:p w:rsidR="0052165A" w:rsidRDefault="00FD5243">
            <w:r>
              <w:rPr>
                <w:rFonts w:hint="eastAsia"/>
                <w:color w:val="000000"/>
                <w:szCs w:val="21"/>
              </w:rPr>
              <w:t>F6.3</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如：手册第</w:t>
            </w:r>
            <w:r>
              <w:rPr>
                <w:rFonts w:hint="eastAsia"/>
              </w:rPr>
              <w:t>6.3</w:t>
            </w:r>
            <w:r>
              <w:rPr>
                <w:rFonts w:hint="eastAsia"/>
              </w:rPr>
              <w:t>条款、</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color w:val="000000"/>
                <w:szCs w:val="21"/>
              </w:rPr>
              <w:t xml:space="preserve"> </w:t>
            </w:r>
            <w:r>
              <w:rPr>
                <w:rFonts w:hint="eastAsia"/>
              </w:rPr>
              <w:t>组织对相关管理体系进行变更时，变更应按所策划的方式实施；审核周期内的重大变更有：</w:t>
            </w:r>
          </w:p>
          <w:p w:rsidR="0052165A" w:rsidRDefault="00FD5243">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2165A" w:rsidRDefault="00FD5243">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52165A">
              <w:tc>
                <w:tcPr>
                  <w:tcW w:w="2396" w:type="dxa"/>
                </w:tcPr>
                <w:p w:rsidR="0052165A" w:rsidRDefault="00FD5243">
                  <w:r>
                    <w:rPr>
                      <w:rFonts w:hint="eastAsia"/>
                    </w:rPr>
                    <w:t>体系变更的内容说明</w:t>
                  </w:r>
                </w:p>
              </w:tc>
              <w:tc>
                <w:tcPr>
                  <w:tcW w:w="3632" w:type="dxa"/>
                </w:tcPr>
                <w:p w:rsidR="0052165A" w:rsidRDefault="0052165A"/>
              </w:tc>
              <w:tc>
                <w:tcPr>
                  <w:tcW w:w="3015" w:type="dxa"/>
                </w:tcPr>
                <w:p w:rsidR="0052165A" w:rsidRDefault="0052165A"/>
              </w:tc>
            </w:tr>
            <w:tr w:rsidR="0052165A">
              <w:tc>
                <w:tcPr>
                  <w:tcW w:w="2396" w:type="dxa"/>
                </w:tcPr>
                <w:p w:rsidR="0052165A" w:rsidRDefault="00FD5243">
                  <w:r>
                    <w:rPr>
                      <w:rFonts w:hint="eastAsia"/>
                    </w:rPr>
                    <w:t>评价内容</w:t>
                  </w:r>
                </w:p>
              </w:tc>
              <w:tc>
                <w:tcPr>
                  <w:tcW w:w="3632" w:type="dxa"/>
                </w:tcPr>
                <w:p w:rsidR="0052165A" w:rsidRDefault="00FD5243">
                  <w:r>
                    <w:rPr>
                      <w:rFonts w:hint="eastAsia"/>
                    </w:rPr>
                    <w:t>评价具体描述</w:t>
                  </w:r>
                </w:p>
              </w:tc>
              <w:tc>
                <w:tcPr>
                  <w:tcW w:w="3015" w:type="dxa"/>
                </w:tcPr>
                <w:p w:rsidR="0052165A" w:rsidRDefault="00FD5243">
                  <w:r>
                    <w:rPr>
                      <w:rFonts w:hint="eastAsia"/>
                    </w:rPr>
                    <w:t>评价结论</w:t>
                  </w:r>
                </w:p>
              </w:tc>
            </w:tr>
            <w:tr w:rsidR="0052165A">
              <w:tc>
                <w:tcPr>
                  <w:tcW w:w="2396" w:type="dxa"/>
                </w:tcPr>
                <w:p w:rsidR="0052165A" w:rsidRDefault="00FD5243">
                  <w:r>
                    <w:rPr>
                      <w:rFonts w:hint="eastAsia"/>
                    </w:rPr>
                    <w:t>变更目的</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2165A">
              <w:tc>
                <w:tcPr>
                  <w:tcW w:w="2396" w:type="dxa"/>
                </w:tcPr>
                <w:p w:rsidR="0052165A" w:rsidRDefault="00FD5243">
                  <w:r>
                    <w:rPr>
                      <w:rFonts w:hint="eastAsia"/>
                    </w:rPr>
                    <w:t>其潜在后果</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2165A">
              <w:tc>
                <w:tcPr>
                  <w:tcW w:w="2396" w:type="dxa"/>
                </w:tcPr>
                <w:p w:rsidR="0052165A" w:rsidRDefault="00FD5243">
                  <w:r>
                    <w:rPr>
                      <w:rFonts w:hint="eastAsia"/>
                    </w:rPr>
                    <w:t>食品安全管理体系的完整性</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2165A">
              <w:tc>
                <w:tcPr>
                  <w:tcW w:w="2396" w:type="dxa"/>
                </w:tcPr>
                <w:p w:rsidR="0052165A" w:rsidRDefault="00FD5243">
                  <w:r>
                    <w:rPr>
                      <w:rFonts w:hint="eastAsia"/>
                    </w:rPr>
                    <w:t>资源的可获得性</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2165A">
              <w:tc>
                <w:tcPr>
                  <w:tcW w:w="2396" w:type="dxa"/>
                </w:tcPr>
                <w:p w:rsidR="0052165A" w:rsidRDefault="00FD5243">
                  <w:r>
                    <w:rPr>
                      <w:rFonts w:hint="eastAsia"/>
                    </w:rPr>
                    <w:t>职责和权限的分配或再分配</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52165A" w:rsidRDefault="0052165A"/>
          <w:p w:rsidR="0052165A" w:rsidRDefault="0052165A"/>
        </w:tc>
        <w:tc>
          <w:tcPr>
            <w:tcW w:w="1590" w:type="dxa"/>
            <w:vMerge/>
            <w:shd w:val="clear" w:color="auto" w:fill="FFFFFF" w:themeFill="background1"/>
          </w:tcPr>
          <w:p w:rsidR="0052165A" w:rsidRDefault="0052165A"/>
        </w:tc>
      </w:tr>
      <w:tr w:rsidR="0052165A">
        <w:trPr>
          <w:trHeight w:val="443"/>
        </w:trPr>
        <w:tc>
          <w:tcPr>
            <w:tcW w:w="2044" w:type="dxa"/>
            <w:vMerge w:val="restart"/>
          </w:tcPr>
          <w:p w:rsidR="0052165A" w:rsidRDefault="00FD5243">
            <w:r>
              <w:rPr>
                <w:rFonts w:hint="eastAsia"/>
              </w:rPr>
              <w:t>资源（总则）</w:t>
            </w:r>
          </w:p>
        </w:tc>
        <w:tc>
          <w:tcPr>
            <w:tcW w:w="952" w:type="dxa"/>
            <w:vMerge w:val="restart"/>
          </w:tcPr>
          <w:p w:rsidR="0052165A" w:rsidRDefault="00FD5243">
            <w:r>
              <w:rPr>
                <w:rFonts w:hint="eastAsia"/>
                <w:color w:val="000000"/>
                <w:szCs w:val="21"/>
              </w:rPr>
              <w:t>F7.1.1</w:t>
            </w:r>
          </w:p>
        </w:tc>
        <w:tc>
          <w:tcPr>
            <w:tcW w:w="761" w:type="dxa"/>
          </w:tcPr>
          <w:p w:rsidR="0052165A" w:rsidRDefault="00FD5243">
            <w:r>
              <w:rPr>
                <w:rFonts w:hint="eastAsia"/>
              </w:rPr>
              <w:t>文件名称</w:t>
            </w:r>
          </w:p>
        </w:tc>
        <w:tc>
          <w:tcPr>
            <w:tcW w:w="9367" w:type="dxa"/>
          </w:tcPr>
          <w:p w:rsidR="0052165A" w:rsidRDefault="00FD5243">
            <w:r>
              <w:rPr>
                <w:rFonts w:hint="eastAsia"/>
              </w:rPr>
              <w:t>如：手册第</w:t>
            </w:r>
            <w:r>
              <w:rPr>
                <w:rFonts w:hint="eastAsia"/>
              </w:rPr>
              <w:t>7.1</w:t>
            </w:r>
            <w:r>
              <w:rPr>
                <w:rFonts w:hint="eastAsia"/>
              </w:rPr>
              <w:t>条款、</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52165A" w:rsidRDefault="00FD5243">
            <w:pPr>
              <w:numPr>
                <w:ilvl w:val="0"/>
                <w:numId w:val="1"/>
              </w:numPr>
              <w:rPr>
                <w:color w:val="000000"/>
                <w:szCs w:val="21"/>
              </w:rPr>
            </w:pPr>
            <w:r>
              <w:rPr>
                <w:rFonts w:hint="eastAsia"/>
                <w:color w:val="000000"/>
                <w:szCs w:val="21"/>
              </w:rPr>
              <w:t>现有内部资源的能力；</w:t>
            </w:r>
          </w:p>
          <w:p w:rsidR="00C2373F" w:rsidRDefault="00C2373F" w:rsidP="00C2373F">
            <w:pPr>
              <w:ind w:firstLineChars="100" w:firstLine="210"/>
            </w:pPr>
            <w:r>
              <w:rPr>
                <w:rFonts w:hint="eastAsia"/>
              </w:rPr>
              <w:t>建筑面积</w:t>
            </w:r>
            <w:r w:rsidRPr="00791F05">
              <w:rPr>
                <w:rFonts w:hint="eastAsia"/>
                <w:u w:val="single"/>
              </w:rPr>
              <w:t xml:space="preserve"> </w:t>
            </w:r>
            <w:r w:rsidR="00803D79" w:rsidRPr="00791F05">
              <w:rPr>
                <w:rFonts w:ascii="宋体" w:hAnsi="宋体" w:cs="宋体" w:hint="eastAsia"/>
                <w:color w:val="000000"/>
                <w:kern w:val="0"/>
                <w:sz w:val="20"/>
                <w:u w:val="single"/>
              </w:rPr>
              <w:t>1901.3㎡</w:t>
            </w:r>
            <w:r w:rsidRPr="00791F05">
              <w:rPr>
                <w:rFonts w:hint="eastAsia"/>
                <w:u w:val="single"/>
              </w:rPr>
              <w:t xml:space="preserve"> </w:t>
            </w:r>
            <w:r>
              <w:rPr>
                <w:rFonts w:hint="eastAsia"/>
              </w:rPr>
              <w:t>平方米；加工间</w:t>
            </w:r>
            <w:r>
              <w:rPr>
                <w:rFonts w:hint="eastAsia"/>
                <w:u w:val="single"/>
              </w:rPr>
              <w:t xml:space="preserve"> 1 </w:t>
            </w:r>
            <w:r>
              <w:rPr>
                <w:rFonts w:hint="eastAsia"/>
              </w:rPr>
              <w:t>个；库房</w:t>
            </w:r>
            <w:r>
              <w:rPr>
                <w:rFonts w:hint="eastAsia"/>
                <w:u w:val="single"/>
              </w:rPr>
              <w:t xml:space="preserve"> </w:t>
            </w:r>
            <w:r w:rsidR="0055007F">
              <w:rPr>
                <w:u w:val="single"/>
              </w:rPr>
              <w:t>4</w:t>
            </w:r>
            <w:r>
              <w:rPr>
                <w:rFonts w:hint="eastAsia"/>
                <w:u w:val="single"/>
              </w:rPr>
              <w:t xml:space="preserve"> </w:t>
            </w:r>
            <w:r>
              <w:rPr>
                <w:rFonts w:hint="eastAsia"/>
              </w:rPr>
              <w:t>个；化验室</w:t>
            </w:r>
            <w:r>
              <w:rPr>
                <w:rFonts w:hint="eastAsia"/>
                <w:u w:val="single"/>
              </w:rPr>
              <w:t xml:space="preserve"> 1 </w:t>
            </w:r>
            <w:r>
              <w:rPr>
                <w:rFonts w:hint="eastAsia"/>
              </w:rPr>
              <w:t>个；办公室</w:t>
            </w:r>
            <w:r>
              <w:rPr>
                <w:rFonts w:hint="eastAsia"/>
                <w:u w:val="single"/>
              </w:rPr>
              <w:t xml:space="preserve"> 1 </w:t>
            </w:r>
            <w:r>
              <w:rPr>
                <w:rFonts w:hint="eastAsia"/>
              </w:rPr>
              <w:t>个；</w:t>
            </w:r>
          </w:p>
          <w:p w:rsidR="00C2373F" w:rsidRDefault="00C2373F" w:rsidP="00C2373F">
            <w:pPr>
              <w:ind w:firstLineChars="100" w:firstLine="210"/>
              <w:rPr>
                <w:rFonts w:ascii="宋体" w:hAnsi="宋体"/>
                <w:szCs w:val="21"/>
                <w:u w:val="single"/>
              </w:rPr>
            </w:pPr>
            <w:r>
              <w:rPr>
                <w:rFonts w:ascii="宋体" w:hAnsi="宋体" w:hint="eastAsia"/>
                <w:szCs w:val="21"/>
                <w:u w:val="single"/>
              </w:rPr>
              <w:t>查看原料入库、生产加工、成品出库等过程管理，与流程图基本一致。</w:t>
            </w:r>
          </w:p>
          <w:p w:rsidR="0052165A" w:rsidRDefault="00FD5243">
            <w:pPr>
              <w:widowControl/>
              <w:spacing w:before="40"/>
              <w:jc w:val="left"/>
              <w:rPr>
                <w:color w:val="000000"/>
              </w:rPr>
            </w:pPr>
            <w:r>
              <w:rPr>
                <w:rFonts w:hint="eastAsia"/>
                <w:color w:val="000000"/>
              </w:rPr>
              <w:t>动力设施和辅助设施的状况，存在下列的场所：</w:t>
            </w:r>
          </w:p>
          <w:p w:rsidR="0052165A" w:rsidRDefault="008C3398">
            <w:pPr>
              <w:widowControl/>
              <w:spacing w:before="40"/>
              <w:ind w:firstLineChars="100" w:firstLine="210"/>
              <w:jc w:val="left"/>
              <w:rPr>
                <w:color w:val="000000"/>
              </w:rPr>
            </w:pPr>
            <w:r>
              <w:rPr>
                <w:rFonts w:hint="eastAsia"/>
              </w:rPr>
              <w:sym w:font="Wingdings" w:char="00FE"/>
            </w:r>
            <w:r w:rsidR="00FD5243">
              <w:rPr>
                <w:rFonts w:hint="eastAsia"/>
                <w:color w:val="000000"/>
              </w:rPr>
              <w:t>污水处理站</w:t>
            </w:r>
            <w:r w:rsidR="00FD5243">
              <w:rPr>
                <w:rFonts w:hint="eastAsia"/>
                <w:color w:val="000000"/>
              </w:rPr>
              <w:t xml:space="preserve">  </w:t>
            </w:r>
            <w:r w:rsidR="00FD5243">
              <w:rPr>
                <w:color w:val="000000"/>
              </w:rPr>
              <w:sym w:font="Wingdings" w:char="00A8"/>
            </w:r>
            <w:r w:rsidR="00FD5243">
              <w:rPr>
                <w:rFonts w:hint="eastAsia"/>
                <w:color w:val="000000"/>
              </w:rPr>
              <w:t>锅炉房</w:t>
            </w:r>
            <w:r w:rsidR="00FD5243">
              <w:rPr>
                <w:rFonts w:hint="eastAsia"/>
                <w:color w:val="000000"/>
              </w:rPr>
              <w:t xml:space="preserve">  </w:t>
            </w:r>
            <w:r w:rsidR="00FD5243">
              <w:rPr>
                <w:color w:val="000000"/>
              </w:rPr>
              <w:sym w:font="Wingdings" w:char="00A8"/>
            </w:r>
            <w:r w:rsidR="00FD5243">
              <w:rPr>
                <w:rFonts w:hint="eastAsia"/>
                <w:color w:val="000000"/>
              </w:rPr>
              <w:t>高压配电室</w:t>
            </w:r>
            <w:r w:rsidR="00FD5243">
              <w:rPr>
                <w:rFonts w:hint="eastAsia"/>
                <w:color w:val="000000"/>
              </w:rPr>
              <w:t xml:space="preserve">  </w:t>
            </w:r>
            <w:r w:rsidR="00FD5243">
              <w:rPr>
                <w:color w:val="000000"/>
              </w:rPr>
              <w:sym w:font="Wingdings" w:char="00A8"/>
            </w:r>
            <w:r w:rsidR="00FD5243">
              <w:rPr>
                <w:rFonts w:hint="eastAsia"/>
                <w:color w:val="000000"/>
              </w:rPr>
              <w:t>低压配电室</w:t>
            </w:r>
            <w:r w:rsidR="00C227CF">
              <w:rPr>
                <w:color w:val="000000"/>
              </w:rPr>
              <w:sym w:font="Wingdings" w:char="00A8"/>
            </w:r>
            <w:r w:rsidR="00FD5243">
              <w:rPr>
                <w:rFonts w:hint="eastAsia"/>
                <w:color w:val="000000"/>
              </w:rPr>
              <w:t>空压站</w:t>
            </w:r>
            <w:r w:rsidR="00FD5243">
              <w:rPr>
                <w:rFonts w:hint="eastAsia"/>
                <w:color w:val="000000"/>
              </w:rPr>
              <w:t xml:space="preserve">  </w:t>
            </w:r>
            <w:r w:rsidR="00FD5243">
              <w:rPr>
                <w:color w:val="000000"/>
              </w:rPr>
              <w:sym w:font="Wingdings" w:char="00A8"/>
            </w:r>
            <w:r w:rsidR="00FD5243">
              <w:rPr>
                <w:rFonts w:hint="eastAsia"/>
                <w:color w:val="000000"/>
              </w:rPr>
              <w:t>制冷站</w:t>
            </w:r>
            <w:r w:rsidR="00FD5243">
              <w:rPr>
                <w:rFonts w:hint="eastAsia"/>
                <w:color w:val="000000"/>
              </w:rPr>
              <w:t xml:space="preserve">   </w:t>
            </w:r>
            <w:r w:rsidR="00FD5243">
              <w:rPr>
                <w:color w:val="000000"/>
              </w:rPr>
              <w:sym w:font="Wingdings" w:char="00A8"/>
            </w:r>
            <w:r w:rsidR="00FD5243">
              <w:rPr>
                <w:rFonts w:hint="eastAsia"/>
                <w:color w:val="000000"/>
              </w:rPr>
              <w:t>消防中控室</w:t>
            </w:r>
          </w:p>
          <w:p w:rsidR="0052165A" w:rsidRDefault="00FD5243">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sidRPr="00617895">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52165A" w:rsidRDefault="0052165A"/>
          <w:p w:rsidR="0052165A" w:rsidRPr="00BB5320" w:rsidRDefault="00FD5243">
            <w:pPr>
              <w:rPr>
                <w:rFonts w:asciiTheme="minorEastAsia" w:eastAsiaTheme="minorEastAsia" w:hAnsiTheme="minorEastAsia"/>
                <w:szCs w:val="21"/>
                <w:u w:val="single"/>
              </w:rPr>
            </w:pPr>
            <w:r w:rsidRPr="00BB5320">
              <w:rPr>
                <w:rFonts w:asciiTheme="minorEastAsia" w:eastAsiaTheme="minorEastAsia" w:hAnsiTheme="minorEastAsia" w:hint="eastAsia"/>
                <w:szCs w:val="21"/>
              </w:rPr>
              <w:t>主要生产设备有：</w:t>
            </w:r>
            <w:r w:rsidRPr="00BB5320">
              <w:rPr>
                <w:rFonts w:asciiTheme="minorEastAsia" w:eastAsiaTheme="minorEastAsia" w:hAnsiTheme="minorEastAsia" w:hint="eastAsia"/>
                <w:szCs w:val="21"/>
                <w:u w:val="single"/>
              </w:rPr>
              <w:t xml:space="preserve"> </w:t>
            </w:r>
            <w:r w:rsidR="00571EBD" w:rsidRPr="00BB5320">
              <w:rPr>
                <w:rFonts w:asciiTheme="minorEastAsia" w:eastAsiaTheme="minorEastAsia" w:hAnsiTheme="minorEastAsia" w:cs="宋体" w:hint="eastAsia"/>
                <w:szCs w:val="21"/>
                <w:u w:val="single"/>
              </w:rPr>
              <w:t>榨汁机或制浆机</w:t>
            </w:r>
            <w:r w:rsidRPr="00BB5320">
              <w:rPr>
                <w:rFonts w:asciiTheme="minorEastAsia" w:eastAsiaTheme="minorEastAsia" w:hAnsiTheme="minorEastAsia" w:hint="eastAsia"/>
                <w:szCs w:val="21"/>
                <w:u w:val="single"/>
              </w:rPr>
              <w:t>、</w:t>
            </w:r>
            <w:r w:rsidR="00571EBD" w:rsidRPr="00BB5320">
              <w:rPr>
                <w:rFonts w:asciiTheme="minorEastAsia" w:eastAsiaTheme="minorEastAsia" w:hAnsiTheme="minorEastAsia" w:cs="宋体" w:hint="eastAsia"/>
                <w:szCs w:val="21"/>
                <w:u w:val="single"/>
              </w:rPr>
              <w:t>切片机</w:t>
            </w:r>
            <w:r w:rsidRPr="00BB5320">
              <w:rPr>
                <w:rFonts w:asciiTheme="minorEastAsia" w:eastAsiaTheme="minorEastAsia" w:hAnsiTheme="minorEastAsia" w:hint="eastAsia"/>
                <w:szCs w:val="21"/>
                <w:u w:val="single"/>
              </w:rPr>
              <w:t>、</w:t>
            </w:r>
            <w:r w:rsidR="00571EBD" w:rsidRPr="00BB5320">
              <w:rPr>
                <w:rFonts w:asciiTheme="minorEastAsia" w:eastAsiaTheme="minorEastAsia" w:hAnsiTheme="minorEastAsia" w:cs="宋体" w:hint="eastAsia"/>
                <w:szCs w:val="21"/>
                <w:u w:val="single"/>
              </w:rPr>
              <w:t>水处理设备</w:t>
            </w:r>
            <w:r w:rsidRPr="00BB5320">
              <w:rPr>
                <w:rFonts w:asciiTheme="minorEastAsia" w:eastAsiaTheme="minorEastAsia" w:hAnsiTheme="minorEastAsia" w:hint="eastAsia"/>
                <w:szCs w:val="21"/>
                <w:u w:val="single"/>
              </w:rPr>
              <w:t>、</w:t>
            </w:r>
            <w:r w:rsidR="00315A8D" w:rsidRPr="00BB5320">
              <w:rPr>
                <w:rFonts w:asciiTheme="minorEastAsia" w:eastAsiaTheme="minorEastAsia" w:hAnsiTheme="minorEastAsia" w:cs="宋体" w:hint="eastAsia"/>
                <w:szCs w:val="21"/>
                <w:u w:val="single"/>
              </w:rPr>
              <w:t>不锈钢罐、夹层锅、自动灌装封盖设备</w:t>
            </w:r>
            <w:r w:rsidRPr="00BB5320">
              <w:rPr>
                <w:rFonts w:asciiTheme="minorEastAsia" w:eastAsiaTheme="minorEastAsia" w:hAnsiTheme="minorEastAsia" w:hint="eastAsia"/>
                <w:szCs w:val="21"/>
                <w:u w:val="single"/>
              </w:rPr>
              <w:t>（列举2~4种</w:t>
            </w:r>
            <w:r w:rsidR="00315A8D" w:rsidRPr="00BB5320">
              <w:rPr>
                <w:rFonts w:asciiTheme="minorEastAsia" w:eastAsiaTheme="minorEastAsia" w:hAnsiTheme="minorEastAsia" w:hint="eastAsia"/>
                <w:szCs w:val="21"/>
                <w:u w:val="single"/>
              </w:rPr>
              <w:t>、</w:t>
            </w:r>
            <w:r w:rsidRPr="00BB5320">
              <w:rPr>
                <w:rFonts w:asciiTheme="minorEastAsia" w:eastAsiaTheme="minorEastAsia" w:hAnsiTheme="minorEastAsia" w:hint="eastAsia"/>
                <w:szCs w:val="21"/>
                <w:u w:val="single"/>
              </w:rPr>
              <w:t>）</w:t>
            </w:r>
          </w:p>
          <w:p w:rsidR="0052165A" w:rsidRDefault="00FD5243">
            <w:r w:rsidRPr="00F50DAF">
              <w:rPr>
                <w:rFonts w:hint="eastAsia"/>
              </w:rPr>
              <w:t>特种设</w:t>
            </w:r>
            <w:r>
              <w:rPr>
                <w:rFonts w:hint="eastAsia"/>
              </w:rPr>
              <w:t>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sidR="007C29B2">
              <w:rPr>
                <w:rFonts w:hint="eastAsia"/>
              </w:rPr>
              <w:sym w:font="Wingdings" w:char="00FE"/>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52165A" w:rsidRDefault="00315A8D">
            <w:pPr>
              <w:rPr>
                <w:u w:val="single"/>
              </w:rPr>
            </w:pPr>
            <w:r>
              <w:rPr>
                <w:rFonts w:hint="eastAsia"/>
              </w:rPr>
              <w:t>特种设备管理</w:t>
            </w:r>
            <w:r w:rsidR="00FD5243">
              <w:rPr>
                <w:rFonts w:hint="eastAsia"/>
              </w:rPr>
              <w:sym w:font="Wingdings" w:char="00A8"/>
            </w:r>
            <w:r w:rsidR="00FD5243">
              <w:rPr>
                <w:rFonts w:hint="eastAsia"/>
              </w:rPr>
              <w:t>进行了定期检验</w:t>
            </w:r>
            <w:r w:rsidR="00FD5243">
              <w:rPr>
                <w:rFonts w:hint="eastAsia"/>
              </w:rPr>
              <w:t xml:space="preserve">  </w:t>
            </w:r>
            <w:r w:rsidR="00FD5243">
              <w:rPr>
                <w:rFonts w:hint="eastAsia"/>
              </w:rPr>
              <w:sym w:font="Wingdings" w:char="00A8"/>
            </w:r>
            <w:r w:rsidR="00FD5243">
              <w:rPr>
                <w:rFonts w:hint="eastAsia"/>
              </w:rPr>
              <w:t>未进行定期检验的有：</w:t>
            </w:r>
            <w:r w:rsidR="00FD5243">
              <w:rPr>
                <w:rFonts w:hint="eastAsia"/>
              </w:rPr>
              <w:t xml:space="preserve"> </w:t>
            </w:r>
            <w:r w:rsidR="00FD5243">
              <w:rPr>
                <w:rFonts w:hint="eastAsia"/>
                <w:u w:val="single"/>
              </w:rPr>
              <w:t xml:space="preserve">            </w:t>
            </w:r>
          </w:p>
          <w:p w:rsidR="0052165A" w:rsidRDefault="0052165A">
            <w:pPr>
              <w:rPr>
                <w:color w:val="000000"/>
                <w:szCs w:val="21"/>
              </w:rPr>
            </w:pPr>
          </w:p>
          <w:p w:rsidR="0052165A" w:rsidRDefault="00FD5243">
            <w:pPr>
              <w:rPr>
                <w:color w:val="000000"/>
                <w:szCs w:val="21"/>
              </w:rPr>
            </w:pPr>
            <w:r>
              <w:rPr>
                <w:rFonts w:hint="eastAsia"/>
                <w:color w:val="000000"/>
                <w:szCs w:val="21"/>
              </w:rPr>
              <w:t>还存在哪些局限和不足：</w:t>
            </w:r>
            <w:r>
              <w:rPr>
                <w:rFonts w:hint="eastAsia"/>
                <w:u w:val="single"/>
              </w:rPr>
              <w:t xml:space="preserve">                                  </w:t>
            </w:r>
          </w:p>
          <w:p w:rsidR="0052165A" w:rsidRDefault="0052165A">
            <w:pPr>
              <w:rPr>
                <w:color w:val="000000"/>
                <w:szCs w:val="21"/>
              </w:rPr>
            </w:pPr>
          </w:p>
          <w:p w:rsidR="0052165A" w:rsidRDefault="00FD5243">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rPr>
              <w:t xml:space="preserve">  </w:t>
            </w:r>
          </w:p>
          <w:p w:rsidR="0052165A" w:rsidRDefault="00FD5243">
            <w:r>
              <w:rPr>
                <w:rFonts w:hint="eastAsia"/>
              </w:rPr>
              <w:t xml:space="preserve">         </w:t>
            </w:r>
          </w:p>
        </w:tc>
        <w:tc>
          <w:tcPr>
            <w:tcW w:w="1590" w:type="dxa"/>
            <w:vMerge/>
          </w:tcPr>
          <w:p w:rsidR="0052165A" w:rsidRDefault="0052165A"/>
        </w:tc>
      </w:tr>
      <w:tr w:rsidR="0052165A" w:rsidTr="00666F51">
        <w:trPr>
          <w:trHeight w:val="468"/>
        </w:trPr>
        <w:tc>
          <w:tcPr>
            <w:tcW w:w="2044" w:type="dxa"/>
            <w:vMerge w:val="restart"/>
          </w:tcPr>
          <w:p w:rsidR="0052165A" w:rsidRDefault="00FD5243">
            <w:r>
              <w:rPr>
                <w:rFonts w:hint="eastAsia"/>
              </w:rPr>
              <w:t>沟通</w:t>
            </w:r>
            <w:r>
              <w:rPr>
                <w:rFonts w:hint="eastAsia"/>
              </w:rPr>
              <w:t xml:space="preserve">  </w:t>
            </w:r>
          </w:p>
        </w:tc>
        <w:tc>
          <w:tcPr>
            <w:tcW w:w="952" w:type="dxa"/>
            <w:vMerge w:val="restart"/>
          </w:tcPr>
          <w:p w:rsidR="0052165A" w:rsidRDefault="00FD5243">
            <w:r>
              <w:rPr>
                <w:rFonts w:hint="eastAsia"/>
              </w:rPr>
              <w:t xml:space="preserve">F7.4  </w:t>
            </w:r>
          </w:p>
        </w:tc>
        <w:tc>
          <w:tcPr>
            <w:tcW w:w="761" w:type="dxa"/>
          </w:tcPr>
          <w:p w:rsidR="0052165A" w:rsidRDefault="00FD5243">
            <w:r>
              <w:rPr>
                <w:rFonts w:hint="eastAsia"/>
              </w:rPr>
              <w:t>文件名称</w:t>
            </w:r>
          </w:p>
        </w:tc>
        <w:tc>
          <w:tcPr>
            <w:tcW w:w="9367" w:type="dxa"/>
          </w:tcPr>
          <w:p w:rsidR="0052165A" w:rsidRDefault="00FD5243">
            <w:r>
              <w:rPr>
                <w:rFonts w:hint="eastAsia"/>
              </w:rPr>
              <w:t>如：管理手册第</w:t>
            </w:r>
            <w:r>
              <w:rPr>
                <w:rFonts w:hint="eastAsia"/>
              </w:rPr>
              <w:t>7.4</w:t>
            </w:r>
            <w:r>
              <w:rPr>
                <w:rFonts w:hint="eastAsia"/>
              </w:rPr>
              <w:t>章、《内外部沟通控制程序》</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rsidTr="00666F51">
        <w:trPr>
          <w:trHeight w:val="1510"/>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r>
              <w:rPr>
                <w:rFonts w:hint="eastAsia"/>
              </w:rPr>
              <w:t>组织考虑了合规义务，确保质量</w:t>
            </w:r>
            <w:r>
              <w:rPr>
                <w:rFonts w:hint="eastAsia"/>
              </w:rPr>
              <w:t>/</w:t>
            </w:r>
            <w:r>
              <w:rPr>
                <w:rFonts w:hint="eastAsia"/>
              </w:rPr>
              <w:t>食品安全信息与质量</w:t>
            </w:r>
            <w:r>
              <w:rPr>
                <w:rFonts w:hint="eastAsia"/>
              </w:rPr>
              <w:t>/</w:t>
            </w:r>
            <w:r>
              <w:rPr>
                <w:rFonts w:hint="eastAsia"/>
              </w:rPr>
              <w:t>食品安全管理体系形成的信息一致且真实可信。一般由办公室负责。</w:t>
            </w:r>
          </w:p>
          <w:p w:rsidR="0052165A" w:rsidRDefault="00FD5243">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rsidR="0052165A" w:rsidRDefault="0052165A"/>
          <w:p w:rsidR="0052165A" w:rsidRDefault="00FD5243">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52"/>
            </w:r>
            <w:r>
              <w:rPr>
                <w:rFonts w:hint="eastAsia"/>
                <w:color w:val="000000"/>
                <w:szCs w:val="21"/>
              </w:rPr>
              <w:t>标语</w:t>
            </w:r>
          </w:p>
        </w:tc>
        <w:tc>
          <w:tcPr>
            <w:tcW w:w="1590" w:type="dxa"/>
            <w:vMerge/>
          </w:tcPr>
          <w:p w:rsidR="0052165A" w:rsidRDefault="0052165A"/>
        </w:tc>
      </w:tr>
      <w:tr w:rsidR="0052165A">
        <w:trPr>
          <w:trHeight w:val="409"/>
        </w:trPr>
        <w:tc>
          <w:tcPr>
            <w:tcW w:w="2044" w:type="dxa"/>
            <w:vMerge w:val="restart"/>
          </w:tcPr>
          <w:p w:rsidR="0052165A" w:rsidRDefault="00FD5243">
            <w:r>
              <w:rPr>
                <w:rFonts w:hint="eastAsia"/>
              </w:rPr>
              <w:t>监视、测量、分析和评价</w:t>
            </w:r>
          </w:p>
          <w:p w:rsidR="0052165A" w:rsidRDefault="0052165A"/>
        </w:tc>
        <w:tc>
          <w:tcPr>
            <w:tcW w:w="952" w:type="dxa"/>
            <w:vMerge w:val="restart"/>
          </w:tcPr>
          <w:p w:rsidR="0052165A" w:rsidRDefault="00FD5243">
            <w:r>
              <w:rPr>
                <w:rFonts w:hint="eastAsia"/>
              </w:rPr>
              <w:t>F9.1.1</w:t>
            </w:r>
          </w:p>
        </w:tc>
        <w:tc>
          <w:tcPr>
            <w:tcW w:w="761" w:type="dxa"/>
          </w:tcPr>
          <w:p w:rsidR="0052165A" w:rsidRDefault="00FD5243">
            <w:r>
              <w:rPr>
                <w:rFonts w:hint="eastAsia"/>
              </w:rPr>
              <w:t>文件名称</w:t>
            </w:r>
          </w:p>
        </w:tc>
        <w:tc>
          <w:tcPr>
            <w:tcW w:w="9367" w:type="dxa"/>
          </w:tcPr>
          <w:p w:rsidR="0052165A" w:rsidRDefault="00FD5243">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2313"/>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r>
              <w:rPr>
                <w:rFonts w:hint="eastAsia"/>
              </w:rPr>
              <w:t>组织对监视和测量的食品安全绩效</w:t>
            </w:r>
          </w:p>
          <w:tbl>
            <w:tblPr>
              <w:tblStyle w:val="aa"/>
              <w:tblW w:w="9043" w:type="dxa"/>
              <w:tblLayout w:type="fixed"/>
              <w:tblLook w:val="04A0" w:firstRow="1" w:lastRow="0" w:firstColumn="1" w:lastColumn="0" w:noHBand="0" w:noVBand="1"/>
            </w:tblPr>
            <w:tblGrid>
              <w:gridCol w:w="987"/>
              <w:gridCol w:w="1659"/>
              <w:gridCol w:w="1276"/>
              <w:gridCol w:w="3685"/>
              <w:gridCol w:w="1436"/>
            </w:tblGrid>
            <w:tr w:rsidR="0052165A" w:rsidTr="00350C18">
              <w:tc>
                <w:tcPr>
                  <w:tcW w:w="987" w:type="dxa"/>
                </w:tcPr>
                <w:p w:rsidR="0052165A" w:rsidRPr="007F4422" w:rsidRDefault="00FD5243">
                  <w:r w:rsidRPr="007F4422">
                    <w:rPr>
                      <w:rFonts w:hint="eastAsia"/>
                    </w:rPr>
                    <w:t>监视和测量的对象</w:t>
                  </w:r>
                </w:p>
              </w:tc>
              <w:tc>
                <w:tcPr>
                  <w:tcW w:w="1659" w:type="dxa"/>
                </w:tcPr>
                <w:p w:rsidR="0052165A" w:rsidRDefault="00FD5243">
                  <w:r>
                    <w:rPr>
                      <w:rFonts w:hint="eastAsia"/>
                    </w:rPr>
                    <w:t>监视、测量、分析和评价的方法</w:t>
                  </w:r>
                </w:p>
              </w:tc>
              <w:tc>
                <w:tcPr>
                  <w:tcW w:w="1276" w:type="dxa"/>
                </w:tcPr>
                <w:p w:rsidR="0052165A" w:rsidRDefault="00FD5243">
                  <w:r>
                    <w:rPr>
                      <w:rFonts w:hint="eastAsia"/>
                    </w:rPr>
                    <w:t>监视和测量的频次和时机</w:t>
                  </w:r>
                </w:p>
              </w:tc>
              <w:tc>
                <w:tcPr>
                  <w:tcW w:w="3685" w:type="dxa"/>
                </w:tcPr>
                <w:p w:rsidR="0052165A" w:rsidRDefault="00FD5243">
                  <w:r>
                    <w:rPr>
                      <w:rFonts w:hint="eastAsia"/>
                    </w:rPr>
                    <w:t>评价其食品安全绩效所依据的准则和适当的参数</w:t>
                  </w:r>
                </w:p>
              </w:tc>
              <w:tc>
                <w:tcPr>
                  <w:tcW w:w="1436" w:type="dxa"/>
                </w:tcPr>
                <w:p w:rsidR="0052165A" w:rsidRDefault="00FD5243">
                  <w:r>
                    <w:rPr>
                      <w:rFonts w:hint="eastAsia"/>
                    </w:rPr>
                    <w:t>分析和评价的频次和时机</w:t>
                  </w:r>
                </w:p>
              </w:tc>
            </w:tr>
            <w:tr w:rsidR="004263F7" w:rsidTr="00350C18">
              <w:tc>
                <w:tcPr>
                  <w:tcW w:w="987" w:type="dxa"/>
                </w:tcPr>
                <w:p w:rsidR="004263F7" w:rsidRDefault="004263F7" w:rsidP="004263F7">
                  <w:pPr>
                    <w:rPr>
                      <w:highlight w:val="yellow"/>
                    </w:rPr>
                  </w:pPr>
                  <w:r>
                    <w:rPr>
                      <w:rFonts w:hint="eastAsia"/>
                    </w:rPr>
                    <w:t>原辅料及包装材料</w:t>
                  </w:r>
                </w:p>
              </w:tc>
              <w:tc>
                <w:tcPr>
                  <w:tcW w:w="1659" w:type="dxa"/>
                </w:tcPr>
                <w:p w:rsidR="004263F7" w:rsidRDefault="004263F7" w:rsidP="004263F7">
                  <w:r>
                    <w:rPr>
                      <w:rFonts w:hint="eastAsia"/>
                    </w:rPr>
                    <w:t>索证、入厂检验</w:t>
                  </w:r>
                </w:p>
              </w:tc>
              <w:tc>
                <w:tcPr>
                  <w:tcW w:w="1276"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其他（每批）</w:t>
                  </w:r>
                </w:p>
              </w:tc>
              <w:tc>
                <w:tcPr>
                  <w:tcW w:w="3685" w:type="dxa"/>
                  <w:vAlign w:val="center"/>
                </w:tcPr>
                <w:p w:rsidR="004263F7" w:rsidRPr="00212B7D" w:rsidRDefault="00F36D78" w:rsidP="004263F7">
                  <w:pPr>
                    <w:rPr>
                      <w:rFonts w:asciiTheme="minorEastAsia" w:eastAsiaTheme="minorEastAsia" w:hAnsiTheme="minorEastAsia" w:cs="宋体"/>
                      <w:szCs w:val="21"/>
                    </w:rPr>
                  </w:pPr>
                  <w:r w:rsidRPr="00212B7D">
                    <w:rPr>
                      <w:rFonts w:asciiTheme="minorEastAsia" w:eastAsiaTheme="minorEastAsia" w:hAnsiTheme="minorEastAsia" w:cs="宋体"/>
                      <w:szCs w:val="21"/>
                    </w:rPr>
                    <w:t>GB13104食品安全国家标准 食糖</w:t>
                  </w:r>
                </w:p>
                <w:p w:rsidR="00F36D78" w:rsidRPr="00212B7D" w:rsidRDefault="00F36D78" w:rsidP="004263F7">
                  <w:pPr>
                    <w:rPr>
                      <w:rFonts w:asciiTheme="minorEastAsia" w:eastAsiaTheme="minorEastAsia" w:hAnsiTheme="minorEastAsia" w:cs="宋体"/>
                      <w:szCs w:val="21"/>
                    </w:rPr>
                  </w:pPr>
                  <w:r w:rsidRPr="00212B7D">
                    <w:rPr>
                      <w:rFonts w:asciiTheme="minorEastAsia" w:eastAsiaTheme="minorEastAsia" w:hAnsiTheme="minorEastAsia" w:cs="宋体" w:hint="eastAsia"/>
                      <w:szCs w:val="21"/>
                    </w:rPr>
                    <w:t>GB/T 20885-2007 葡萄糖浆</w:t>
                  </w:r>
                </w:p>
                <w:p w:rsidR="00F36D78" w:rsidRPr="00212B7D" w:rsidRDefault="00F36D78" w:rsidP="004263F7">
                  <w:pPr>
                    <w:rPr>
                      <w:rFonts w:asciiTheme="minorEastAsia" w:eastAsiaTheme="minorEastAsia" w:hAnsiTheme="minorEastAsia" w:cs="宋体"/>
                      <w:szCs w:val="21"/>
                    </w:rPr>
                  </w:pPr>
                  <w:r w:rsidRPr="00212B7D">
                    <w:rPr>
                      <w:rFonts w:asciiTheme="minorEastAsia" w:eastAsiaTheme="minorEastAsia" w:hAnsiTheme="minorEastAsia" w:cs="宋体" w:hint="eastAsia"/>
                      <w:szCs w:val="21"/>
                    </w:rPr>
                    <w:t>GB/T 20882-2007 果葡糖浆</w:t>
                  </w:r>
                </w:p>
                <w:p w:rsidR="00F36D78" w:rsidRPr="00212B7D" w:rsidRDefault="00F36D78" w:rsidP="004263F7">
                  <w:pPr>
                    <w:rPr>
                      <w:rFonts w:asciiTheme="minorEastAsia" w:eastAsiaTheme="minorEastAsia" w:hAnsiTheme="minorEastAsia" w:cs="宋体"/>
                      <w:szCs w:val="21"/>
                    </w:rPr>
                  </w:pPr>
                  <w:r w:rsidRPr="00212B7D">
                    <w:rPr>
                      <w:rFonts w:asciiTheme="minorEastAsia" w:eastAsiaTheme="minorEastAsia" w:hAnsiTheme="minorEastAsia" w:cs="宋体"/>
                      <w:szCs w:val="21"/>
                    </w:rPr>
                    <w:t>GB 17325-2015 食品安全国家标准 食品工业用浓缩液（汁、浆）</w:t>
                  </w:r>
                </w:p>
                <w:p w:rsidR="00F36D78" w:rsidRPr="00C42339" w:rsidRDefault="00F36D78" w:rsidP="00212B7D">
                  <w:pPr>
                    <w:tabs>
                      <w:tab w:val="left" w:pos="3585"/>
                    </w:tabs>
                    <w:rPr>
                      <w:rFonts w:asciiTheme="minorEastAsia" w:eastAsiaTheme="minorEastAsia" w:hAnsiTheme="minorEastAsia"/>
                      <w:szCs w:val="21"/>
                    </w:rPr>
                  </w:pPr>
                  <w:r w:rsidRPr="008E4474">
                    <w:rPr>
                      <w:rFonts w:asciiTheme="minorEastAsia" w:eastAsiaTheme="minorEastAsia" w:hAnsiTheme="minorEastAsia" w:cs="宋体" w:hint="eastAsia"/>
                      <w:szCs w:val="21"/>
                    </w:rPr>
                    <w:t>鲜冻果类</w:t>
                  </w:r>
                  <w:r w:rsidRPr="00C42339">
                    <w:rPr>
                      <w:rFonts w:asciiTheme="minorEastAsia" w:eastAsiaTheme="minorEastAsia" w:hAnsiTheme="minorEastAsia" w:hint="eastAsia"/>
                      <w:szCs w:val="21"/>
                    </w:rPr>
                    <w:t>农残符合GB 2763的要求。</w:t>
                  </w:r>
                </w:p>
                <w:p w:rsidR="00F36D78" w:rsidRPr="00C42339" w:rsidRDefault="00F36D78" w:rsidP="00212B7D">
                  <w:pPr>
                    <w:tabs>
                      <w:tab w:val="left" w:pos="3585"/>
                    </w:tabs>
                    <w:rPr>
                      <w:rFonts w:asciiTheme="minorEastAsia" w:eastAsiaTheme="minorEastAsia" w:hAnsiTheme="minorEastAsia"/>
                      <w:b/>
                      <w:szCs w:val="21"/>
                    </w:rPr>
                  </w:pPr>
                  <w:r w:rsidRPr="00C42339">
                    <w:rPr>
                      <w:rFonts w:asciiTheme="minorEastAsia" w:eastAsiaTheme="minorEastAsia" w:hAnsiTheme="minorEastAsia" w:cs="宋体"/>
                      <w:szCs w:val="21"/>
                    </w:rPr>
                    <w:t>GB 7098-2015 食品安全国家标准 罐头食品</w:t>
                  </w:r>
                </w:p>
                <w:p w:rsidR="00F36D78" w:rsidRPr="00C42339" w:rsidRDefault="00F36D78" w:rsidP="004263F7">
                  <w:pPr>
                    <w:rPr>
                      <w:rFonts w:asciiTheme="minorEastAsia" w:eastAsiaTheme="minorEastAsia" w:hAnsiTheme="minorEastAsia" w:cs="宋体"/>
                      <w:szCs w:val="21"/>
                    </w:rPr>
                  </w:pPr>
                  <w:r w:rsidRPr="00C42339">
                    <w:rPr>
                      <w:rFonts w:asciiTheme="minorEastAsia" w:eastAsiaTheme="minorEastAsia" w:hAnsiTheme="minorEastAsia" w:cs="宋体" w:hint="eastAsia"/>
                      <w:szCs w:val="21"/>
                    </w:rPr>
                    <w:t>GB/T 18963-2012 浓缩苹果汁</w:t>
                  </w:r>
                </w:p>
                <w:p w:rsidR="00F36D78" w:rsidRPr="00C42339" w:rsidRDefault="00F36D78" w:rsidP="004263F7">
                  <w:pPr>
                    <w:rPr>
                      <w:rFonts w:asciiTheme="minorEastAsia" w:eastAsiaTheme="minorEastAsia" w:hAnsiTheme="minorEastAsia" w:cs="宋体"/>
                      <w:szCs w:val="21"/>
                    </w:rPr>
                  </w:pPr>
                  <w:r w:rsidRPr="00C42339">
                    <w:rPr>
                      <w:rFonts w:asciiTheme="minorEastAsia" w:eastAsiaTheme="minorEastAsia" w:hAnsiTheme="minorEastAsia" w:cs="宋体" w:hint="eastAsia"/>
                      <w:szCs w:val="21"/>
                    </w:rPr>
                    <w:t>GB 1886.183-2016 食品安全国家标准 食品添加剂 苯甲酸</w:t>
                  </w:r>
                </w:p>
                <w:p w:rsidR="00F36D78" w:rsidRPr="00C42339" w:rsidRDefault="00F36D78" w:rsidP="004263F7">
                  <w:pPr>
                    <w:rPr>
                      <w:rFonts w:asciiTheme="minorEastAsia" w:eastAsiaTheme="minorEastAsia" w:hAnsiTheme="minorEastAsia" w:cs="宋体"/>
                      <w:szCs w:val="21"/>
                    </w:rPr>
                  </w:pPr>
                  <w:r w:rsidRPr="00C42339">
                    <w:rPr>
                      <w:rFonts w:asciiTheme="minorEastAsia" w:eastAsiaTheme="minorEastAsia" w:hAnsiTheme="minorEastAsia" w:cs="宋体" w:hint="eastAsia"/>
                      <w:szCs w:val="21"/>
                    </w:rPr>
                    <w:t>GB 30616-2014 食品安全国家标准 食品用香精</w:t>
                  </w:r>
                </w:p>
                <w:p w:rsidR="00212B7D" w:rsidRPr="00C42339" w:rsidRDefault="00212B7D" w:rsidP="004263F7">
                  <w:pPr>
                    <w:rPr>
                      <w:rFonts w:asciiTheme="minorEastAsia" w:eastAsiaTheme="minorEastAsia" w:hAnsiTheme="minorEastAsia" w:cs="宋体"/>
                      <w:szCs w:val="21"/>
                    </w:rPr>
                  </w:pPr>
                  <w:r w:rsidRPr="00C42339">
                    <w:rPr>
                      <w:rFonts w:asciiTheme="minorEastAsia" w:eastAsiaTheme="minorEastAsia" w:hAnsiTheme="minorEastAsia" w:cs="宋体" w:hint="eastAsia"/>
                      <w:szCs w:val="21"/>
                    </w:rPr>
                    <w:t>GB 1886.41-2015 食品安全国家标准 食品添加剂 黄原胶</w:t>
                  </w:r>
                </w:p>
                <w:p w:rsidR="00212B7D" w:rsidRPr="00C42339" w:rsidRDefault="00212B7D" w:rsidP="004263F7">
                  <w:pPr>
                    <w:rPr>
                      <w:rFonts w:asciiTheme="minorEastAsia" w:eastAsiaTheme="minorEastAsia" w:hAnsiTheme="minorEastAsia"/>
                      <w:szCs w:val="21"/>
                    </w:rPr>
                  </w:pPr>
                  <w:r w:rsidRPr="00C42339">
                    <w:rPr>
                      <w:rFonts w:asciiTheme="minorEastAsia" w:eastAsiaTheme="minorEastAsia" w:hAnsiTheme="minorEastAsia"/>
                      <w:szCs w:val="21"/>
                    </w:rPr>
                    <w:t>GB 8817-2001 食品添加剂 焦糖色(亚硫酸铵法、氨法、普通法)</w:t>
                  </w:r>
                </w:p>
                <w:p w:rsidR="00212B7D" w:rsidRPr="00C42339" w:rsidRDefault="00212B7D" w:rsidP="004263F7">
                  <w:pPr>
                    <w:rPr>
                      <w:rFonts w:asciiTheme="minorEastAsia" w:eastAsiaTheme="minorEastAsia" w:hAnsiTheme="minorEastAsia"/>
                      <w:szCs w:val="21"/>
                    </w:rPr>
                  </w:pPr>
                  <w:r w:rsidRPr="00C42339">
                    <w:rPr>
                      <w:rFonts w:asciiTheme="minorEastAsia" w:eastAsiaTheme="minorEastAsia" w:hAnsiTheme="minorEastAsia"/>
                      <w:szCs w:val="21"/>
                    </w:rPr>
                    <w:t>GB 4479.1-2010 食品安全国家标准 食品添加剂 苋菜红</w:t>
                  </w:r>
                </w:p>
                <w:p w:rsidR="00C42339" w:rsidRPr="00C42339" w:rsidRDefault="00C42339" w:rsidP="004263F7">
                  <w:pPr>
                    <w:rPr>
                      <w:rFonts w:asciiTheme="minorEastAsia" w:eastAsiaTheme="minorEastAsia" w:hAnsiTheme="minorEastAsia"/>
                      <w:szCs w:val="21"/>
                    </w:rPr>
                  </w:pPr>
                  <w:r w:rsidRPr="00C42339">
                    <w:rPr>
                      <w:rFonts w:asciiTheme="minorEastAsia" w:eastAsiaTheme="minorEastAsia" w:hAnsiTheme="minorEastAsia" w:cs="宋体" w:hint="eastAsia"/>
                      <w:szCs w:val="21"/>
                    </w:rPr>
                    <w:t>符合</w:t>
                  </w:r>
                  <w:r w:rsidRPr="00C42339">
                    <w:rPr>
                      <w:rFonts w:asciiTheme="minorEastAsia" w:eastAsiaTheme="minorEastAsia" w:hAnsiTheme="minorEastAsia"/>
                      <w:szCs w:val="21"/>
                    </w:rPr>
                    <w:t>GB 4481.1-2010 食品安全国家标准 食品添加剂 柠檬黄</w:t>
                  </w:r>
                </w:p>
                <w:p w:rsidR="00C42339" w:rsidRPr="00C42339" w:rsidRDefault="00C42339" w:rsidP="004263F7">
                  <w:pPr>
                    <w:rPr>
                      <w:rFonts w:asciiTheme="minorEastAsia" w:eastAsiaTheme="minorEastAsia" w:hAnsiTheme="minorEastAsia"/>
                      <w:szCs w:val="21"/>
                    </w:rPr>
                  </w:pPr>
                  <w:r w:rsidRPr="00C42339">
                    <w:rPr>
                      <w:rFonts w:asciiTheme="minorEastAsia" w:eastAsiaTheme="minorEastAsia" w:hAnsiTheme="minorEastAsia" w:cs="宋体" w:hint="eastAsia"/>
                      <w:szCs w:val="21"/>
                    </w:rPr>
                    <w:t>符合</w:t>
                  </w:r>
                  <w:r w:rsidRPr="00C42339">
                    <w:rPr>
                      <w:rFonts w:asciiTheme="minorEastAsia" w:eastAsiaTheme="minorEastAsia" w:hAnsiTheme="minorEastAsia"/>
                      <w:szCs w:val="21"/>
                    </w:rPr>
                    <w:t>GB 8270-2014 食品安全国家标准 食品添加剂 甜菊糖苷</w:t>
                  </w:r>
                </w:p>
                <w:p w:rsidR="00C42339" w:rsidRPr="00C42339" w:rsidRDefault="00C42339" w:rsidP="004263F7">
                  <w:pPr>
                    <w:rPr>
                      <w:rFonts w:asciiTheme="minorEastAsia" w:eastAsiaTheme="minorEastAsia" w:hAnsiTheme="minorEastAsia"/>
                      <w:szCs w:val="21"/>
                    </w:rPr>
                  </w:pPr>
                  <w:r w:rsidRPr="00C42339">
                    <w:rPr>
                      <w:rFonts w:asciiTheme="minorEastAsia" w:eastAsiaTheme="minorEastAsia" w:hAnsiTheme="minorEastAsia" w:cs="宋体" w:hint="eastAsia"/>
                      <w:szCs w:val="21"/>
                    </w:rPr>
                    <w:t>符合</w:t>
                  </w:r>
                  <w:r w:rsidRPr="00C42339">
                    <w:rPr>
                      <w:rFonts w:asciiTheme="minorEastAsia" w:eastAsiaTheme="minorEastAsia" w:hAnsiTheme="minorEastAsia"/>
                      <w:szCs w:val="21"/>
                    </w:rPr>
                    <w:t>GB 1886.39-2015 食品安全国家标准 食品添加剂 山梨酸钾</w:t>
                  </w:r>
                </w:p>
                <w:p w:rsidR="00212B7D" w:rsidRPr="00212B7D" w:rsidRDefault="00212B7D" w:rsidP="004263F7">
                  <w:pPr>
                    <w:rPr>
                      <w:rFonts w:asciiTheme="minorEastAsia" w:eastAsiaTheme="minorEastAsia" w:hAnsiTheme="minorEastAsia"/>
                      <w:szCs w:val="21"/>
                    </w:rPr>
                  </w:pPr>
                </w:p>
              </w:tc>
              <w:tc>
                <w:tcPr>
                  <w:tcW w:w="1436"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sidR="004F09D8">
                    <w:rPr>
                      <w:rFonts w:hint="eastAsia"/>
                      <w:color w:val="000000"/>
                      <w:szCs w:val="21"/>
                    </w:rPr>
                    <w:t>□</w:t>
                  </w:r>
                  <w:r>
                    <w:rPr>
                      <w:rFonts w:hint="eastAsia"/>
                      <w:color w:val="000000"/>
                      <w:szCs w:val="21"/>
                    </w:rPr>
                    <w:t>每半年</w:t>
                  </w:r>
                  <w:r>
                    <w:rPr>
                      <w:rFonts w:hint="eastAsia"/>
                      <w:color w:val="000000"/>
                      <w:szCs w:val="21"/>
                    </w:rPr>
                    <w:t xml:space="preserve"> </w:t>
                  </w:r>
                </w:p>
              </w:tc>
            </w:tr>
            <w:tr w:rsidR="004263F7" w:rsidTr="00350C18">
              <w:tc>
                <w:tcPr>
                  <w:tcW w:w="987" w:type="dxa"/>
                </w:tcPr>
                <w:p w:rsidR="004263F7" w:rsidRDefault="004263F7" w:rsidP="004263F7">
                  <w:pPr>
                    <w:rPr>
                      <w:highlight w:val="yellow"/>
                    </w:rPr>
                  </w:pPr>
                  <w:r>
                    <w:rPr>
                      <w:rFonts w:hint="eastAsia"/>
                    </w:rPr>
                    <w:t>成品</w:t>
                  </w:r>
                </w:p>
              </w:tc>
              <w:tc>
                <w:tcPr>
                  <w:tcW w:w="1659" w:type="dxa"/>
                </w:tcPr>
                <w:p w:rsidR="004263F7" w:rsidRDefault="004263F7" w:rsidP="004263F7">
                  <w:r>
                    <w:rPr>
                      <w:rFonts w:hint="eastAsia"/>
                    </w:rPr>
                    <w:t>委托第三方检测</w:t>
                  </w:r>
                </w:p>
              </w:tc>
              <w:tc>
                <w:tcPr>
                  <w:tcW w:w="1276"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3685" w:type="dxa"/>
                </w:tcPr>
                <w:p w:rsidR="00DF18C5" w:rsidRDefault="00866D44" w:rsidP="00866D44">
                  <w:pPr>
                    <w:rPr>
                      <w:szCs w:val="22"/>
                    </w:rPr>
                  </w:pPr>
                  <w:r>
                    <w:rPr>
                      <w:rFonts w:hint="eastAsia"/>
                      <w:szCs w:val="22"/>
                    </w:rPr>
                    <w:t>G</w:t>
                  </w:r>
                  <w:r>
                    <w:rPr>
                      <w:szCs w:val="22"/>
                    </w:rPr>
                    <w:t>B/T31211-2014</w:t>
                  </w:r>
                  <w:r>
                    <w:rPr>
                      <w:rFonts w:hint="eastAsia"/>
                      <w:szCs w:val="22"/>
                    </w:rPr>
                    <w:t>《果</w:t>
                  </w:r>
                  <w:r>
                    <w:rPr>
                      <w:szCs w:val="22"/>
                    </w:rPr>
                    <w:t>蔬</w:t>
                  </w:r>
                  <w:r w:rsidR="002E3418">
                    <w:rPr>
                      <w:rFonts w:hint="eastAsia"/>
                      <w:szCs w:val="22"/>
                    </w:rPr>
                    <w:t>汁</w:t>
                  </w:r>
                  <w:r>
                    <w:rPr>
                      <w:rFonts w:hint="eastAsia"/>
                      <w:szCs w:val="22"/>
                    </w:rPr>
                    <w:t>类</w:t>
                  </w:r>
                  <w:r>
                    <w:rPr>
                      <w:szCs w:val="22"/>
                    </w:rPr>
                    <w:t>及</w:t>
                  </w:r>
                  <w:r>
                    <w:rPr>
                      <w:rFonts w:hint="eastAsia"/>
                      <w:szCs w:val="22"/>
                    </w:rPr>
                    <w:t>其饮</w:t>
                  </w:r>
                  <w:r>
                    <w:rPr>
                      <w:szCs w:val="22"/>
                    </w:rPr>
                    <w:t>料</w:t>
                  </w:r>
                  <w:r>
                    <w:rPr>
                      <w:rFonts w:hint="eastAsia"/>
                      <w:szCs w:val="22"/>
                    </w:rPr>
                    <w:t>》</w:t>
                  </w:r>
                </w:p>
                <w:p w:rsidR="00866D44" w:rsidRDefault="00866D44" w:rsidP="00866D44">
                  <w:pPr>
                    <w:rPr>
                      <w:szCs w:val="22"/>
                    </w:rPr>
                  </w:pPr>
                  <w:r>
                    <w:rPr>
                      <w:rFonts w:hint="eastAsia"/>
                      <w:szCs w:val="22"/>
                    </w:rPr>
                    <w:t>GB</w:t>
                  </w:r>
                  <w:r>
                    <w:rPr>
                      <w:szCs w:val="22"/>
                    </w:rPr>
                    <w:t>2762-2017</w:t>
                  </w:r>
                  <w:r>
                    <w:rPr>
                      <w:rFonts w:hint="eastAsia"/>
                      <w:szCs w:val="22"/>
                    </w:rPr>
                    <w:t>《</w:t>
                  </w:r>
                  <w:r>
                    <w:rPr>
                      <w:szCs w:val="22"/>
                    </w:rPr>
                    <w:t>食品安全国家标准</w:t>
                  </w:r>
                  <w:r>
                    <w:rPr>
                      <w:rFonts w:hint="eastAsia"/>
                      <w:szCs w:val="22"/>
                    </w:rPr>
                    <w:t xml:space="preserve"> </w:t>
                  </w:r>
                  <w:r>
                    <w:rPr>
                      <w:rFonts w:hint="eastAsia"/>
                      <w:szCs w:val="22"/>
                    </w:rPr>
                    <w:t>食</w:t>
                  </w:r>
                  <w:r>
                    <w:rPr>
                      <w:szCs w:val="22"/>
                    </w:rPr>
                    <w:t>物中</w:t>
                  </w:r>
                  <w:r>
                    <w:rPr>
                      <w:rFonts w:hint="eastAsia"/>
                      <w:szCs w:val="22"/>
                    </w:rPr>
                    <w:t>污染</w:t>
                  </w:r>
                  <w:r>
                    <w:rPr>
                      <w:szCs w:val="22"/>
                    </w:rPr>
                    <w:t>物</w:t>
                  </w:r>
                  <w:r>
                    <w:rPr>
                      <w:rFonts w:hint="eastAsia"/>
                      <w:szCs w:val="22"/>
                    </w:rPr>
                    <w:t>限量</w:t>
                  </w:r>
                </w:p>
                <w:p w:rsidR="00866D44" w:rsidRDefault="00866D44" w:rsidP="00866D44">
                  <w:pPr>
                    <w:rPr>
                      <w:szCs w:val="22"/>
                    </w:rPr>
                  </w:pPr>
                  <w:r>
                    <w:rPr>
                      <w:szCs w:val="22"/>
                    </w:rPr>
                    <w:t>GB29921-2013</w:t>
                  </w:r>
                  <w:r>
                    <w:rPr>
                      <w:rFonts w:hint="eastAsia"/>
                      <w:szCs w:val="22"/>
                    </w:rPr>
                    <w:t>《食</w:t>
                  </w:r>
                  <w:r>
                    <w:rPr>
                      <w:szCs w:val="22"/>
                    </w:rPr>
                    <w:t>品安全国家标准</w:t>
                  </w:r>
                  <w:r>
                    <w:rPr>
                      <w:rFonts w:hint="eastAsia"/>
                      <w:szCs w:val="22"/>
                    </w:rPr>
                    <w:t xml:space="preserve"> </w:t>
                  </w:r>
                  <w:r>
                    <w:rPr>
                      <w:rFonts w:hint="eastAsia"/>
                      <w:szCs w:val="22"/>
                    </w:rPr>
                    <w:t>食</w:t>
                  </w:r>
                  <w:r>
                    <w:rPr>
                      <w:szCs w:val="22"/>
                    </w:rPr>
                    <w:t>品中</w:t>
                  </w:r>
                  <w:r>
                    <w:rPr>
                      <w:rFonts w:hint="eastAsia"/>
                      <w:szCs w:val="22"/>
                    </w:rPr>
                    <w:t>致</w:t>
                  </w:r>
                  <w:r>
                    <w:rPr>
                      <w:szCs w:val="22"/>
                    </w:rPr>
                    <w:t>病菌</w:t>
                  </w:r>
                  <w:r>
                    <w:rPr>
                      <w:rFonts w:hint="eastAsia"/>
                      <w:szCs w:val="22"/>
                    </w:rPr>
                    <w:t>限量》</w:t>
                  </w:r>
                </w:p>
                <w:p w:rsidR="00866D44" w:rsidRPr="00866D44" w:rsidRDefault="00866D44" w:rsidP="00316833">
                  <w:pPr>
                    <w:rPr>
                      <w:szCs w:val="22"/>
                    </w:rPr>
                  </w:pPr>
                  <w:r>
                    <w:rPr>
                      <w:rFonts w:hint="eastAsia"/>
                      <w:szCs w:val="22"/>
                    </w:rPr>
                    <w:t>GB/T</w:t>
                  </w:r>
                  <w:r>
                    <w:rPr>
                      <w:szCs w:val="22"/>
                    </w:rPr>
                    <w:t>5009-</w:t>
                  </w:r>
                  <w:r>
                    <w:rPr>
                      <w:szCs w:val="22"/>
                    </w:rPr>
                    <w:t>（</w:t>
                  </w:r>
                  <w:r>
                    <w:rPr>
                      <w:rFonts w:hint="eastAsia"/>
                      <w:szCs w:val="22"/>
                    </w:rPr>
                    <w:t>2014</w:t>
                  </w:r>
                  <w:r>
                    <w:rPr>
                      <w:rFonts w:hint="eastAsia"/>
                      <w:szCs w:val="22"/>
                    </w:rPr>
                    <w:t>、</w:t>
                  </w:r>
                  <w:r>
                    <w:rPr>
                      <w:rFonts w:hint="eastAsia"/>
                      <w:szCs w:val="22"/>
                    </w:rPr>
                    <w:t>2017</w:t>
                  </w:r>
                  <w:r>
                    <w:rPr>
                      <w:rFonts w:hint="eastAsia"/>
                      <w:szCs w:val="22"/>
                    </w:rPr>
                    <w:t>）、</w:t>
                  </w:r>
                  <w:r>
                    <w:rPr>
                      <w:rFonts w:hint="eastAsia"/>
                      <w:szCs w:val="22"/>
                    </w:rPr>
                    <w:t>GB/T</w:t>
                  </w:r>
                  <w:r>
                    <w:rPr>
                      <w:szCs w:val="22"/>
                    </w:rPr>
                    <w:t>4789-</w:t>
                  </w:r>
                  <w:r w:rsidR="00316833">
                    <w:rPr>
                      <w:szCs w:val="22"/>
                    </w:rPr>
                    <w:t>2012</w:t>
                  </w:r>
                  <w:r>
                    <w:rPr>
                      <w:rFonts w:hint="eastAsia"/>
                      <w:szCs w:val="22"/>
                    </w:rPr>
                    <w:t>、</w:t>
                  </w:r>
                  <w:r>
                    <w:rPr>
                      <w:szCs w:val="22"/>
                    </w:rPr>
                    <w:t>201</w:t>
                  </w:r>
                  <w:r w:rsidR="00316833">
                    <w:rPr>
                      <w:szCs w:val="22"/>
                    </w:rPr>
                    <w:t>6</w:t>
                  </w:r>
                </w:p>
              </w:tc>
              <w:tc>
                <w:tcPr>
                  <w:tcW w:w="1436"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263F7" w:rsidTr="00350C18">
              <w:tc>
                <w:tcPr>
                  <w:tcW w:w="987" w:type="dxa"/>
                </w:tcPr>
                <w:p w:rsidR="004263F7" w:rsidRDefault="004263F7" w:rsidP="004263F7">
                  <w:pPr>
                    <w:rPr>
                      <w:highlight w:val="yellow"/>
                    </w:rPr>
                  </w:pPr>
                  <w:r>
                    <w:rPr>
                      <w:rFonts w:hint="eastAsia"/>
                    </w:rPr>
                    <w:t>过程</w:t>
                  </w:r>
                </w:p>
              </w:tc>
              <w:tc>
                <w:tcPr>
                  <w:tcW w:w="1659" w:type="dxa"/>
                </w:tcPr>
                <w:p w:rsidR="004263F7" w:rsidRDefault="004263F7" w:rsidP="004263F7">
                  <w:r>
                    <w:rPr>
                      <w:rFonts w:hint="eastAsia"/>
                    </w:rPr>
                    <w:t>现场巡视</w:t>
                  </w:r>
                </w:p>
                <w:p w:rsidR="004263F7" w:rsidRDefault="004263F7" w:rsidP="004263F7">
                  <w:r>
                    <w:rPr>
                      <w:rFonts w:hint="eastAsia"/>
                    </w:rPr>
                    <w:t>抽查记录</w:t>
                  </w:r>
                </w:p>
                <w:p w:rsidR="004263F7" w:rsidRDefault="004263F7" w:rsidP="004263F7">
                  <w:r>
                    <w:rPr>
                      <w:rFonts w:hint="eastAsia"/>
                    </w:rPr>
                    <w:t>对食品安全目标进行统计</w:t>
                  </w:r>
                </w:p>
              </w:tc>
              <w:tc>
                <w:tcPr>
                  <w:tcW w:w="1276" w:type="dxa"/>
                </w:tcPr>
                <w:p w:rsidR="004263F7" w:rsidRDefault="004263F7" w:rsidP="004263F7">
                  <w:r>
                    <w:rPr>
                      <w:rFonts w:hint="eastAsia"/>
                      <w:color w:val="000000"/>
                      <w:szCs w:val="21"/>
                    </w:rPr>
                    <w:t>☑</w:t>
                  </w:r>
                  <w:r>
                    <w:rPr>
                      <w:rFonts w:hint="eastAsia"/>
                    </w:rPr>
                    <w:t>定期检查</w:t>
                  </w:r>
                </w:p>
                <w:p w:rsidR="004263F7" w:rsidRDefault="004263F7" w:rsidP="004263F7">
                  <w:r>
                    <w:rPr>
                      <w:rFonts w:hint="eastAsia"/>
                      <w:color w:val="000000"/>
                      <w:szCs w:val="21"/>
                    </w:rPr>
                    <w:t>☑</w:t>
                  </w:r>
                  <w:r>
                    <w:rPr>
                      <w:rFonts w:hint="eastAsia"/>
                    </w:rPr>
                    <w:t>抽查</w:t>
                  </w:r>
                </w:p>
                <w:p w:rsidR="004263F7" w:rsidRDefault="004263F7" w:rsidP="004263F7"/>
              </w:tc>
              <w:tc>
                <w:tcPr>
                  <w:tcW w:w="3685" w:type="dxa"/>
                </w:tcPr>
                <w:p w:rsidR="004263F7" w:rsidRPr="00617895" w:rsidRDefault="004263F7" w:rsidP="004263F7">
                  <w:pPr>
                    <w:ind w:firstLineChars="1950" w:firstLine="4095"/>
                    <w:contextualSpacing/>
                    <w:rPr>
                      <w:szCs w:val="22"/>
                    </w:rPr>
                  </w:pPr>
                  <w:r>
                    <w:rPr>
                      <w:rFonts w:hint="eastAsia"/>
                      <w:szCs w:val="22"/>
                    </w:rPr>
                    <w:t>生《生产过程检验规范》</w:t>
                  </w:r>
                </w:p>
              </w:tc>
              <w:tc>
                <w:tcPr>
                  <w:tcW w:w="1436" w:type="dxa"/>
                </w:tcPr>
                <w:p w:rsidR="004263F7" w:rsidRDefault="004263F7" w:rsidP="004263F7">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每批</w:t>
                  </w:r>
                </w:p>
                <w:p w:rsidR="004263F7" w:rsidRDefault="004263F7" w:rsidP="004263F7">
                  <w:pPr>
                    <w:widowControl/>
                    <w:spacing w:before="40"/>
                    <w:jc w:val="left"/>
                  </w:pPr>
                  <w:r>
                    <w:rPr>
                      <w:rFonts w:hint="eastAsia"/>
                      <w:color w:val="000000"/>
                      <w:szCs w:val="21"/>
                    </w:rPr>
                    <w:sym w:font="Wingdings 2" w:char="0052"/>
                  </w:r>
                  <w:r>
                    <w:rPr>
                      <w:rFonts w:hint="eastAsia"/>
                    </w:rPr>
                    <w:t>每半年</w:t>
                  </w:r>
                </w:p>
              </w:tc>
            </w:tr>
            <w:tr w:rsidR="004263F7" w:rsidTr="00350C18">
              <w:tc>
                <w:tcPr>
                  <w:tcW w:w="987" w:type="dxa"/>
                </w:tcPr>
                <w:p w:rsidR="004263F7" w:rsidRDefault="004263F7" w:rsidP="004263F7">
                  <w:r>
                    <w:rPr>
                      <w:rFonts w:hint="eastAsia"/>
                    </w:rPr>
                    <w:t>体系</w:t>
                  </w:r>
                </w:p>
              </w:tc>
              <w:tc>
                <w:tcPr>
                  <w:tcW w:w="1659" w:type="dxa"/>
                </w:tcPr>
                <w:p w:rsidR="004263F7" w:rsidRDefault="004263F7" w:rsidP="004263F7">
                  <w:r>
                    <w:rPr>
                      <w:rFonts w:hint="eastAsia"/>
                    </w:rPr>
                    <w:t>内部审核；对内审不符合项进行分析</w:t>
                  </w:r>
                </w:p>
              </w:tc>
              <w:tc>
                <w:tcPr>
                  <w:tcW w:w="1276" w:type="dxa"/>
                </w:tcPr>
                <w:p w:rsidR="004263F7" w:rsidRDefault="004263F7" w:rsidP="004263F7">
                  <w:r>
                    <w:rPr>
                      <w:rFonts w:hint="eastAsia"/>
                      <w:color w:val="000000"/>
                      <w:szCs w:val="21"/>
                    </w:rPr>
                    <w:t>☑</w:t>
                  </w:r>
                  <w:r>
                    <w:rPr>
                      <w:rFonts w:hint="eastAsia"/>
                    </w:rPr>
                    <w:t>按年度内审计划</w:t>
                  </w:r>
                </w:p>
                <w:p w:rsidR="004263F7" w:rsidRDefault="004263F7" w:rsidP="004263F7">
                  <w:r>
                    <w:rPr>
                      <w:rFonts w:hint="eastAsia"/>
                      <w:color w:val="000000"/>
                      <w:szCs w:val="21"/>
                    </w:rPr>
                    <w:t>☑</w:t>
                  </w:r>
                  <w:r>
                    <w:rPr>
                      <w:rFonts w:hint="eastAsia"/>
                    </w:rPr>
                    <w:t>每年一次</w:t>
                  </w:r>
                </w:p>
                <w:p w:rsidR="004263F7" w:rsidRDefault="004263F7" w:rsidP="004263F7">
                  <w:r>
                    <w:rPr>
                      <w:rFonts w:hint="eastAsia"/>
                      <w:color w:val="000000"/>
                      <w:szCs w:val="21"/>
                    </w:rPr>
                    <w:t>☑特殊情况增加</w:t>
                  </w:r>
                </w:p>
              </w:tc>
              <w:tc>
                <w:tcPr>
                  <w:tcW w:w="3685" w:type="dxa"/>
                </w:tcPr>
                <w:p w:rsidR="004263F7" w:rsidRPr="00617895" w:rsidRDefault="004263F7" w:rsidP="004263F7">
                  <w:pPr>
                    <w:rPr>
                      <w:szCs w:val="22"/>
                    </w:rPr>
                  </w:pPr>
                  <w:r w:rsidRPr="00617895">
                    <w:rPr>
                      <w:rFonts w:hint="eastAsia"/>
                      <w:szCs w:val="22"/>
                    </w:rPr>
                    <w:t>ISO22000:2018</w:t>
                  </w:r>
                </w:p>
                <w:p w:rsidR="004263F7" w:rsidRPr="00617895" w:rsidRDefault="00F6768C" w:rsidP="004263F7">
                  <w:pPr>
                    <w:rPr>
                      <w:szCs w:val="22"/>
                    </w:rPr>
                  </w:pPr>
                  <w:r>
                    <w:rPr>
                      <w:rFonts w:hint="eastAsia"/>
                      <w:szCs w:val="22"/>
                    </w:rPr>
                    <w:t>HACCP</w:t>
                  </w:r>
                  <w:r>
                    <w:rPr>
                      <w:rFonts w:hint="eastAsia"/>
                      <w:szCs w:val="22"/>
                    </w:rPr>
                    <w:t>危</w:t>
                  </w:r>
                  <w:r>
                    <w:rPr>
                      <w:szCs w:val="22"/>
                    </w:rPr>
                    <w:t>害分析与</w:t>
                  </w:r>
                  <w:r>
                    <w:rPr>
                      <w:rFonts w:hint="eastAsia"/>
                      <w:szCs w:val="22"/>
                    </w:rPr>
                    <w:t>关</w:t>
                  </w:r>
                  <w:r>
                    <w:rPr>
                      <w:szCs w:val="22"/>
                    </w:rPr>
                    <w:t>键控制点</w:t>
                  </w:r>
                </w:p>
              </w:tc>
              <w:tc>
                <w:tcPr>
                  <w:tcW w:w="1436"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263F7" w:rsidTr="00350C18">
              <w:tc>
                <w:tcPr>
                  <w:tcW w:w="987" w:type="dxa"/>
                </w:tcPr>
                <w:p w:rsidR="004263F7" w:rsidRDefault="004263F7" w:rsidP="004263F7">
                  <w:r>
                    <w:rPr>
                      <w:rFonts w:hint="eastAsia"/>
                    </w:rPr>
                    <w:t>体系有效性</w:t>
                  </w:r>
                </w:p>
              </w:tc>
              <w:tc>
                <w:tcPr>
                  <w:tcW w:w="1659" w:type="dxa"/>
                </w:tcPr>
                <w:p w:rsidR="004263F7" w:rsidRDefault="004263F7" w:rsidP="004263F7">
                  <w:r>
                    <w:rPr>
                      <w:rFonts w:hint="eastAsia"/>
                    </w:rPr>
                    <w:t>管理评审，对</w:t>
                  </w:r>
                  <w:r w:rsidR="00517B9B">
                    <w:t>FSMS</w:t>
                  </w:r>
                  <w:r>
                    <w:rPr>
                      <w:rFonts w:hint="eastAsia"/>
                    </w:rPr>
                    <w:t>存在的需要问题进行分析</w:t>
                  </w:r>
                </w:p>
              </w:tc>
              <w:tc>
                <w:tcPr>
                  <w:tcW w:w="1276" w:type="dxa"/>
                </w:tcPr>
                <w:p w:rsidR="004263F7" w:rsidRDefault="004263F7" w:rsidP="004263F7">
                  <w:r>
                    <w:rPr>
                      <w:rFonts w:hint="eastAsia"/>
                      <w:color w:val="000000"/>
                      <w:szCs w:val="21"/>
                    </w:rPr>
                    <w:t>☑</w:t>
                  </w:r>
                  <w:r>
                    <w:rPr>
                      <w:rFonts w:hint="eastAsia"/>
                    </w:rPr>
                    <w:t>每年一次</w:t>
                  </w:r>
                </w:p>
                <w:p w:rsidR="004263F7" w:rsidRDefault="004263F7" w:rsidP="004263F7">
                  <w:r>
                    <w:rPr>
                      <w:rFonts w:hint="eastAsia"/>
                      <w:color w:val="000000"/>
                      <w:szCs w:val="21"/>
                    </w:rPr>
                    <w:t>☑特殊情况增加</w:t>
                  </w:r>
                </w:p>
              </w:tc>
              <w:tc>
                <w:tcPr>
                  <w:tcW w:w="3685" w:type="dxa"/>
                </w:tcPr>
                <w:p w:rsidR="004263F7" w:rsidRDefault="004263F7" w:rsidP="004263F7">
                  <w:pPr>
                    <w:rPr>
                      <w:szCs w:val="22"/>
                    </w:rPr>
                  </w:pPr>
                  <w:r w:rsidRPr="00617895">
                    <w:rPr>
                      <w:rFonts w:hint="eastAsia"/>
                      <w:szCs w:val="22"/>
                    </w:rPr>
                    <w:t>ISO22000:2018</w:t>
                  </w:r>
                </w:p>
                <w:p w:rsidR="00D472FD" w:rsidRPr="00617895" w:rsidRDefault="00D472FD" w:rsidP="004263F7">
                  <w:pPr>
                    <w:rPr>
                      <w:szCs w:val="22"/>
                    </w:rPr>
                  </w:pPr>
                  <w:r>
                    <w:rPr>
                      <w:rFonts w:hint="eastAsia"/>
                      <w:szCs w:val="22"/>
                    </w:rPr>
                    <w:t>HACCP</w:t>
                  </w:r>
                  <w:r>
                    <w:rPr>
                      <w:rFonts w:hint="eastAsia"/>
                      <w:szCs w:val="22"/>
                    </w:rPr>
                    <w:t>危</w:t>
                  </w:r>
                  <w:r>
                    <w:rPr>
                      <w:szCs w:val="22"/>
                    </w:rPr>
                    <w:t>害分析与</w:t>
                  </w:r>
                  <w:r>
                    <w:rPr>
                      <w:rFonts w:hint="eastAsia"/>
                      <w:szCs w:val="22"/>
                    </w:rPr>
                    <w:t>关</w:t>
                  </w:r>
                  <w:r>
                    <w:rPr>
                      <w:szCs w:val="22"/>
                    </w:rPr>
                    <w:t>键控制点</w:t>
                  </w:r>
                </w:p>
              </w:tc>
              <w:tc>
                <w:tcPr>
                  <w:tcW w:w="1436"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263F7" w:rsidTr="00350C18">
              <w:tc>
                <w:tcPr>
                  <w:tcW w:w="987" w:type="dxa"/>
                </w:tcPr>
                <w:p w:rsidR="004263F7" w:rsidRDefault="004263F7" w:rsidP="004263F7">
                  <w:r>
                    <w:rPr>
                      <w:rFonts w:hint="eastAsia"/>
                    </w:rPr>
                    <w:t>相关方反馈</w:t>
                  </w:r>
                </w:p>
              </w:tc>
              <w:tc>
                <w:tcPr>
                  <w:tcW w:w="1659" w:type="dxa"/>
                </w:tcPr>
                <w:p w:rsidR="004263F7" w:rsidRDefault="004263F7" w:rsidP="004263F7">
                  <w:r>
                    <w:rPr>
                      <w:rFonts w:hint="eastAsia"/>
                    </w:rPr>
                    <w:t>反馈处理，对问题进行统计</w:t>
                  </w:r>
                </w:p>
              </w:tc>
              <w:tc>
                <w:tcPr>
                  <w:tcW w:w="1276" w:type="dxa"/>
                </w:tcPr>
                <w:p w:rsidR="004263F7" w:rsidRDefault="004263F7" w:rsidP="004263F7">
                  <w:r>
                    <w:rPr>
                      <w:rFonts w:hint="eastAsia"/>
                      <w:color w:val="000000"/>
                      <w:szCs w:val="21"/>
                    </w:rPr>
                    <w:t>□</w:t>
                  </w:r>
                  <w:r>
                    <w:rPr>
                      <w:rFonts w:hint="eastAsia"/>
                    </w:rPr>
                    <w:t>每年一次</w:t>
                  </w:r>
                </w:p>
                <w:p w:rsidR="004263F7" w:rsidRDefault="004263F7" w:rsidP="004263F7">
                  <w:r>
                    <w:rPr>
                      <w:rFonts w:hint="eastAsia"/>
                      <w:color w:val="000000"/>
                      <w:szCs w:val="21"/>
                    </w:rPr>
                    <w:t>☑随时</w:t>
                  </w:r>
                </w:p>
              </w:tc>
              <w:tc>
                <w:tcPr>
                  <w:tcW w:w="3685" w:type="dxa"/>
                </w:tcPr>
                <w:p w:rsidR="004263F7" w:rsidRDefault="004263F7" w:rsidP="004263F7">
                  <w:r>
                    <w:rPr>
                      <w:rFonts w:hint="eastAsia"/>
                    </w:rPr>
                    <w:t>顾客满意度调查表</w:t>
                  </w:r>
                </w:p>
              </w:tc>
              <w:tc>
                <w:tcPr>
                  <w:tcW w:w="1436"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52165A" w:rsidRDefault="0052165A"/>
        </w:tc>
        <w:tc>
          <w:tcPr>
            <w:tcW w:w="1590" w:type="dxa"/>
            <w:vMerge/>
          </w:tcPr>
          <w:p w:rsidR="0052165A" w:rsidRDefault="0052165A"/>
        </w:tc>
      </w:tr>
      <w:tr w:rsidR="0052165A">
        <w:trPr>
          <w:trHeight w:val="680"/>
        </w:trPr>
        <w:tc>
          <w:tcPr>
            <w:tcW w:w="2044" w:type="dxa"/>
            <w:vMerge w:val="restart"/>
          </w:tcPr>
          <w:p w:rsidR="0052165A" w:rsidRDefault="00FD5243">
            <w:r>
              <w:rPr>
                <w:rFonts w:hint="eastAsia"/>
              </w:rPr>
              <w:t>管理评审</w:t>
            </w:r>
          </w:p>
          <w:p w:rsidR="0052165A" w:rsidRDefault="0052165A"/>
        </w:tc>
        <w:tc>
          <w:tcPr>
            <w:tcW w:w="952" w:type="dxa"/>
            <w:vMerge w:val="restart"/>
          </w:tcPr>
          <w:p w:rsidR="0052165A" w:rsidRDefault="00FD5243">
            <w:r>
              <w:rPr>
                <w:rFonts w:hint="eastAsia"/>
              </w:rPr>
              <w:t>F9.3</w:t>
            </w:r>
          </w:p>
          <w:p w:rsidR="0052165A" w:rsidRDefault="008D08FB">
            <w:r>
              <w:rPr>
                <w:rFonts w:hint="eastAsia"/>
              </w:rPr>
              <w:t>H5.5</w:t>
            </w:r>
          </w:p>
        </w:tc>
        <w:tc>
          <w:tcPr>
            <w:tcW w:w="761" w:type="dxa"/>
          </w:tcPr>
          <w:p w:rsidR="0052165A" w:rsidRDefault="00FD5243">
            <w:r>
              <w:rPr>
                <w:rFonts w:hint="eastAsia"/>
              </w:rPr>
              <w:t>文件名称</w:t>
            </w:r>
          </w:p>
        </w:tc>
        <w:tc>
          <w:tcPr>
            <w:tcW w:w="9367" w:type="dxa"/>
          </w:tcPr>
          <w:p w:rsidR="0052165A" w:rsidRDefault="00FD5243">
            <w:r>
              <w:rPr>
                <w:rFonts w:hint="eastAsia"/>
              </w:rPr>
              <w:t>如：</w:t>
            </w:r>
            <w:r>
              <w:rPr>
                <w:rFonts w:ascii="Calibri" w:hAnsi="Calibri" w:hint="eastAsia"/>
              </w:rPr>
              <w:t>☑</w:t>
            </w:r>
            <w:r>
              <w:rPr>
                <w:rFonts w:hint="eastAsia"/>
              </w:rPr>
              <w:t>《管理评审程序》</w:t>
            </w:r>
          </w:p>
        </w:tc>
        <w:tc>
          <w:tcPr>
            <w:tcW w:w="1590" w:type="dxa"/>
          </w:tcPr>
          <w:p w:rsidR="0052165A" w:rsidRDefault="0052165A"/>
        </w:tc>
      </w:tr>
      <w:tr w:rsidR="0052165A">
        <w:trPr>
          <w:trHeight w:val="488"/>
        </w:trPr>
        <w:tc>
          <w:tcPr>
            <w:tcW w:w="2044" w:type="dxa"/>
            <w:vMerge/>
          </w:tcPr>
          <w:p w:rsidR="0052165A" w:rsidRDefault="0052165A"/>
        </w:tc>
        <w:tc>
          <w:tcPr>
            <w:tcW w:w="952" w:type="dxa"/>
            <w:vMerge/>
          </w:tcPr>
          <w:p w:rsidR="0052165A" w:rsidRDefault="0052165A"/>
        </w:tc>
        <w:tc>
          <w:tcPr>
            <w:tcW w:w="761" w:type="dxa"/>
          </w:tcPr>
          <w:p w:rsidR="0052165A" w:rsidRDefault="0052165A">
            <w:pPr>
              <w:widowControl/>
              <w:spacing w:before="40"/>
              <w:jc w:val="left"/>
              <w:rPr>
                <w:color w:val="000000"/>
                <w:szCs w:val="18"/>
              </w:rPr>
            </w:pPr>
          </w:p>
          <w:p w:rsidR="0052165A" w:rsidRDefault="00FD5243">
            <w:r>
              <w:rPr>
                <w:rFonts w:hint="eastAsia"/>
              </w:rPr>
              <w:t>运行证据</w:t>
            </w:r>
          </w:p>
        </w:tc>
        <w:tc>
          <w:tcPr>
            <w:tcW w:w="9367" w:type="dxa"/>
          </w:tcPr>
          <w:p w:rsidR="0052165A" w:rsidRDefault="00FD5243">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w:t>
            </w:r>
            <w:r w:rsidR="00101A06">
              <w:rPr>
                <w:color w:val="000000"/>
                <w:szCs w:val="18"/>
                <w:u w:val="single"/>
              </w:rPr>
              <w:t>0</w:t>
            </w:r>
            <w:r>
              <w:rPr>
                <w:color w:val="000000"/>
                <w:szCs w:val="18"/>
                <w:u w:val="single"/>
              </w:rPr>
              <w:t xml:space="preserve">  </w:t>
            </w:r>
            <w:r>
              <w:rPr>
                <w:rFonts w:hint="eastAsia"/>
                <w:color w:val="000000"/>
                <w:szCs w:val="18"/>
              </w:rPr>
              <w:t>年</w:t>
            </w:r>
            <w:r>
              <w:rPr>
                <w:rFonts w:hint="eastAsia"/>
                <w:color w:val="000000"/>
                <w:szCs w:val="18"/>
                <w:u w:val="single"/>
              </w:rPr>
              <w:t xml:space="preserve"> 0</w:t>
            </w:r>
            <w:r w:rsidR="008501FC">
              <w:rPr>
                <w:color w:val="000000"/>
                <w:szCs w:val="18"/>
                <w:u w:val="single"/>
              </w:rPr>
              <w:t>6</w:t>
            </w:r>
            <w:r>
              <w:rPr>
                <w:color w:val="000000"/>
                <w:szCs w:val="18"/>
                <w:u w:val="single"/>
              </w:rPr>
              <w:t xml:space="preserve"> </w:t>
            </w:r>
            <w:r>
              <w:rPr>
                <w:rFonts w:hint="eastAsia"/>
                <w:color w:val="000000"/>
                <w:szCs w:val="18"/>
              </w:rPr>
              <w:t>月</w:t>
            </w:r>
            <w:r w:rsidR="008501FC">
              <w:rPr>
                <w:color w:val="000000"/>
                <w:szCs w:val="18"/>
                <w:u w:val="single"/>
              </w:rPr>
              <w:t>26</w:t>
            </w:r>
            <w:r>
              <w:rPr>
                <w:color w:val="000000"/>
                <w:szCs w:val="18"/>
                <w:u w:val="single"/>
              </w:rPr>
              <w:t xml:space="preserve"> </w:t>
            </w:r>
            <w:r>
              <w:rPr>
                <w:rFonts w:hint="eastAsia"/>
                <w:color w:val="000000"/>
                <w:szCs w:val="18"/>
              </w:rPr>
              <w:t>日实施了管理评审；</w:t>
            </w:r>
          </w:p>
          <w:p w:rsidR="0052165A" w:rsidRDefault="0052165A">
            <w:pPr>
              <w:widowControl/>
              <w:spacing w:before="40"/>
              <w:jc w:val="left"/>
              <w:rPr>
                <w:color w:val="000000"/>
                <w:szCs w:val="18"/>
              </w:rPr>
            </w:pPr>
          </w:p>
          <w:p w:rsidR="0052165A" w:rsidRDefault="00FD5243">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sidRPr="00617895">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52165A" w:rsidRDefault="0052165A">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52165A">
              <w:tc>
                <w:tcPr>
                  <w:tcW w:w="4358" w:type="dxa"/>
                </w:tcPr>
                <w:p w:rsidR="0052165A" w:rsidRDefault="00FD5243">
                  <w:pPr>
                    <w:widowControl/>
                    <w:spacing w:before="40"/>
                    <w:jc w:val="left"/>
                    <w:rPr>
                      <w:color w:val="000000"/>
                      <w:szCs w:val="21"/>
                    </w:rPr>
                  </w:pPr>
                  <w:r>
                    <w:rPr>
                      <w:rFonts w:hint="eastAsia"/>
                      <w:color w:val="000000"/>
                      <w:szCs w:val="21"/>
                    </w:rPr>
                    <w:t>管理评审输入信息</w:t>
                  </w:r>
                </w:p>
              </w:tc>
              <w:tc>
                <w:tcPr>
                  <w:tcW w:w="1869" w:type="dxa"/>
                </w:tcPr>
                <w:p w:rsidR="0052165A" w:rsidRDefault="00FD5243">
                  <w:pPr>
                    <w:widowControl/>
                    <w:spacing w:before="40"/>
                    <w:jc w:val="left"/>
                    <w:rPr>
                      <w:color w:val="000000"/>
                      <w:szCs w:val="21"/>
                    </w:rPr>
                  </w:pPr>
                  <w:r>
                    <w:rPr>
                      <w:rFonts w:hint="eastAsia"/>
                      <w:color w:val="000000"/>
                      <w:szCs w:val="21"/>
                    </w:rPr>
                    <w:t>评价</w:t>
                  </w:r>
                </w:p>
              </w:tc>
              <w:tc>
                <w:tcPr>
                  <w:tcW w:w="2816" w:type="dxa"/>
                </w:tcPr>
                <w:p w:rsidR="0052165A" w:rsidRDefault="00FD5243">
                  <w:pPr>
                    <w:widowControl/>
                    <w:spacing w:before="40"/>
                    <w:jc w:val="left"/>
                    <w:rPr>
                      <w:color w:val="000000"/>
                      <w:szCs w:val="21"/>
                    </w:rPr>
                  </w:pPr>
                  <w:r>
                    <w:rPr>
                      <w:rFonts w:hint="eastAsia"/>
                      <w:color w:val="000000"/>
                      <w:szCs w:val="21"/>
                    </w:rPr>
                    <w:t>问题描述</w:t>
                  </w:r>
                </w:p>
              </w:tc>
            </w:tr>
            <w:tr w:rsidR="0052165A">
              <w:tc>
                <w:tcPr>
                  <w:tcW w:w="4358" w:type="dxa"/>
                </w:tcPr>
                <w:p w:rsidR="0052165A" w:rsidRDefault="00FD5243">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rFonts w:hint="eastAsia"/>
                    </w:rPr>
                    <w:t>资源的充分性</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bl>
          <w:p w:rsidR="0052165A" w:rsidRDefault="0052165A">
            <w:pPr>
              <w:widowControl/>
              <w:spacing w:before="40"/>
              <w:jc w:val="left"/>
              <w:rPr>
                <w:color w:val="000000"/>
                <w:szCs w:val="21"/>
              </w:rPr>
            </w:pPr>
          </w:p>
          <w:p w:rsidR="0052165A" w:rsidRDefault="00FD5243">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52165A">
              <w:tc>
                <w:tcPr>
                  <w:tcW w:w="2852" w:type="dxa"/>
                </w:tcPr>
                <w:p w:rsidR="0052165A" w:rsidRDefault="00FD5243">
                  <w:pPr>
                    <w:widowControl/>
                    <w:spacing w:before="40"/>
                    <w:jc w:val="left"/>
                    <w:rPr>
                      <w:color w:val="000000"/>
                      <w:szCs w:val="21"/>
                    </w:rPr>
                  </w:pPr>
                  <w:r>
                    <w:rPr>
                      <w:rFonts w:hint="eastAsia"/>
                      <w:color w:val="000000"/>
                      <w:szCs w:val="18"/>
                    </w:rPr>
                    <w:t>管理评审输出信息（决策）</w:t>
                  </w:r>
                </w:p>
              </w:tc>
              <w:tc>
                <w:tcPr>
                  <w:tcW w:w="3695" w:type="dxa"/>
                </w:tcPr>
                <w:p w:rsidR="0052165A" w:rsidRDefault="00FD5243">
                  <w:pPr>
                    <w:widowControl/>
                    <w:spacing w:before="40"/>
                    <w:jc w:val="left"/>
                    <w:rPr>
                      <w:color w:val="000000"/>
                      <w:szCs w:val="21"/>
                    </w:rPr>
                  </w:pPr>
                  <w:r>
                    <w:rPr>
                      <w:rFonts w:hint="eastAsia"/>
                      <w:color w:val="000000"/>
                      <w:szCs w:val="21"/>
                    </w:rPr>
                    <w:t>措施描述（举例）</w:t>
                  </w:r>
                </w:p>
              </w:tc>
              <w:tc>
                <w:tcPr>
                  <w:tcW w:w="2496" w:type="dxa"/>
                </w:tcPr>
                <w:p w:rsidR="0052165A" w:rsidRDefault="00FD5243">
                  <w:pPr>
                    <w:widowControl/>
                    <w:spacing w:before="40"/>
                    <w:jc w:val="left"/>
                    <w:rPr>
                      <w:color w:val="000000"/>
                      <w:szCs w:val="21"/>
                    </w:rPr>
                  </w:pPr>
                  <w:r>
                    <w:rPr>
                      <w:rFonts w:hint="eastAsia"/>
                    </w:rPr>
                    <w:t>改进措施</w:t>
                  </w:r>
                </w:p>
              </w:tc>
            </w:tr>
            <w:tr w:rsidR="0052165A">
              <w:tc>
                <w:tcPr>
                  <w:tcW w:w="2852" w:type="dxa"/>
                </w:tcPr>
                <w:p w:rsidR="0052165A" w:rsidRPr="00617895" w:rsidRDefault="00FD5243">
                  <w:pPr>
                    <w:widowControl/>
                    <w:spacing w:before="40"/>
                    <w:jc w:val="left"/>
                    <w:rPr>
                      <w:color w:val="000000"/>
                      <w:szCs w:val="21"/>
                    </w:rPr>
                  </w:pPr>
                  <w:r w:rsidRPr="00617895">
                    <w:rPr>
                      <w:rFonts w:hint="eastAsia"/>
                    </w:rPr>
                    <w:t>与持续改进机会相关的决策</w:t>
                  </w:r>
                </w:p>
              </w:tc>
              <w:tc>
                <w:tcPr>
                  <w:tcW w:w="3695" w:type="dxa"/>
                </w:tcPr>
                <w:p w:rsidR="0052165A" w:rsidRPr="00617895" w:rsidRDefault="00F01055" w:rsidP="008E27F9">
                  <w:pPr>
                    <w:ind w:firstLineChars="186" w:firstLine="391"/>
                    <w:rPr>
                      <w:color w:val="000000"/>
                      <w:szCs w:val="21"/>
                    </w:rPr>
                  </w:pPr>
                  <w:r w:rsidRPr="007902AE">
                    <w:rPr>
                      <w:rFonts w:hint="eastAsia"/>
                    </w:rPr>
                    <w:t>公司坚持以企业价值最大化为经营理念，不断提高对自身的要求，遵循管理体系的续改进原则，加大对固定资产的投资，</w:t>
                  </w:r>
                  <w:r>
                    <w:rPr>
                      <w:rFonts w:hint="eastAsia"/>
                    </w:rPr>
                    <w:t>对生产进行了装修，对生产运营环境进行了改善，</w:t>
                  </w:r>
                  <w:r w:rsidRPr="007902AE">
                    <w:rPr>
                      <w:rFonts w:hint="eastAsia"/>
                    </w:rPr>
                    <w:t>确保食品安全发挥着非常重要的作用。</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rPr>
                    <w:t>食品安全管理体系所需的变更</w:t>
                  </w:r>
                </w:p>
              </w:tc>
              <w:tc>
                <w:tcPr>
                  <w:tcW w:w="3695" w:type="dxa"/>
                </w:tcPr>
                <w:p w:rsidR="0052165A" w:rsidRDefault="00FD5243">
                  <w:pPr>
                    <w:widowControl/>
                    <w:spacing w:before="40"/>
                    <w:jc w:val="left"/>
                    <w:rPr>
                      <w:color w:val="000000"/>
                      <w:szCs w:val="21"/>
                    </w:rPr>
                  </w:pPr>
                  <w:r>
                    <w:rPr>
                      <w:rFonts w:hint="eastAsia"/>
                      <w:color w:val="000000"/>
                      <w:szCs w:val="21"/>
                    </w:rPr>
                    <w:t>无</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rPr>
                    <w:t>资源需求</w:t>
                  </w:r>
                </w:p>
              </w:tc>
              <w:tc>
                <w:tcPr>
                  <w:tcW w:w="3695" w:type="dxa"/>
                </w:tcPr>
                <w:p w:rsidR="0052165A" w:rsidRDefault="00FD5243">
                  <w:pPr>
                    <w:widowControl/>
                    <w:jc w:val="left"/>
                    <w:rPr>
                      <w:color w:val="000000"/>
                      <w:szCs w:val="21"/>
                    </w:rPr>
                  </w:pPr>
                  <w:r>
                    <w:rPr>
                      <w:rFonts w:ascii="宋体" w:hAnsi="宋体" w:cs="宋体" w:hint="eastAsia"/>
                      <w:color w:val="000000"/>
                      <w:kern w:val="0"/>
                      <w:sz w:val="20"/>
                      <w:lang w:bidi="ar"/>
                    </w:rPr>
                    <w:t>无</w:t>
                  </w:r>
                </w:p>
              </w:tc>
              <w:tc>
                <w:tcPr>
                  <w:tcW w:w="2496" w:type="dxa"/>
                </w:tcPr>
                <w:p w:rsidR="0052165A" w:rsidRDefault="00FD5243">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52165A" w:rsidRDefault="00FD5243">
                  <w:pPr>
                    <w:widowControl/>
                    <w:spacing w:before="40"/>
                    <w:jc w:val="left"/>
                    <w:rPr>
                      <w:color w:val="000000"/>
                      <w:szCs w:val="21"/>
                    </w:rPr>
                  </w:pPr>
                  <w:r>
                    <w:rPr>
                      <w:rFonts w:hint="eastAsia"/>
                      <w:color w:val="000000"/>
                      <w:szCs w:val="21"/>
                    </w:rPr>
                    <w:t>——</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52165A" w:rsidRDefault="00FD5243">
                  <w:pPr>
                    <w:widowControl/>
                    <w:spacing w:before="40"/>
                    <w:jc w:val="left"/>
                    <w:rPr>
                      <w:color w:val="000000"/>
                      <w:szCs w:val="21"/>
                    </w:rPr>
                  </w:pPr>
                  <w:r>
                    <w:rPr>
                      <w:rFonts w:hint="eastAsia"/>
                      <w:color w:val="000000"/>
                      <w:szCs w:val="21"/>
                    </w:rPr>
                    <w:t>——</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color w:val="000000"/>
                      <w:szCs w:val="21"/>
                    </w:rPr>
                    <w:t>任何与组织战略方向相关的结论</w:t>
                  </w:r>
                </w:p>
              </w:tc>
              <w:tc>
                <w:tcPr>
                  <w:tcW w:w="3695" w:type="dxa"/>
                </w:tcPr>
                <w:p w:rsidR="0052165A" w:rsidRDefault="00FD5243">
                  <w:pPr>
                    <w:widowControl/>
                    <w:spacing w:before="40"/>
                    <w:jc w:val="left"/>
                    <w:rPr>
                      <w:color w:val="000000"/>
                      <w:szCs w:val="21"/>
                    </w:rPr>
                  </w:pPr>
                  <w:r>
                    <w:rPr>
                      <w:rFonts w:hint="eastAsia"/>
                      <w:color w:val="000000"/>
                      <w:szCs w:val="21"/>
                    </w:rPr>
                    <w:t>——</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52165A" w:rsidRDefault="0052165A"/>
          <w:p w:rsidR="0052165A" w:rsidRDefault="0052165A" w:rsidP="006125C6"/>
        </w:tc>
        <w:tc>
          <w:tcPr>
            <w:tcW w:w="1590" w:type="dxa"/>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409"/>
        </w:trPr>
        <w:tc>
          <w:tcPr>
            <w:tcW w:w="2044" w:type="dxa"/>
            <w:vMerge w:val="restart"/>
            <w:shd w:val="clear" w:color="auto" w:fill="FFFFFF" w:themeFill="background1"/>
          </w:tcPr>
          <w:p w:rsidR="0052165A" w:rsidRDefault="00FD5243">
            <w:r>
              <w:rPr>
                <w:rFonts w:hint="eastAsia"/>
              </w:rPr>
              <w:t>持续改进</w:t>
            </w:r>
          </w:p>
        </w:tc>
        <w:tc>
          <w:tcPr>
            <w:tcW w:w="952" w:type="dxa"/>
            <w:vMerge w:val="restart"/>
            <w:shd w:val="clear" w:color="auto" w:fill="FFFFFF" w:themeFill="background1"/>
          </w:tcPr>
          <w:p w:rsidR="0052165A" w:rsidRDefault="00FD5243">
            <w:r>
              <w:rPr>
                <w:rFonts w:hint="eastAsia"/>
              </w:rPr>
              <w:t>F10.2</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1191"/>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rPr>
              <w:t>组织已持续改进食品安全管理体系的适宜性、充分性和有效性，以提升食品安全绩效。</w:t>
            </w:r>
            <w:r>
              <w:rPr>
                <w:rFonts w:hint="eastAsia"/>
              </w:rPr>
              <w:t xml:space="preserve"> </w:t>
            </w:r>
          </w:p>
          <w:p w:rsidR="0052165A" w:rsidRDefault="00FD5243">
            <w:r>
              <w:rPr>
                <w:rFonts w:hint="eastAsia"/>
              </w:rPr>
              <w:t>组织考虑了分析和评价的结果以及管理评审的输出，确定是否存在需求或机遇，这些需求或机遇应作为持续改进的一部分加以应对。</w:t>
            </w:r>
          </w:p>
          <w:p w:rsidR="0052165A" w:rsidRDefault="0052165A"/>
          <w:p w:rsidR="0052165A" w:rsidRDefault="00FD5243">
            <w:r>
              <w:rPr>
                <w:rFonts w:hint="eastAsia"/>
              </w:rPr>
              <w:sym w:font="Wingdings" w:char="00A8"/>
            </w:r>
            <w:r>
              <w:rPr>
                <w:rFonts w:hint="eastAsia"/>
              </w:rPr>
              <w:t xml:space="preserve"> </w:t>
            </w:r>
            <w:r>
              <w:rPr>
                <w:rFonts w:hint="eastAsia"/>
              </w:rPr>
              <w:t>改进措施已落实</w:t>
            </w:r>
          </w:p>
          <w:p w:rsidR="0052165A" w:rsidRDefault="00FD5243">
            <w:pPr>
              <w:rPr>
                <w:u w:val="single"/>
              </w:rPr>
            </w:pPr>
            <w:r>
              <w:rPr>
                <w:rFonts w:hint="eastAsia"/>
              </w:rPr>
              <w:sym w:font="Wingdings" w:char="00FE"/>
            </w:r>
            <w:r>
              <w:rPr>
                <w:rFonts w:hint="eastAsia"/>
              </w:rPr>
              <w:t xml:space="preserve"> </w:t>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年全年完成</w:t>
            </w:r>
            <w:r>
              <w:rPr>
                <w:rFonts w:hint="eastAsia"/>
                <w:u w:val="single"/>
              </w:rPr>
              <w:t xml:space="preserve">        </w:t>
            </w:r>
          </w:p>
          <w:p w:rsidR="0052165A" w:rsidRDefault="0052165A"/>
          <w:p w:rsidR="0052165A" w:rsidRDefault="00FD5243">
            <w:r>
              <w:rPr>
                <w:rFonts w:hint="eastAsia"/>
              </w:rPr>
              <w:t>最高管理者应确保组织通过以下活动，</w:t>
            </w:r>
            <w:r>
              <w:rPr>
                <w:rFonts w:hint="eastAsia"/>
              </w:rPr>
              <w:t xml:space="preserve"> </w:t>
            </w:r>
            <w:r>
              <w:rPr>
                <w:rFonts w:hint="eastAsia"/>
              </w:rPr>
              <w:t>持续改进食品安全管理体系的有效性：</w:t>
            </w:r>
          </w:p>
          <w:p w:rsidR="0052165A" w:rsidRDefault="00FD5243">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52165A" w:rsidRDefault="00FD5243">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shd w:val="clear" w:color="auto" w:fill="FFFFFF" w:themeFill="background1"/>
          </w:tcPr>
          <w:p w:rsidR="0052165A" w:rsidRDefault="0052165A"/>
        </w:tc>
      </w:tr>
      <w:tr w:rsidR="00666F51">
        <w:trPr>
          <w:trHeight w:val="1191"/>
        </w:trPr>
        <w:tc>
          <w:tcPr>
            <w:tcW w:w="2044" w:type="dxa"/>
            <w:shd w:val="clear" w:color="auto" w:fill="FFFFFF" w:themeFill="background1"/>
          </w:tcPr>
          <w:p w:rsidR="00EB5A79" w:rsidRDefault="00EB5A79" w:rsidP="00EB5A79">
            <w:r>
              <w:rPr>
                <w:rFonts w:hint="eastAsia"/>
              </w:rPr>
              <w:t>范围的确认、资质的确认、管理体系变化情况、监督抽查情况、顾客投诉、认证证书及标识使用情况。</w:t>
            </w:r>
          </w:p>
          <w:p w:rsidR="00666F51" w:rsidRDefault="00EB5A79" w:rsidP="00EB5A79">
            <w:r>
              <w:rPr>
                <w:rFonts w:ascii="宋体" w:hAnsi="宋体" w:cs="宋体" w:hint="eastAsia"/>
                <w:szCs w:val="21"/>
              </w:rPr>
              <w:t>上次不符合的</w:t>
            </w:r>
            <w:bookmarkStart w:id="5" w:name="_GoBack"/>
            <w:bookmarkEnd w:id="5"/>
            <w:r>
              <w:rPr>
                <w:rFonts w:ascii="宋体" w:hAnsi="宋体" w:cs="宋体" w:hint="eastAsia"/>
                <w:szCs w:val="21"/>
              </w:rPr>
              <w:t>验证</w:t>
            </w:r>
          </w:p>
        </w:tc>
        <w:tc>
          <w:tcPr>
            <w:tcW w:w="952" w:type="dxa"/>
            <w:shd w:val="clear" w:color="auto" w:fill="FFFFFF" w:themeFill="background1"/>
          </w:tcPr>
          <w:p w:rsidR="00666F51" w:rsidRDefault="00666F51" w:rsidP="00666F51"/>
        </w:tc>
        <w:tc>
          <w:tcPr>
            <w:tcW w:w="761" w:type="dxa"/>
            <w:shd w:val="clear" w:color="auto" w:fill="FFFFFF" w:themeFill="background1"/>
          </w:tcPr>
          <w:p w:rsidR="00666F51" w:rsidRDefault="00666F51" w:rsidP="00666F51"/>
        </w:tc>
        <w:tc>
          <w:tcPr>
            <w:tcW w:w="9367" w:type="dxa"/>
            <w:shd w:val="clear" w:color="auto" w:fill="FFFFFF" w:themeFill="background1"/>
          </w:tcPr>
          <w:p w:rsidR="00EB5A79" w:rsidRDefault="00EB5A79" w:rsidP="00EB5A79">
            <w:pPr>
              <w:spacing w:line="360" w:lineRule="auto"/>
              <w:ind w:firstLineChars="200" w:firstLine="420"/>
              <w:rPr>
                <w:szCs w:val="22"/>
              </w:rPr>
            </w:pPr>
            <w:r>
              <w:rPr>
                <w:rFonts w:hint="eastAsia"/>
                <w:szCs w:val="22"/>
              </w:rPr>
              <w:t>经沟通确认，公司管理体系范围无变化，</w:t>
            </w:r>
            <w:r>
              <w:rPr>
                <w:rFonts w:hint="eastAsia"/>
                <w:szCs w:val="22"/>
              </w:rPr>
              <w:t>ISO22000</w:t>
            </w:r>
            <w:r>
              <w:rPr>
                <w:rFonts w:hint="eastAsia"/>
                <w:szCs w:val="22"/>
              </w:rPr>
              <w:t>：</w:t>
            </w:r>
            <w:r>
              <w:rPr>
                <w:rFonts w:hint="eastAsia"/>
                <w:szCs w:val="22"/>
              </w:rPr>
              <w:t>2006</w:t>
            </w:r>
            <w:r>
              <w:rPr>
                <w:rFonts w:hint="eastAsia"/>
                <w:szCs w:val="22"/>
              </w:rPr>
              <w:t>已顺利转版为</w:t>
            </w:r>
            <w:r>
              <w:rPr>
                <w:rFonts w:hint="eastAsia"/>
                <w:szCs w:val="22"/>
              </w:rPr>
              <w:t>ISO22000:2018</w:t>
            </w:r>
            <w:r>
              <w:rPr>
                <w:rFonts w:hint="eastAsia"/>
                <w:szCs w:val="22"/>
              </w:rPr>
              <w:t>，管理体系已换版。提供组织营业执照和食品经营许可证，均在有效期范围内，检查有效。</w:t>
            </w:r>
          </w:p>
          <w:p w:rsidR="00EB5A79" w:rsidRDefault="00EB5A79" w:rsidP="00EB5A79">
            <w:pPr>
              <w:spacing w:line="360" w:lineRule="auto"/>
              <w:ind w:firstLineChars="200" w:firstLine="420"/>
            </w:pPr>
            <w:r>
              <w:rPr>
                <w:rFonts w:hint="eastAsia"/>
              </w:rPr>
              <w:t>近一年内，公司无重大食品安全投诉，未发生曝光情况。</w:t>
            </w:r>
          </w:p>
          <w:p w:rsidR="00EB5A79" w:rsidRDefault="00EB5A79" w:rsidP="00EB5A79">
            <w:pPr>
              <w:spacing w:line="360" w:lineRule="auto"/>
              <w:ind w:firstLineChars="200" w:firstLine="420"/>
            </w:pPr>
            <w:r>
              <w:rPr>
                <w:rFonts w:hint="eastAsia"/>
              </w:rPr>
              <w:t>今年无主管部门监督抽查情况。现场查见认证证书及标识使用情况，符合要求。</w:t>
            </w:r>
          </w:p>
          <w:p w:rsidR="00666F51" w:rsidRDefault="00EB5A79" w:rsidP="00D66A68">
            <w:r>
              <w:rPr>
                <w:rFonts w:hint="eastAsia"/>
                <w:szCs w:val="22"/>
              </w:rPr>
              <w:t>上次审核项经过现场验证，</w:t>
            </w:r>
            <w:r w:rsidR="00D66A68">
              <w:rPr>
                <w:rFonts w:hint="eastAsia"/>
                <w:szCs w:val="22"/>
              </w:rPr>
              <w:t>不符项</w:t>
            </w:r>
            <w:r w:rsidR="00F06156">
              <w:rPr>
                <w:rFonts w:hint="eastAsia"/>
                <w:szCs w:val="22"/>
              </w:rPr>
              <w:t>整改</w:t>
            </w:r>
            <w:r w:rsidR="00F06156">
              <w:rPr>
                <w:szCs w:val="22"/>
              </w:rPr>
              <w:t>措</w:t>
            </w:r>
            <w:r w:rsidR="00F06156">
              <w:rPr>
                <w:rFonts w:hint="eastAsia"/>
                <w:szCs w:val="22"/>
              </w:rPr>
              <w:t>施</w:t>
            </w:r>
            <w:r w:rsidR="00563971">
              <w:rPr>
                <w:rFonts w:hint="eastAsia"/>
                <w:szCs w:val="22"/>
              </w:rPr>
              <w:t>有</w:t>
            </w:r>
            <w:r w:rsidR="00F06156">
              <w:rPr>
                <w:rFonts w:hint="eastAsia"/>
                <w:szCs w:val="22"/>
              </w:rPr>
              <w:t>效</w:t>
            </w:r>
            <w:r w:rsidR="00F06156">
              <w:rPr>
                <w:szCs w:val="22"/>
              </w:rPr>
              <w:t>，不符合项</w:t>
            </w:r>
            <w:r w:rsidR="00D66A68">
              <w:rPr>
                <w:szCs w:val="22"/>
              </w:rPr>
              <w:t>已整</w:t>
            </w:r>
            <w:r w:rsidR="00D66A68">
              <w:rPr>
                <w:rFonts w:hint="eastAsia"/>
                <w:szCs w:val="22"/>
              </w:rPr>
              <w:t>改</w:t>
            </w:r>
            <w:r w:rsidR="00F06156">
              <w:rPr>
                <w:rFonts w:hint="eastAsia"/>
                <w:szCs w:val="22"/>
              </w:rPr>
              <w:t>关</w:t>
            </w:r>
            <w:r w:rsidR="00D66A68">
              <w:rPr>
                <w:rFonts w:hint="eastAsia"/>
                <w:szCs w:val="22"/>
              </w:rPr>
              <w:t>闭</w:t>
            </w:r>
            <w:r w:rsidR="00D66A68">
              <w:rPr>
                <w:szCs w:val="22"/>
              </w:rPr>
              <w:t>，</w:t>
            </w:r>
            <w:r w:rsidR="00D66A68">
              <w:rPr>
                <w:rFonts w:hint="eastAsia"/>
                <w:szCs w:val="22"/>
              </w:rPr>
              <w:t>符</w:t>
            </w:r>
            <w:r w:rsidR="00D66A68">
              <w:rPr>
                <w:szCs w:val="22"/>
              </w:rPr>
              <w:t>合要求</w:t>
            </w:r>
            <w:r w:rsidR="009265B0" w:rsidRPr="009265B0">
              <w:rPr>
                <w:rFonts w:hint="eastAsia"/>
              </w:rPr>
              <w:t>。</w:t>
            </w:r>
          </w:p>
        </w:tc>
        <w:tc>
          <w:tcPr>
            <w:tcW w:w="1590" w:type="dxa"/>
            <w:shd w:val="clear" w:color="auto" w:fill="FFFFFF" w:themeFill="background1"/>
          </w:tcPr>
          <w:p w:rsidR="00666F51" w:rsidRDefault="00666F51" w:rsidP="00666F51"/>
        </w:tc>
      </w:tr>
    </w:tbl>
    <w:p w:rsidR="0052165A" w:rsidRDefault="0052165A"/>
    <w:p w:rsidR="0052165A" w:rsidRDefault="00FD5243">
      <w:pPr>
        <w:pStyle w:val="a5"/>
      </w:pPr>
      <w:r>
        <w:rPr>
          <w:rFonts w:hint="eastAsia"/>
        </w:rPr>
        <w:t>说明：不符合标注</w:t>
      </w:r>
      <w:r>
        <w:rPr>
          <w:rFonts w:hint="eastAsia"/>
        </w:rPr>
        <w:t>N</w:t>
      </w:r>
    </w:p>
    <w:sectPr w:rsidR="0052165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41" w:rsidRDefault="00DC0441">
      <w:r>
        <w:separator/>
      </w:r>
    </w:p>
  </w:endnote>
  <w:endnote w:type="continuationSeparator" w:id="0">
    <w:p w:rsidR="00DC0441" w:rsidRDefault="00DC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FD5243" w:rsidRDefault="00FD5243">
            <w:pPr>
              <w:pStyle w:val="a5"/>
              <w:jc w:val="center"/>
            </w:pPr>
            <w:r>
              <w:rPr>
                <w:b/>
                <w:sz w:val="24"/>
                <w:szCs w:val="24"/>
              </w:rPr>
              <w:fldChar w:fldCharType="begin"/>
            </w:r>
            <w:r>
              <w:rPr>
                <w:b/>
              </w:rPr>
              <w:instrText>PAGE</w:instrText>
            </w:r>
            <w:r>
              <w:rPr>
                <w:b/>
                <w:sz w:val="24"/>
                <w:szCs w:val="24"/>
              </w:rPr>
              <w:fldChar w:fldCharType="separate"/>
            </w:r>
            <w:r w:rsidR="00DC044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C0441">
              <w:rPr>
                <w:b/>
                <w:noProof/>
              </w:rPr>
              <w:t>1</w:t>
            </w:r>
            <w:r>
              <w:rPr>
                <w:b/>
                <w:sz w:val="24"/>
                <w:szCs w:val="24"/>
              </w:rPr>
              <w:fldChar w:fldCharType="end"/>
            </w:r>
          </w:p>
        </w:sdtContent>
      </w:sdt>
    </w:sdtContent>
  </w:sdt>
  <w:p w:rsidR="00FD5243" w:rsidRDefault="00FD52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41" w:rsidRDefault="00DC0441">
      <w:r>
        <w:separator/>
      </w:r>
    </w:p>
  </w:footnote>
  <w:footnote w:type="continuationSeparator" w:id="0">
    <w:p w:rsidR="00DC0441" w:rsidRDefault="00DC0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243" w:rsidRDefault="00FD524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D5243" w:rsidRDefault="00FD5243">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FD5243" w:rsidRDefault="00FD524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FD5243" w:rsidRDefault="00FD524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FD5243" w:rsidRDefault="00FD524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8076D1"/>
    <w:multiLevelType w:val="singleLevel"/>
    <w:tmpl w:val="B58076D1"/>
    <w:lvl w:ilvl="0">
      <w:start w:val="1"/>
      <w:numFmt w:val="decimal"/>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abstractNum w:abstractNumId="2" w15:restartNumberingAfterBreak="0">
    <w:nsid w:val="5A6B033F"/>
    <w:multiLevelType w:val="singleLevel"/>
    <w:tmpl w:val="5A6B033F"/>
    <w:lvl w:ilvl="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565"/>
    <w:rsid w:val="000237F6"/>
    <w:rsid w:val="0003373A"/>
    <w:rsid w:val="000400E2"/>
    <w:rsid w:val="00062E46"/>
    <w:rsid w:val="000A5291"/>
    <w:rsid w:val="000E6B21"/>
    <w:rsid w:val="00101A06"/>
    <w:rsid w:val="00110F1B"/>
    <w:rsid w:val="00111F25"/>
    <w:rsid w:val="001126B5"/>
    <w:rsid w:val="00120E8B"/>
    <w:rsid w:val="001215BE"/>
    <w:rsid w:val="001577C5"/>
    <w:rsid w:val="00162542"/>
    <w:rsid w:val="00162F05"/>
    <w:rsid w:val="00172A27"/>
    <w:rsid w:val="00187390"/>
    <w:rsid w:val="00187B1F"/>
    <w:rsid w:val="00190C3D"/>
    <w:rsid w:val="001A2D7F"/>
    <w:rsid w:val="001A5CDD"/>
    <w:rsid w:val="0020258E"/>
    <w:rsid w:val="00212B7D"/>
    <w:rsid w:val="00252483"/>
    <w:rsid w:val="002939AD"/>
    <w:rsid w:val="002E3418"/>
    <w:rsid w:val="002F5D15"/>
    <w:rsid w:val="00302C11"/>
    <w:rsid w:val="00307E64"/>
    <w:rsid w:val="00314AF6"/>
    <w:rsid w:val="00315A8D"/>
    <w:rsid w:val="00316833"/>
    <w:rsid w:val="00337922"/>
    <w:rsid w:val="00340867"/>
    <w:rsid w:val="00350C18"/>
    <w:rsid w:val="00380837"/>
    <w:rsid w:val="003A198A"/>
    <w:rsid w:val="003A2065"/>
    <w:rsid w:val="003A6AE8"/>
    <w:rsid w:val="00410914"/>
    <w:rsid w:val="004158C2"/>
    <w:rsid w:val="004177C7"/>
    <w:rsid w:val="00425870"/>
    <w:rsid w:val="004263F7"/>
    <w:rsid w:val="00433D0D"/>
    <w:rsid w:val="00436CB3"/>
    <w:rsid w:val="00470670"/>
    <w:rsid w:val="004724DC"/>
    <w:rsid w:val="0048186C"/>
    <w:rsid w:val="0048201E"/>
    <w:rsid w:val="004C634F"/>
    <w:rsid w:val="004D012D"/>
    <w:rsid w:val="004D61FB"/>
    <w:rsid w:val="004F09D8"/>
    <w:rsid w:val="004F7A36"/>
    <w:rsid w:val="00514E33"/>
    <w:rsid w:val="005158BA"/>
    <w:rsid w:val="005168DE"/>
    <w:rsid w:val="00517B9B"/>
    <w:rsid w:val="0052165A"/>
    <w:rsid w:val="00536930"/>
    <w:rsid w:val="0055007F"/>
    <w:rsid w:val="00553344"/>
    <w:rsid w:val="00563971"/>
    <w:rsid w:val="00564E53"/>
    <w:rsid w:val="00571EBD"/>
    <w:rsid w:val="00572483"/>
    <w:rsid w:val="00584BAE"/>
    <w:rsid w:val="00591F60"/>
    <w:rsid w:val="005A706D"/>
    <w:rsid w:val="005D5659"/>
    <w:rsid w:val="00600C20"/>
    <w:rsid w:val="006125C6"/>
    <w:rsid w:val="006155F0"/>
    <w:rsid w:val="00617895"/>
    <w:rsid w:val="006247AF"/>
    <w:rsid w:val="006431A8"/>
    <w:rsid w:val="00644FE2"/>
    <w:rsid w:val="00651851"/>
    <w:rsid w:val="006531C3"/>
    <w:rsid w:val="00666F51"/>
    <w:rsid w:val="00670595"/>
    <w:rsid w:val="0067640C"/>
    <w:rsid w:val="006E1B75"/>
    <w:rsid w:val="006E678B"/>
    <w:rsid w:val="006E7B1D"/>
    <w:rsid w:val="00712BFB"/>
    <w:rsid w:val="00714403"/>
    <w:rsid w:val="00715FE5"/>
    <w:rsid w:val="007272EB"/>
    <w:rsid w:val="00733AF3"/>
    <w:rsid w:val="0074288D"/>
    <w:rsid w:val="00744947"/>
    <w:rsid w:val="00756DBD"/>
    <w:rsid w:val="007757F3"/>
    <w:rsid w:val="00784061"/>
    <w:rsid w:val="00791F05"/>
    <w:rsid w:val="007B68B8"/>
    <w:rsid w:val="007C1B48"/>
    <w:rsid w:val="007C2364"/>
    <w:rsid w:val="007C251F"/>
    <w:rsid w:val="007C29B2"/>
    <w:rsid w:val="007C4205"/>
    <w:rsid w:val="007E3B15"/>
    <w:rsid w:val="007E6AEB"/>
    <w:rsid w:val="007F4422"/>
    <w:rsid w:val="00803D79"/>
    <w:rsid w:val="008429FC"/>
    <w:rsid w:val="008501FC"/>
    <w:rsid w:val="00866D44"/>
    <w:rsid w:val="00867249"/>
    <w:rsid w:val="008973EE"/>
    <w:rsid w:val="008B44E2"/>
    <w:rsid w:val="008C129A"/>
    <w:rsid w:val="008C3398"/>
    <w:rsid w:val="008D08FB"/>
    <w:rsid w:val="008E27F9"/>
    <w:rsid w:val="008E318D"/>
    <w:rsid w:val="008E4474"/>
    <w:rsid w:val="008E686A"/>
    <w:rsid w:val="008E7EFA"/>
    <w:rsid w:val="009019BA"/>
    <w:rsid w:val="00905985"/>
    <w:rsid w:val="009265B0"/>
    <w:rsid w:val="00966008"/>
    <w:rsid w:val="00971600"/>
    <w:rsid w:val="009973B4"/>
    <w:rsid w:val="009A186A"/>
    <w:rsid w:val="009A6186"/>
    <w:rsid w:val="009B36C6"/>
    <w:rsid w:val="009B79B7"/>
    <w:rsid w:val="009C28C1"/>
    <w:rsid w:val="009F7EED"/>
    <w:rsid w:val="00A153EF"/>
    <w:rsid w:val="00A30CCE"/>
    <w:rsid w:val="00A63811"/>
    <w:rsid w:val="00A80636"/>
    <w:rsid w:val="00A852E0"/>
    <w:rsid w:val="00A90839"/>
    <w:rsid w:val="00A94DD2"/>
    <w:rsid w:val="00AA5108"/>
    <w:rsid w:val="00AE1EC1"/>
    <w:rsid w:val="00AE46F3"/>
    <w:rsid w:val="00AF0AAB"/>
    <w:rsid w:val="00B016F2"/>
    <w:rsid w:val="00B05468"/>
    <w:rsid w:val="00B65918"/>
    <w:rsid w:val="00B67C44"/>
    <w:rsid w:val="00BB5320"/>
    <w:rsid w:val="00BB6E34"/>
    <w:rsid w:val="00BE01CF"/>
    <w:rsid w:val="00BE7AA6"/>
    <w:rsid w:val="00BF597E"/>
    <w:rsid w:val="00C227CF"/>
    <w:rsid w:val="00C2373F"/>
    <w:rsid w:val="00C40904"/>
    <w:rsid w:val="00C41D80"/>
    <w:rsid w:val="00C42339"/>
    <w:rsid w:val="00C51A36"/>
    <w:rsid w:val="00C55228"/>
    <w:rsid w:val="00C63768"/>
    <w:rsid w:val="00C650BA"/>
    <w:rsid w:val="00C65862"/>
    <w:rsid w:val="00C77034"/>
    <w:rsid w:val="00C96C18"/>
    <w:rsid w:val="00CA380D"/>
    <w:rsid w:val="00CA78BA"/>
    <w:rsid w:val="00CE315A"/>
    <w:rsid w:val="00CE749E"/>
    <w:rsid w:val="00D06F59"/>
    <w:rsid w:val="00D10F79"/>
    <w:rsid w:val="00D124CD"/>
    <w:rsid w:val="00D472FD"/>
    <w:rsid w:val="00D55349"/>
    <w:rsid w:val="00D601EF"/>
    <w:rsid w:val="00D64E7C"/>
    <w:rsid w:val="00D651ED"/>
    <w:rsid w:val="00D66A68"/>
    <w:rsid w:val="00D81062"/>
    <w:rsid w:val="00D8388C"/>
    <w:rsid w:val="00D923E6"/>
    <w:rsid w:val="00DB4200"/>
    <w:rsid w:val="00DC0441"/>
    <w:rsid w:val="00DF1807"/>
    <w:rsid w:val="00DF18C5"/>
    <w:rsid w:val="00E129A4"/>
    <w:rsid w:val="00E430C6"/>
    <w:rsid w:val="00E45570"/>
    <w:rsid w:val="00E6224C"/>
    <w:rsid w:val="00E75FE3"/>
    <w:rsid w:val="00E972D6"/>
    <w:rsid w:val="00EA37D1"/>
    <w:rsid w:val="00EB0164"/>
    <w:rsid w:val="00EB0AD6"/>
    <w:rsid w:val="00EB34D6"/>
    <w:rsid w:val="00EB5A79"/>
    <w:rsid w:val="00ED0F62"/>
    <w:rsid w:val="00EE1627"/>
    <w:rsid w:val="00EE5B78"/>
    <w:rsid w:val="00EF30B1"/>
    <w:rsid w:val="00EF6B91"/>
    <w:rsid w:val="00F01055"/>
    <w:rsid w:val="00F04041"/>
    <w:rsid w:val="00F06156"/>
    <w:rsid w:val="00F23D2A"/>
    <w:rsid w:val="00F243BC"/>
    <w:rsid w:val="00F36D78"/>
    <w:rsid w:val="00F410DB"/>
    <w:rsid w:val="00F47456"/>
    <w:rsid w:val="00F50DAF"/>
    <w:rsid w:val="00F51DFC"/>
    <w:rsid w:val="00F6768C"/>
    <w:rsid w:val="00FC2EBD"/>
    <w:rsid w:val="00FD44AA"/>
    <w:rsid w:val="00FD5243"/>
    <w:rsid w:val="00FD7E24"/>
    <w:rsid w:val="00FE15E1"/>
    <w:rsid w:val="00FF2438"/>
    <w:rsid w:val="01260C71"/>
    <w:rsid w:val="01274DB4"/>
    <w:rsid w:val="0148246F"/>
    <w:rsid w:val="01A177D4"/>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4E2389D"/>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6E3805"/>
    <w:rsid w:val="0977604F"/>
    <w:rsid w:val="09933EF9"/>
    <w:rsid w:val="09AA0CA5"/>
    <w:rsid w:val="09DC02FD"/>
    <w:rsid w:val="09FA6045"/>
    <w:rsid w:val="0A0D6F0D"/>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933901"/>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47866"/>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1B012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44129"/>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BB036D"/>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406C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652AA3"/>
    <w:rsid w:val="21A07B88"/>
    <w:rsid w:val="21A34258"/>
    <w:rsid w:val="21A576DD"/>
    <w:rsid w:val="21B31BF6"/>
    <w:rsid w:val="21D24208"/>
    <w:rsid w:val="21E11F3F"/>
    <w:rsid w:val="21EA5593"/>
    <w:rsid w:val="226B2F60"/>
    <w:rsid w:val="227D2F04"/>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27AD4"/>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6E2027"/>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B345E0"/>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6F1CDE"/>
    <w:rsid w:val="378D2491"/>
    <w:rsid w:val="37A3423F"/>
    <w:rsid w:val="37A66325"/>
    <w:rsid w:val="37AF435B"/>
    <w:rsid w:val="37B82B0E"/>
    <w:rsid w:val="37D8509F"/>
    <w:rsid w:val="380178E9"/>
    <w:rsid w:val="38363F4B"/>
    <w:rsid w:val="385969A9"/>
    <w:rsid w:val="386866FF"/>
    <w:rsid w:val="38803663"/>
    <w:rsid w:val="389A539F"/>
    <w:rsid w:val="38A048C7"/>
    <w:rsid w:val="38B37216"/>
    <w:rsid w:val="38BD5C7F"/>
    <w:rsid w:val="38C5580C"/>
    <w:rsid w:val="38EC325F"/>
    <w:rsid w:val="38F948C4"/>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88101D"/>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1C0838"/>
    <w:rsid w:val="403F19EE"/>
    <w:rsid w:val="40571F31"/>
    <w:rsid w:val="405F4BF0"/>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6D20DE"/>
    <w:rsid w:val="427A1188"/>
    <w:rsid w:val="42942F0B"/>
    <w:rsid w:val="42C02986"/>
    <w:rsid w:val="42C26D29"/>
    <w:rsid w:val="432A5E11"/>
    <w:rsid w:val="433B1167"/>
    <w:rsid w:val="4352128B"/>
    <w:rsid w:val="435F500F"/>
    <w:rsid w:val="43C730CD"/>
    <w:rsid w:val="43CF2854"/>
    <w:rsid w:val="44087BCA"/>
    <w:rsid w:val="44350F69"/>
    <w:rsid w:val="447F43E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72228"/>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AB23E7"/>
    <w:rsid w:val="4CB62537"/>
    <w:rsid w:val="4CD2365B"/>
    <w:rsid w:val="4D0F484F"/>
    <w:rsid w:val="4D352804"/>
    <w:rsid w:val="4D374D03"/>
    <w:rsid w:val="4D3F76B9"/>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02769E"/>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B04E1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04B1"/>
    <w:rsid w:val="575E2B20"/>
    <w:rsid w:val="57A14CB5"/>
    <w:rsid w:val="57F55B90"/>
    <w:rsid w:val="580F191D"/>
    <w:rsid w:val="581B6507"/>
    <w:rsid w:val="58276F84"/>
    <w:rsid w:val="58310954"/>
    <w:rsid w:val="58584813"/>
    <w:rsid w:val="58876040"/>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AC1A52"/>
    <w:rsid w:val="5AD64AF2"/>
    <w:rsid w:val="5AF377C8"/>
    <w:rsid w:val="5B0449BC"/>
    <w:rsid w:val="5B513157"/>
    <w:rsid w:val="5B517209"/>
    <w:rsid w:val="5B534520"/>
    <w:rsid w:val="5B544EB3"/>
    <w:rsid w:val="5B6A33DD"/>
    <w:rsid w:val="5B7C5AEB"/>
    <w:rsid w:val="5BA144BF"/>
    <w:rsid w:val="5BD84182"/>
    <w:rsid w:val="5BF04FFA"/>
    <w:rsid w:val="5C241AEE"/>
    <w:rsid w:val="5C4D2649"/>
    <w:rsid w:val="5C6F6375"/>
    <w:rsid w:val="5C741B1E"/>
    <w:rsid w:val="5C8A22BA"/>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86ED5"/>
    <w:rsid w:val="61744854"/>
    <w:rsid w:val="61857CB5"/>
    <w:rsid w:val="619A179D"/>
    <w:rsid w:val="61C47B95"/>
    <w:rsid w:val="61E77A7E"/>
    <w:rsid w:val="61EE7A69"/>
    <w:rsid w:val="62257ECD"/>
    <w:rsid w:val="622A4138"/>
    <w:rsid w:val="62385483"/>
    <w:rsid w:val="62385A6C"/>
    <w:rsid w:val="625901DA"/>
    <w:rsid w:val="62876D77"/>
    <w:rsid w:val="62CA4AF4"/>
    <w:rsid w:val="62E4371E"/>
    <w:rsid w:val="62FD1DFD"/>
    <w:rsid w:val="632045D1"/>
    <w:rsid w:val="6342544F"/>
    <w:rsid w:val="63645E75"/>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0C192E"/>
    <w:rsid w:val="6542498D"/>
    <w:rsid w:val="655D358A"/>
    <w:rsid w:val="65600ACC"/>
    <w:rsid w:val="65662197"/>
    <w:rsid w:val="658C79F9"/>
    <w:rsid w:val="65A33DF6"/>
    <w:rsid w:val="65B451D1"/>
    <w:rsid w:val="65BD4108"/>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567A54"/>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EC03CE"/>
    <w:rsid w:val="69F96768"/>
    <w:rsid w:val="6A176492"/>
    <w:rsid w:val="6A287F98"/>
    <w:rsid w:val="6A617707"/>
    <w:rsid w:val="6A657B3D"/>
    <w:rsid w:val="6A68684F"/>
    <w:rsid w:val="6A886720"/>
    <w:rsid w:val="6AB40496"/>
    <w:rsid w:val="6ABD1D5E"/>
    <w:rsid w:val="6AC0289E"/>
    <w:rsid w:val="6AF33939"/>
    <w:rsid w:val="6B0F60AF"/>
    <w:rsid w:val="6B795D62"/>
    <w:rsid w:val="6B894EA4"/>
    <w:rsid w:val="6B981EF4"/>
    <w:rsid w:val="6BC747F5"/>
    <w:rsid w:val="6BD35CE4"/>
    <w:rsid w:val="6BF1529E"/>
    <w:rsid w:val="6BF66D35"/>
    <w:rsid w:val="6C1272FC"/>
    <w:rsid w:val="6C2B02FA"/>
    <w:rsid w:val="6C3014BE"/>
    <w:rsid w:val="6C38001D"/>
    <w:rsid w:val="6C5D414F"/>
    <w:rsid w:val="6C77423E"/>
    <w:rsid w:val="6C9C2F85"/>
    <w:rsid w:val="6C9D6944"/>
    <w:rsid w:val="6CDE17FD"/>
    <w:rsid w:val="6CF21452"/>
    <w:rsid w:val="6D1D2C91"/>
    <w:rsid w:val="6D232D3C"/>
    <w:rsid w:val="6D2F5D1E"/>
    <w:rsid w:val="6D5B4A2E"/>
    <w:rsid w:val="6D792112"/>
    <w:rsid w:val="6DA004EB"/>
    <w:rsid w:val="6DA16646"/>
    <w:rsid w:val="6DE309B5"/>
    <w:rsid w:val="6DFC47DD"/>
    <w:rsid w:val="6E641038"/>
    <w:rsid w:val="6EB36C33"/>
    <w:rsid w:val="6EBD0EA6"/>
    <w:rsid w:val="6EBF38BA"/>
    <w:rsid w:val="6EE97CE2"/>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17D5E"/>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663B44"/>
    <w:rsid w:val="753E2D2E"/>
    <w:rsid w:val="753F2F7D"/>
    <w:rsid w:val="75A744DB"/>
    <w:rsid w:val="75CD0955"/>
    <w:rsid w:val="75DB13A5"/>
    <w:rsid w:val="75E552E3"/>
    <w:rsid w:val="76190159"/>
    <w:rsid w:val="76346E4E"/>
    <w:rsid w:val="7648538B"/>
    <w:rsid w:val="76531223"/>
    <w:rsid w:val="765D1805"/>
    <w:rsid w:val="7663632F"/>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21206"/>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CE5D2C"/>
    <w:rsid w:val="7AF6556E"/>
    <w:rsid w:val="7B1F77A4"/>
    <w:rsid w:val="7B292799"/>
    <w:rsid w:val="7B3F5420"/>
    <w:rsid w:val="7BCF2874"/>
    <w:rsid w:val="7C0471A6"/>
    <w:rsid w:val="7C090682"/>
    <w:rsid w:val="7C27141B"/>
    <w:rsid w:val="7C42064D"/>
    <w:rsid w:val="7C6A6CA8"/>
    <w:rsid w:val="7CB31FBB"/>
    <w:rsid w:val="7CE34119"/>
    <w:rsid w:val="7CEC5EE7"/>
    <w:rsid w:val="7CED21D3"/>
    <w:rsid w:val="7CF04E00"/>
    <w:rsid w:val="7D41026F"/>
    <w:rsid w:val="7D59343F"/>
    <w:rsid w:val="7D67119E"/>
    <w:rsid w:val="7D6C098F"/>
    <w:rsid w:val="7DA65D72"/>
    <w:rsid w:val="7DB8415C"/>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9D24A0-1E47-4B98-87B1-B0F2EFCC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Calibri Light" w:hAnsi="Calibri Light"/>
      <w:b/>
      <w:bCs/>
      <w:sz w:val="32"/>
      <w:szCs w:val="32"/>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ab">
    <w:name w:val="表格文字"/>
    <w:basedOn w:val="a"/>
    <w:qFormat/>
    <w:rsid w:val="00666F51"/>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E5BA3-112C-4727-A34A-C6410F6E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1288</Words>
  <Characters>7346</Characters>
  <Application>Microsoft Office Word</Application>
  <DocSecurity>0</DocSecurity>
  <Lines>61</Lines>
  <Paragraphs>17</Paragraphs>
  <ScaleCrop>false</ScaleCrop>
  <Company>微软中国</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158</cp:revision>
  <dcterms:created xsi:type="dcterms:W3CDTF">2020-10-18T06:57:00Z</dcterms:created>
  <dcterms:modified xsi:type="dcterms:W3CDTF">2021-03-29T07:45:00Z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