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嘉瑞福（浙江）家具有限公司</w:t>
      </w:r>
      <w:bookmarkEnd w:id="0"/>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bookmarkStart w:id="1" w:name="组织名称英"/>
      <w:bookmarkEnd w:id="1"/>
      <w:r>
        <w:rPr>
          <w:rFonts w:hint="eastAsia"/>
          <w:b/>
          <w:color w:val="000000" w:themeColor="text1"/>
          <w:sz w:val="22"/>
          <w:szCs w:val="22"/>
          <w:lang w:val="en-US" w:eastAsia="zh-CN"/>
        </w:rPr>
        <w:t>GLOBAL FURNITRRE(ZHEJIANG) CO.,LTD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浙江省安吉阳光工业功能区</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313300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24"/>
          <w:szCs w:val="24"/>
          <w:shd w:val="clear" w:fill="FFFFFF"/>
        </w:rPr>
        <w:t xml:space="preserve"> </w:t>
      </w:r>
      <w:r>
        <w:rPr>
          <w:rFonts w:hint="eastAsia"/>
          <w:b/>
          <w:color w:val="000000" w:themeColor="text1"/>
          <w:sz w:val="22"/>
          <w:szCs w:val="22"/>
        </w:rPr>
        <w:t>：</w:t>
      </w:r>
      <w:r>
        <w:rPr>
          <w:rFonts w:ascii="微软雅黑" w:hAnsi="微软雅黑" w:eastAsia="微软雅黑" w:cs="微软雅黑"/>
          <w:i w:val="0"/>
          <w:caps w:val="0"/>
          <w:spacing w:val="0"/>
          <w:sz w:val="24"/>
          <w:szCs w:val="24"/>
          <w:shd w:val="clear" w:fill="FFFFFF"/>
        </w:rPr>
        <w:t>Sun</w:t>
      </w:r>
      <w:r>
        <w:rPr>
          <w:rFonts w:hint="eastAsia" w:ascii="微软雅黑" w:hAnsi="微软雅黑" w:eastAsia="微软雅黑" w:cs="微软雅黑"/>
          <w:i w:val="0"/>
          <w:caps w:val="0"/>
          <w:spacing w:val="0"/>
          <w:sz w:val="24"/>
          <w:szCs w:val="24"/>
          <w:shd w:val="clear" w:fill="FFFFFF"/>
          <w:lang w:val="en-US" w:eastAsia="zh-CN"/>
        </w:rPr>
        <w:t xml:space="preserve">ny </w:t>
      </w:r>
      <w:r>
        <w:rPr>
          <w:rFonts w:ascii="微软雅黑" w:hAnsi="微软雅黑" w:eastAsia="微软雅黑" w:cs="微软雅黑"/>
          <w:i w:val="0"/>
          <w:caps w:val="0"/>
          <w:spacing w:val="0"/>
          <w:sz w:val="24"/>
          <w:szCs w:val="24"/>
          <w:shd w:val="clear" w:fill="FFFFFF"/>
        </w:rPr>
        <w:t>Industry Zone</w:t>
      </w:r>
      <w:r>
        <w:rPr>
          <w:rFonts w:ascii="微软雅黑" w:hAnsi="微软雅黑" w:eastAsia="微软雅黑" w:cs="微软雅黑"/>
          <w:i w:val="0"/>
          <w:caps w:val="0"/>
          <w:spacing w:val="0"/>
          <w:sz w:val="24"/>
          <w:szCs w:val="24"/>
          <w:shd w:val="clear" w:fill="FFFFFF"/>
        </w:rPr>
        <w:t xml:space="preserve"> Anji</w:t>
      </w:r>
      <w:r>
        <w:rPr>
          <w:rFonts w:hint="eastAsia" w:ascii="微软雅黑" w:hAnsi="微软雅黑" w:eastAsia="微软雅黑" w:cs="微软雅黑"/>
          <w:i w:val="0"/>
          <w:caps w:val="0"/>
          <w:spacing w:val="0"/>
          <w:sz w:val="24"/>
          <w:szCs w:val="24"/>
          <w:shd w:val="clear" w:fill="FFFFFF"/>
          <w:lang w:val="en-US" w:eastAsia="zh-CN"/>
        </w:rPr>
        <w:t xml:space="preserve"> </w:t>
      </w:r>
      <w:r>
        <w:rPr>
          <w:rFonts w:ascii="微软雅黑" w:hAnsi="微软雅黑" w:eastAsia="微软雅黑" w:cs="微软雅黑"/>
          <w:i w:val="0"/>
          <w:caps w:val="0"/>
          <w:spacing w:val="0"/>
          <w:sz w:val="24"/>
          <w:szCs w:val="24"/>
          <w:shd w:val="clear" w:fill="FFFFFF"/>
        </w:rPr>
        <w:t>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浙江省安吉阳光工业功能区</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313300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24"/>
          <w:szCs w:val="24"/>
          <w:shd w:val="clear" w:fill="FFFFFF"/>
        </w:rPr>
        <w:t>Sun</w:t>
      </w:r>
      <w:r>
        <w:rPr>
          <w:rFonts w:hint="eastAsia" w:ascii="微软雅黑" w:hAnsi="微软雅黑" w:eastAsia="微软雅黑" w:cs="微软雅黑"/>
          <w:i w:val="0"/>
          <w:caps w:val="0"/>
          <w:spacing w:val="0"/>
          <w:sz w:val="24"/>
          <w:szCs w:val="24"/>
          <w:shd w:val="clear" w:fill="FFFFFF"/>
          <w:lang w:val="en-US" w:eastAsia="zh-CN"/>
        </w:rPr>
        <w:t xml:space="preserve">ny </w:t>
      </w:r>
      <w:r>
        <w:rPr>
          <w:rFonts w:ascii="微软雅黑" w:hAnsi="微软雅黑" w:eastAsia="微软雅黑" w:cs="微软雅黑"/>
          <w:i w:val="0"/>
          <w:caps w:val="0"/>
          <w:spacing w:val="0"/>
          <w:sz w:val="24"/>
          <w:szCs w:val="24"/>
          <w:shd w:val="clear" w:fill="FFFFFF"/>
        </w:rPr>
        <w:t>Industry Zone Anji</w:t>
      </w:r>
      <w:r>
        <w:rPr>
          <w:rFonts w:hint="eastAsia" w:ascii="微软雅黑" w:hAnsi="微软雅黑" w:eastAsia="微软雅黑" w:cs="微软雅黑"/>
          <w:i w:val="0"/>
          <w:caps w:val="0"/>
          <w:spacing w:val="0"/>
          <w:sz w:val="24"/>
          <w:szCs w:val="24"/>
          <w:shd w:val="clear" w:fill="FFFFFF"/>
          <w:lang w:val="en-US" w:eastAsia="zh-CN"/>
        </w:rPr>
        <w:t xml:space="preserve"> </w:t>
      </w:r>
      <w:r>
        <w:rPr>
          <w:rFonts w:ascii="微软雅黑" w:hAnsi="微软雅黑" w:eastAsia="微软雅黑" w:cs="微软雅黑"/>
          <w:i w:val="0"/>
          <w:caps w:val="0"/>
          <w:spacing w:val="0"/>
          <w:sz w:val="24"/>
          <w:szCs w:val="24"/>
          <w:shd w:val="clear" w:fill="FFFFFF"/>
        </w:rPr>
        <w:t>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91330500741049987W</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0572-5226608</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周金坤</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徐文学</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600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default" w:eastAsia="宋体"/>
          <w:b/>
          <w:color w:val="000000" w:themeColor="text1"/>
          <w:sz w:val="22"/>
          <w:szCs w:val="22"/>
          <w:u w:val="single"/>
          <w:lang w:val="en-US" w:eastAsia="zh-CN"/>
        </w:rPr>
      </w:pPr>
      <w:bookmarkStart w:id="14" w:name="审核范围"/>
      <w:r>
        <w:rPr>
          <w:rFonts w:hint="eastAsia"/>
          <w:b/>
          <w:color w:val="000000" w:themeColor="text1"/>
          <w:sz w:val="22"/>
          <w:szCs w:val="22"/>
        </w:rPr>
        <w:t>转椅、休闲椅的生产所涉及的相关职业健康安全管理活动</w:t>
      </w:r>
      <w:bookmarkEnd w:id="14"/>
      <w:bookmarkStart w:id="15" w:name="审核范围英"/>
      <w:r>
        <w:rPr>
          <w:rFonts w:hint="eastAsia"/>
          <w:b/>
          <w:color w:val="000000" w:themeColor="text1"/>
          <w:sz w:val="22"/>
          <w:szCs w:val="22"/>
        </w:rPr>
        <w:t>转椅、休闲椅的生产所涉及的相关职业健康安全管理活动</w:t>
      </w:r>
      <w:bookmarkEnd w:id="15"/>
      <w:r>
        <w:rPr>
          <w:rFonts w:hint="eastAsia"/>
          <w:b/>
          <w:color w:val="000000" w:themeColor="text1"/>
          <w:sz w:val="22"/>
          <w:szCs w:val="22"/>
          <w:lang w:val="en-US" w:eastAsia="zh-CN"/>
        </w:rPr>
        <w:t>(</w:t>
      </w:r>
      <w:r>
        <w:rPr>
          <w:rFonts w:ascii="微软雅黑" w:hAnsi="微软雅黑" w:eastAsia="微软雅黑" w:cs="微软雅黑"/>
          <w:i w:val="0"/>
          <w:caps w:val="0"/>
          <w:spacing w:val="0"/>
          <w:sz w:val="24"/>
          <w:szCs w:val="24"/>
          <w:shd w:val="clear" w:fill="FFFFFF"/>
        </w:rPr>
        <w:t xml:space="preserve"> </w:t>
      </w:r>
      <w:r>
        <w:rPr>
          <w:rFonts w:hint="eastAsia" w:ascii="微软雅黑" w:hAnsi="微软雅黑" w:eastAsia="微软雅黑" w:cs="微软雅黑"/>
          <w:i w:val="0"/>
          <w:caps w:val="0"/>
          <w:spacing w:val="0"/>
          <w:sz w:val="24"/>
          <w:szCs w:val="24"/>
          <w:shd w:val="clear" w:fill="FFFFFF"/>
          <w:lang w:val="en-US" w:eastAsia="zh-CN"/>
        </w:rPr>
        <w:t>T</w:t>
      </w:r>
      <w:r>
        <w:rPr>
          <w:rFonts w:ascii="微软雅黑" w:hAnsi="微软雅黑" w:eastAsia="微软雅黑" w:cs="微软雅黑"/>
          <w:i w:val="0"/>
          <w:caps w:val="0"/>
          <w:spacing w:val="0"/>
          <w:sz w:val="24"/>
          <w:szCs w:val="24"/>
          <w:shd w:val="clear" w:fill="FFFFFF"/>
        </w:rPr>
        <w:t>he production of swivel chair and leisure chair</w:t>
      </w:r>
      <w:r>
        <w:rPr>
          <w:rFonts w:hint="eastAsia" w:ascii="微软雅黑" w:hAnsi="微软雅黑" w:eastAsia="微软雅黑" w:cs="微软雅黑"/>
          <w:i w:val="0"/>
          <w:caps w:val="0"/>
          <w:spacing w:val="0"/>
          <w:sz w:val="24"/>
          <w:szCs w:val="24"/>
          <w:shd w:val="clear" w:fill="FFFFFF"/>
          <w:lang w:val="en-US" w:eastAsia="zh-CN"/>
        </w:rPr>
        <w:t xml:space="preserve"> r</w:t>
      </w:r>
      <w:r>
        <w:rPr>
          <w:rFonts w:ascii="微软雅黑" w:hAnsi="微软雅黑" w:eastAsia="微软雅黑" w:cs="微软雅黑"/>
          <w:i w:val="0"/>
          <w:caps w:val="0"/>
          <w:spacing w:val="0"/>
          <w:sz w:val="24"/>
          <w:szCs w:val="24"/>
          <w:shd w:val="clear" w:fill="FFFFFF"/>
        </w:rPr>
        <w:t>elated occupational health and safety management activities</w:t>
      </w:r>
      <w:r>
        <w:rPr>
          <w:rFonts w:hint="eastAsia"/>
          <w:b/>
          <w:color w:val="000000" w:themeColor="text1"/>
          <w:sz w:val="22"/>
          <w:szCs w:val="22"/>
          <w:lang w:val="en-US" w:eastAsia="zh-CN"/>
        </w:rPr>
        <w:t>)</w:t>
      </w:r>
    </w:p>
    <w:p>
      <w:pPr>
        <w:pStyle w:val="2"/>
        <w:spacing w:line="360" w:lineRule="exact"/>
        <w:ind w:firstLine="0"/>
        <w:rPr>
          <w:b/>
          <w:color w:val="000000" w:themeColor="text1"/>
          <w:sz w:val="22"/>
          <w:szCs w:val="22"/>
        </w:rPr>
      </w:pPr>
      <w:bookmarkStart w:id="16" w:name="_GoBack"/>
      <w:bookmarkEnd w:id="16"/>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2020-10-10                          </w:t>
      </w:r>
      <w:r>
        <w:rPr>
          <w:rFonts w:hint="eastAsia"/>
          <w:b/>
          <w:color w:val="000000" w:themeColor="text1"/>
          <w:sz w:val="22"/>
          <w:szCs w:val="22"/>
        </w:rPr>
        <w:t>日期：</w:t>
      </w:r>
      <w:r>
        <w:rPr>
          <w:rFonts w:hint="eastAsia"/>
          <w:b/>
          <w:color w:val="000000" w:themeColor="text1"/>
          <w:sz w:val="22"/>
          <w:szCs w:val="22"/>
          <w:lang w:val="en-US" w:eastAsia="zh-CN"/>
        </w:rPr>
        <w:t>2020-10-10</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7C024D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635</Words>
  <Characters>893</Characters>
  <Lines>5</Lines>
  <Paragraphs>1</Paragraphs>
  <TotalTime>2</TotalTime>
  <ScaleCrop>false</ScaleCrop>
  <LinksUpToDate>false</LinksUpToDate>
  <CharactersWithSpaces>984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2020-10-11T14:22:27Z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