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610127">
              <w:rPr>
                <w:rFonts w:hint="eastAsia"/>
                <w:sz w:val="24"/>
                <w:szCs w:val="24"/>
              </w:rPr>
              <w:t>市场部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610127">
              <w:rPr>
                <w:rFonts w:ascii="宋体" w:hAnsi="宋体" w:hint="eastAsia"/>
                <w:sz w:val="24"/>
                <w:szCs w:val="22"/>
              </w:rPr>
              <w:t>李传久</w:t>
            </w:r>
            <w:r w:rsidR="00FA6258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610127">
              <w:rPr>
                <w:rFonts w:hint="eastAsia"/>
                <w:sz w:val="24"/>
                <w:szCs w:val="24"/>
              </w:rPr>
              <w:t>吴燕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61012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FA6258">
              <w:rPr>
                <w:rFonts w:hint="eastAsia"/>
                <w:sz w:val="24"/>
                <w:szCs w:val="24"/>
              </w:rPr>
              <w:t>20.</w:t>
            </w:r>
            <w:r w:rsidR="00610127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61012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Pr="005C2830" w:rsidRDefault="00036062" w:rsidP="00FA6258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A6258" w:rsidRPr="005C2830">
              <w:rPr>
                <w:sz w:val="24"/>
                <w:szCs w:val="24"/>
              </w:rPr>
              <w:t xml:space="preserve"> </w:t>
            </w:r>
          </w:p>
          <w:p w:rsidR="00DC2D42" w:rsidRPr="00DC2D42" w:rsidRDefault="00610127" w:rsidP="00DC2D42">
            <w:pPr>
              <w:adjustRightInd w:val="0"/>
              <w:snapToGrid w:val="0"/>
              <w:ind w:rightChars="50" w:right="105"/>
              <w:textAlignment w:val="baseline"/>
              <w:rPr>
                <w:sz w:val="24"/>
                <w:szCs w:val="24"/>
              </w:rPr>
            </w:pPr>
            <w:r w:rsidRPr="00610127">
              <w:rPr>
                <w:rFonts w:hint="eastAsia"/>
                <w:sz w:val="24"/>
                <w:szCs w:val="24"/>
              </w:rPr>
              <w:t>OHSMS: 5.3</w:t>
            </w:r>
            <w:r w:rsidRPr="00610127">
              <w:rPr>
                <w:rFonts w:hint="eastAsia"/>
                <w:sz w:val="24"/>
                <w:szCs w:val="24"/>
              </w:rPr>
              <w:t>组织的岗位、职责和权限、</w:t>
            </w:r>
            <w:r w:rsidRPr="00610127">
              <w:rPr>
                <w:rFonts w:hint="eastAsia"/>
                <w:sz w:val="24"/>
                <w:szCs w:val="24"/>
              </w:rPr>
              <w:t>6.2</w:t>
            </w:r>
            <w:r w:rsidRPr="00610127">
              <w:rPr>
                <w:rFonts w:hint="eastAsia"/>
                <w:sz w:val="24"/>
                <w:szCs w:val="24"/>
              </w:rPr>
              <w:t>职业健康安全目标、</w:t>
            </w:r>
            <w:r w:rsidRPr="00610127">
              <w:rPr>
                <w:rFonts w:hint="eastAsia"/>
                <w:sz w:val="24"/>
                <w:szCs w:val="24"/>
              </w:rPr>
              <w:t>6.1.2</w:t>
            </w:r>
            <w:r w:rsidRPr="00610127">
              <w:rPr>
                <w:rFonts w:hint="eastAsia"/>
                <w:sz w:val="24"/>
                <w:szCs w:val="24"/>
              </w:rPr>
              <w:t>危险源辨识与评价、</w:t>
            </w:r>
            <w:r w:rsidRPr="00610127">
              <w:rPr>
                <w:rFonts w:hint="eastAsia"/>
                <w:sz w:val="24"/>
                <w:szCs w:val="24"/>
              </w:rPr>
              <w:t>8.1</w:t>
            </w:r>
            <w:r w:rsidRPr="00610127">
              <w:rPr>
                <w:rFonts w:hint="eastAsia"/>
                <w:sz w:val="24"/>
                <w:szCs w:val="24"/>
              </w:rPr>
              <w:t>运行策划和控制、</w:t>
            </w:r>
            <w:r w:rsidRPr="00610127">
              <w:rPr>
                <w:rFonts w:hint="eastAsia"/>
                <w:sz w:val="24"/>
                <w:szCs w:val="24"/>
              </w:rPr>
              <w:t>8.2</w:t>
            </w:r>
            <w:r w:rsidRPr="00610127">
              <w:rPr>
                <w:rFonts w:hint="eastAsia"/>
                <w:sz w:val="24"/>
                <w:szCs w:val="24"/>
              </w:rPr>
              <w:t>应急准备和响应，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FA6258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5.3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审核过程中了解到部门主要负责：</w:t>
            </w:r>
            <w:r w:rsidR="005C2830">
              <w:rPr>
                <w:rFonts w:eastAsiaTheme="minorEastAsia" w:hAnsiTheme="minorEastAsia"/>
                <w:sz w:val="24"/>
                <w:szCs w:val="24"/>
              </w:rPr>
              <w:t>市场调研与开发，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5C2830">
        <w:trPr>
          <w:trHeight w:val="703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FA625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="00036062" w:rsidRPr="00FA6258">
              <w:rPr>
                <w:rFonts w:eastAsiaTheme="minorEastAsia"/>
                <w:sz w:val="24"/>
                <w:szCs w:val="24"/>
              </w:rPr>
              <w:t>6.2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FA6258" w:rsidRPr="005557E0" w:rsidRDefault="00FA6258" w:rsidP="0061012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610127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610127">
              <w:rPr>
                <w:rFonts w:eastAsiaTheme="minorEastAsia" w:hint="eastAsia"/>
                <w:sz w:val="24"/>
                <w:szCs w:val="24"/>
              </w:rPr>
              <w:t>29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5C2830" w:rsidP="0061012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5C2830" w:rsidP="0061012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>
              <w:rPr>
                <w:rFonts w:eastAsiaTheme="minorEastAsia" w:hAnsiTheme="minorEastAsia"/>
                <w:sz w:val="24"/>
                <w:szCs w:val="24"/>
              </w:rPr>
              <w:t>、触电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F4118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610127">
              <w:rPr>
                <w:rFonts w:eastAsia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610127">
              <w:rPr>
                <w:rFonts w:eastAsiaTheme="minorEastAsia" w:hint="eastAsia"/>
                <w:sz w:val="24"/>
                <w:szCs w:val="24"/>
              </w:rPr>
              <w:t>29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CB6033">
        <w:trPr>
          <w:trHeight w:val="986"/>
        </w:trPr>
        <w:tc>
          <w:tcPr>
            <w:tcW w:w="2160" w:type="dxa"/>
            <w:vAlign w:val="center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194789">
              <w:rPr>
                <w:rFonts w:eastAsiaTheme="minorEastAsia"/>
                <w:sz w:val="24"/>
                <w:szCs w:val="24"/>
              </w:rPr>
              <w:t>/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O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94789">
                <w:rPr>
                  <w:rFonts w:eastAsiaTheme="minorEastAsia"/>
                  <w:sz w:val="24"/>
                  <w:szCs w:val="24"/>
                </w:rPr>
                <w:t>6.1.2</w:t>
              </w:r>
            </w:smartTag>
          </w:p>
        </w:tc>
        <w:tc>
          <w:tcPr>
            <w:tcW w:w="9755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查有：《环境因素和危险源识别评价与控制程序》</w:t>
            </w:r>
            <w:r w:rsidRPr="00194789">
              <w:rPr>
                <w:rFonts w:eastAsiaTheme="minorEastAsia"/>
                <w:sz w:val="24"/>
                <w:szCs w:val="24"/>
              </w:rPr>
              <w:t>,</w:t>
            </w:r>
            <w:r w:rsidR="0061012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按照办公过程和</w:t>
            </w:r>
            <w:r>
              <w:rPr>
                <w:rFonts w:eastAsiaTheme="minorEastAsia" w:hAnsiTheme="minorEastAsia"/>
                <w:sz w:val="24"/>
                <w:szCs w:val="24"/>
              </w:rPr>
              <w:t>销售服务过程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194789" w:rsidRDefault="00CB6033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61012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“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 w:hAnsiTheme="minorEastAsia"/>
                <w:sz w:val="24"/>
                <w:szCs w:val="24"/>
              </w:rPr>
              <w:t>，识别了本部门在办公、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相关方等各有关</w:t>
            </w: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过程的环境因素，包括日光灯更换、电脑使用用电消耗、办公纸张、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销售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</w:t>
            </w:r>
            <w:r w:rsidR="0061012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有</w:t>
            </w:r>
            <w:r w:rsidR="00CB6033">
              <w:rPr>
                <w:rFonts w:eastAsiaTheme="minorEastAsia" w:hint="eastAsia"/>
                <w:sz w:val="24"/>
                <w:szCs w:val="24"/>
              </w:rPr>
              <w:t>2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项重要环境因素，包括包括：潜在火灾、固体废弃物的排放。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CB6033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</w:t>
            </w:r>
            <w:r w:rsidR="00610127">
              <w:rPr>
                <w:rFonts w:eastAsiaTheme="minorEastAsia" w:hAnsiTheme="minorEastAsia"/>
                <w:sz w:val="24"/>
                <w:szCs w:val="24"/>
              </w:rPr>
              <w:t>市场部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“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危险源识别及风险评价表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”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，识别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了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办公</w:t>
            </w:r>
            <w:r w:rsidR="00FD5E6E" w:rsidRPr="00DB1DE5">
              <w:rPr>
                <w:rFonts w:eastAsiaTheme="minorEastAsia" w:hAnsiTheme="minorEastAsia" w:hint="eastAsia"/>
                <w:sz w:val="24"/>
                <w:szCs w:val="24"/>
              </w:rPr>
              <w:t>电线破损裸露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电器漏电触电、</w:t>
            </w:r>
            <w:r w:rsidR="00FD5E6E" w:rsidRPr="00A13EE3">
              <w:rPr>
                <w:rFonts w:eastAsiaTheme="minorEastAsia" w:hAnsiTheme="minorEastAsia" w:hint="eastAsia"/>
                <w:sz w:val="24"/>
                <w:szCs w:val="24"/>
              </w:rPr>
              <w:t>电脑显示屏的辐射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、电器</w:t>
            </w:r>
            <w:r w:rsidR="00FD5E6E" w:rsidRPr="00A13EE3">
              <w:rPr>
                <w:rFonts w:eastAsiaTheme="minorEastAsia" w:hAnsiTheme="minorEastAsia" w:hint="eastAsia"/>
                <w:sz w:val="24"/>
                <w:szCs w:val="24"/>
              </w:rPr>
              <w:t>超负荷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等危险源。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查《不可接受风险清单》，涉及本部门的有</w:t>
            </w:r>
            <w:r w:rsidR="00CB6033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个不可接受风险，包括：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触电、</w:t>
            </w:r>
            <w:r w:rsidR="00CB6033">
              <w:rPr>
                <w:rFonts w:eastAsiaTheme="minorEastAsia" w:hAnsiTheme="minorEastAsia"/>
                <w:color w:val="000000"/>
                <w:sz w:val="24"/>
                <w:szCs w:val="24"/>
              </w:rPr>
              <w:t>潜在</w:t>
            </w:r>
            <w:r w:rsidRPr="008F04A3">
              <w:rPr>
                <w:rFonts w:eastAsiaTheme="minorEastAsia" w:hAnsiTheme="minorEastAsia"/>
                <w:color w:val="000000"/>
                <w:sz w:val="24"/>
                <w:szCs w:val="24"/>
              </w:rPr>
              <w:t>火灾</w:t>
            </w:r>
            <w:r w:rsidR="00CB6033">
              <w:rPr>
                <w:rFonts w:eastAsiaTheme="minorEastAsia" w:hAnsiTheme="minorEastAsia"/>
                <w:color w:val="000000"/>
                <w:sz w:val="24"/>
                <w:szCs w:val="24"/>
              </w:rPr>
              <w:t>的发生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EA11FE">
        <w:trPr>
          <w:trHeight w:val="689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51309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编制并实施了环境、职业健康安全控制程序和管理制度。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公司目前销售的</w:t>
            </w:r>
            <w:r w:rsidR="00EC5CB1">
              <w:rPr>
                <w:rFonts w:eastAsiaTheme="minorEastAsia" w:hAnsiTheme="minorEastAsia" w:hint="eastAsia"/>
                <w:sz w:val="24"/>
                <w:szCs w:val="24"/>
              </w:rPr>
              <w:t>主要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产品</w:t>
            </w:r>
            <w:r w:rsidR="00EC5CB1">
              <w:rPr>
                <w:rFonts w:eastAsiaTheme="minorEastAsia" w:hAnsiTheme="minorEastAsia" w:hint="eastAsia"/>
                <w:sz w:val="24"/>
                <w:szCs w:val="24"/>
              </w:rPr>
              <w:t>为：</w:t>
            </w:r>
            <w:r w:rsidR="00610127">
              <w:rPr>
                <w:rFonts w:eastAsiaTheme="minorEastAsia" w:hAnsiTheme="minorEastAsia" w:hint="eastAsia"/>
                <w:sz w:val="24"/>
                <w:szCs w:val="24"/>
              </w:rPr>
              <w:t>软体家具（弹簧软体床垫、软体床、软体沙发、棕纤维床垫）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现场查看</w:t>
            </w:r>
            <w:r w:rsidR="00610127">
              <w:rPr>
                <w:rFonts w:eastAsiaTheme="minorEastAsia" w:hAnsiTheme="minorEastAsia" w:hint="eastAsia"/>
                <w:sz w:val="24"/>
                <w:szCs w:val="24"/>
              </w:rPr>
              <w:t>市场部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办公室有垃圾桶，有禁止吸烟标识。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="00610127">
              <w:rPr>
                <w:rFonts w:eastAsiaTheme="minorEastAsia" w:hAnsiTheme="minorEastAsia" w:hint="eastAsia"/>
                <w:sz w:val="24"/>
                <w:szCs w:val="24"/>
              </w:rPr>
              <w:t>市场部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办公室内主要是电的使用，现场查看电路、电源正常，没有露电现象发生。查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见有消除安全检查记录，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</w:t>
            </w:r>
            <w:r w:rsidR="00EC5CB1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---2020.</w:t>
            </w:r>
            <w:r w:rsidR="00610127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610127">
              <w:rPr>
                <w:rFonts w:eastAsiaTheme="minorEastAsia" w:hAnsiTheme="minorEastAsia" w:hint="eastAsia"/>
                <w:sz w:val="24"/>
                <w:szCs w:val="24"/>
              </w:rPr>
              <w:t>吴燕、罗泽兵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在产品运输时，要求司机必须有驾驶证，车辆需经年检合格，车况良好，禁止疲劳驾驶，控制车速，避免扬尘。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CB6033" w:rsidRPr="00CB6033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对外</w:t>
            </w: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业务洽谈时明确承诺公司产品环保、无毒无害。</w:t>
            </w:r>
          </w:p>
          <w:p w:rsidR="008432E7" w:rsidRPr="00FA6258" w:rsidRDefault="00CB6033" w:rsidP="00CB6033">
            <w:pPr>
              <w:spacing w:line="360" w:lineRule="auto"/>
              <w:ind w:firstLineChars="200" w:firstLine="480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CB6033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167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  <w:vAlign w:val="center"/>
          </w:tcPr>
          <w:p w:rsidR="008432E7" w:rsidRPr="00FD5E6E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</w:t>
            </w:r>
            <w:r w:rsidR="00FD5E6E">
              <w:rPr>
                <w:rFonts w:eastAsiaTheme="minorEastAsia"/>
                <w:color w:val="000000"/>
                <w:sz w:val="24"/>
                <w:szCs w:val="24"/>
              </w:rPr>
              <w:t>O</w:t>
            </w: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755" w:type="dxa"/>
            <w:vAlign w:val="center"/>
          </w:tcPr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编制了《应急</w:t>
            </w:r>
            <w:r>
              <w:rPr>
                <w:rFonts w:eastAsiaTheme="minorEastAsia" w:hAnsiTheme="minorEastAsia"/>
                <w:sz w:val="24"/>
                <w:szCs w:val="24"/>
              </w:rPr>
              <w:t>准备和响应程序》，建立了火灾、触电、机械伤害、物体打击等应急预案，由生产部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组织演练，提供了应急预案演习记录，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查火灾应急演练记录，演练时间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 2020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A83D43">
              <w:rPr>
                <w:rFonts w:eastAsiaTheme="minorEastAsia"/>
                <w:sz w:val="24"/>
                <w:szCs w:val="24"/>
              </w:rPr>
              <w:t>4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/>
                <w:sz w:val="24"/>
                <w:szCs w:val="24"/>
              </w:rPr>
              <w:t>罗泽兵</w:t>
            </w:r>
            <w:r w:rsidRPr="00A83D43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参加人：全体员工</w:t>
            </w:r>
            <w:r>
              <w:rPr>
                <w:rFonts w:eastAsiaTheme="minorEastAsia" w:hAnsiTheme="minorEastAsia"/>
                <w:sz w:val="24"/>
                <w:szCs w:val="24"/>
              </w:rPr>
              <w:t>（生产部、行政部、市场部、采购部）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演练的效果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1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2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3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、各参训人员着装整齐，装备佩戴完整，精神饱满。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/>
                <w:sz w:val="24"/>
                <w:szCs w:val="24"/>
              </w:rPr>
              <w:t>4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、处理事故得当，速度较快，分工明确，能各负其责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演练达到了目的。有效。</w:t>
            </w:r>
          </w:p>
          <w:p w:rsidR="00610127" w:rsidRPr="00A83D43" w:rsidRDefault="00610127" w:rsidP="00610127">
            <w:pPr>
              <w:tabs>
                <w:tab w:val="left" w:pos="6597"/>
              </w:tabs>
              <w:spacing w:beforeLines="20" w:afterLines="20" w:line="312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再查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触电应急演练记录、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机械伤害应急演练记录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/>
                <w:sz w:val="24"/>
                <w:szCs w:val="24"/>
              </w:rPr>
              <w:t>物体打击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应急演练记录，情况基本同上。</w:t>
            </w:r>
          </w:p>
          <w:p w:rsidR="00610127" w:rsidRPr="00A83D43" w:rsidRDefault="00610127" w:rsidP="00610127">
            <w:pPr>
              <w:spacing w:beforeLines="20" w:afterLines="20" w:line="312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量体温</w:t>
            </w:r>
            <w:r w:rsidRPr="00A83D43">
              <w:rPr>
                <w:rFonts w:eastAsiaTheme="minorEastAsia"/>
                <w:sz w:val="24"/>
                <w:szCs w:val="24"/>
              </w:rPr>
              <w:t>/</w:t>
            </w:r>
            <w:r w:rsidRPr="00A83D43">
              <w:rPr>
                <w:rFonts w:eastAsiaTheme="minorEastAsia" w:hAnsiTheme="minorEastAsia"/>
                <w:sz w:val="24"/>
                <w:szCs w:val="24"/>
              </w:rPr>
              <w:t>戴口罩、是否发热、办公区域消毒、分餐制用餐时间管理等，严格按政府和预案的要求执行。</w:t>
            </w:r>
          </w:p>
          <w:p w:rsidR="008432E7" w:rsidRPr="00FD5E6E" w:rsidRDefault="00610127" w:rsidP="00610127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A83D43">
              <w:rPr>
                <w:rFonts w:eastAsiaTheme="minorEastAsia" w:hAnsiTheme="minor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F5" w:rsidRDefault="00655CF5" w:rsidP="008432E7">
      <w:r>
        <w:separator/>
      </w:r>
    </w:p>
  </w:endnote>
  <w:endnote w:type="continuationSeparator" w:id="1">
    <w:p w:rsidR="00655CF5" w:rsidRDefault="00655CF5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27" w:rsidRDefault="0061012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161F2" w:rsidRDefault="00050BF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161F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12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161F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161F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012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61F2" w:rsidRDefault="00B161F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27" w:rsidRDefault="006101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F5" w:rsidRDefault="00655CF5" w:rsidP="008432E7">
      <w:r>
        <w:separator/>
      </w:r>
    </w:p>
  </w:footnote>
  <w:footnote w:type="continuationSeparator" w:id="1">
    <w:p w:rsidR="00655CF5" w:rsidRDefault="00655CF5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27" w:rsidRDefault="006101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F2" w:rsidRDefault="00B161F2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161F2" w:rsidRDefault="00050BF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 style="mso-next-textbox:#_x0000_s4097">
            <w:txbxContent>
              <w:p w:rsidR="00B161F2" w:rsidRDefault="00B161F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161F2">
      <w:rPr>
        <w:rStyle w:val="CharChar1"/>
        <w:rFonts w:hint="default"/>
        <w:w w:val="90"/>
      </w:rPr>
      <w:t>Beijing International Standard united Certification Co.,Ltd.</w:t>
    </w:r>
  </w:p>
  <w:p w:rsidR="00B161F2" w:rsidRDefault="00B161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27" w:rsidRDefault="006101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45CAD"/>
    <w:rsid w:val="00050BF8"/>
    <w:rsid w:val="00063A0C"/>
    <w:rsid w:val="00066763"/>
    <w:rsid w:val="00087484"/>
    <w:rsid w:val="00092533"/>
    <w:rsid w:val="000C70C7"/>
    <w:rsid w:val="000F086F"/>
    <w:rsid w:val="00120AE6"/>
    <w:rsid w:val="0014621E"/>
    <w:rsid w:val="00157017"/>
    <w:rsid w:val="001B65B6"/>
    <w:rsid w:val="001C77F1"/>
    <w:rsid w:val="001D4004"/>
    <w:rsid w:val="00272E91"/>
    <w:rsid w:val="0027655C"/>
    <w:rsid w:val="002C4576"/>
    <w:rsid w:val="003831AB"/>
    <w:rsid w:val="003A7E8F"/>
    <w:rsid w:val="003F3881"/>
    <w:rsid w:val="004244A6"/>
    <w:rsid w:val="00441AB2"/>
    <w:rsid w:val="0046592B"/>
    <w:rsid w:val="004D5D26"/>
    <w:rsid w:val="00572FAE"/>
    <w:rsid w:val="005A6AF6"/>
    <w:rsid w:val="005C2830"/>
    <w:rsid w:val="005D7407"/>
    <w:rsid w:val="00610127"/>
    <w:rsid w:val="00610E50"/>
    <w:rsid w:val="006531B6"/>
    <w:rsid w:val="00655CF5"/>
    <w:rsid w:val="00692248"/>
    <w:rsid w:val="00693044"/>
    <w:rsid w:val="006E74E2"/>
    <w:rsid w:val="006F653C"/>
    <w:rsid w:val="00724FA6"/>
    <w:rsid w:val="00747E87"/>
    <w:rsid w:val="00774E8D"/>
    <w:rsid w:val="007B0CA6"/>
    <w:rsid w:val="008036FD"/>
    <w:rsid w:val="00805ACB"/>
    <w:rsid w:val="00816586"/>
    <w:rsid w:val="008432E7"/>
    <w:rsid w:val="00871F49"/>
    <w:rsid w:val="008B7D51"/>
    <w:rsid w:val="00915139"/>
    <w:rsid w:val="009539F1"/>
    <w:rsid w:val="0096202E"/>
    <w:rsid w:val="009816B6"/>
    <w:rsid w:val="009F2DA6"/>
    <w:rsid w:val="009F4476"/>
    <w:rsid w:val="00A074DB"/>
    <w:rsid w:val="00A405AC"/>
    <w:rsid w:val="00A57623"/>
    <w:rsid w:val="00AC5EEA"/>
    <w:rsid w:val="00AD342E"/>
    <w:rsid w:val="00AE34EE"/>
    <w:rsid w:val="00AF7511"/>
    <w:rsid w:val="00B161F2"/>
    <w:rsid w:val="00B22820"/>
    <w:rsid w:val="00BA7754"/>
    <w:rsid w:val="00BB01DB"/>
    <w:rsid w:val="00BB7084"/>
    <w:rsid w:val="00BF18A5"/>
    <w:rsid w:val="00C017BA"/>
    <w:rsid w:val="00C451D2"/>
    <w:rsid w:val="00CB245B"/>
    <w:rsid w:val="00CB6033"/>
    <w:rsid w:val="00CC5D45"/>
    <w:rsid w:val="00D158EC"/>
    <w:rsid w:val="00D45591"/>
    <w:rsid w:val="00DC2D42"/>
    <w:rsid w:val="00E162D3"/>
    <w:rsid w:val="00E33843"/>
    <w:rsid w:val="00E42242"/>
    <w:rsid w:val="00EA11FE"/>
    <w:rsid w:val="00EB4373"/>
    <w:rsid w:val="00EC2974"/>
    <w:rsid w:val="00EC5CB1"/>
    <w:rsid w:val="00F01F55"/>
    <w:rsid w:val="00F0211B"/>
    <w:rsid w:val="00F13E3B"/>
    <w:rsid w:val="00F346E2"/>
    <w:rsid w:val="00F40AC7"/>
    <w:rsid w:val="00F4118F"/>
    <w:rsid w:val="00F46EF6"/>
    <w:rsid w:val="00F51309"/>
    <w:rsid w:val="00F638FD"/>
    <w:rsid w:val="00F7349A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286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dcterms:created xsi:type="dcterms:W3CDTF">2015-06-17T12:51:00Z</dcterms:created>
  <dcterms:modified xsi:type="dcterms:W3CDTF">2020-10-14T10:57:00Z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