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F23404" w:rsidP="00F23404">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-542391</wp:posOffset>
            </wp:positionH>
            <wp:positionV relativeFrom="paragraph">
              <wp:posOffset>-775411</wp:posOffset>
            </wp:positionV>
            <wp:extent cx="7127901" cy="10438791"/>
            <wp:effectExtent l="19050" t="0" r="0" b="0"/>
            <wp:wrapNone/>
            <wp:docPr id="2" name="图片 1" descr="D:\用户目录\我的文档\WeChat Files\wxid_jdxzdx9augbc22\FileStorage\File\2020-10\扫描全能王 2020-10-18 15.28.10\扫描全能王 2020-10-18 15.28.1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18 15.28.10\扫描全能王 2020-10-18 15.28.10_12.jpg"/>
                    <pic:cNvPicPr>
                      <a:picLocks noChangeAspect="1" noChangeArrowheads="1"/>
                    </pic:cNvPicPr>
                  </pic:nvPicPr>
                  <pic:blipFill>
                    <a:blip r:embed="rId7"/>
                    <a:srcRect/>
                    <a:stretch>
                      <a:fillRect/>
                    </a:stretch>
                  </pic:blipFill>
                  <pic:spPr bwMode="auto">
                    <a:xfrm>
                      <a:off x="0" y="0"/>
                      <a:ext cx="7127901" cy="10438791"/>
                    </a:xfrm>
                    <a:prstGeom prst="rect">
                      <a:avLst/>
                    </a:prstGeom>
                    <a:noFill/>
                    <a:ln w="9525">
                      <a:noFill/>
                      <a:miter lim="800000"/>
                      <a:headEnd/>
                      <a:tailEnd/>
                    </a:ln>
                  </pic:spPr>
                </pic:pic>
              </a:graphicData>
            </a:graphic>
          </wp:anchor>
        </w:drawing>
      </w:r>
      <w:r w:rsidR="00426A3A">
        <w:rPr>
          <w:rFonts w:hint="eastAsia"/>
          <w:b/>
          <w:color w:val="000000" w:themeColor="text1"/>
          <w:sz w:val="21"/>
          <w:szCs w:val="21"/>
        </w:rPr>
        <w:t>合同编号</w:t>
      </w:r>
      <w:r w:rsidR="00426A3A">
        <w:rPr>
          <w:rFonts w:hint="eastAsia"/>
          <w:b/>
          <w:color w:val="000000" w:themeColor="text1"/>
          <w:sz w:val="21"/>
          <w:szCs w:val="21"/>
        </w:rPr>
        <w:t>:</w:t>
      </w:r>
      <w:bookmarkStart w:id="0" w:name="合同编号"/>
      <w:r w:rsidR="00426A3A">
        <w:rPr>
          <w:b/>
          <w:bCs/>
          <w:color w:val="000000" w:themeColor="text1"/>
          <w:sz w:val="21"/>
          <w:szCs w:val="21"/>
          <w:u w:val="single"/>
        </w:rPr>
        <w:t>0310-2019-QEO-2020</w:t>
      </w:r>
      <w:bookmarkEnd w:id="0"/>
    </w:p>
    <w:p w:rsidR="00180B57" w:rsidRDefault="00426A3A"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426A3A"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426A3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赣州众泰鑫业家具有限公司</w:t>
      </w:r>
      <w:bookmarkEnd w:id="1"/>
    </w:p>
    <w:p w:rsidR="00180B57" w:rsidRDefault="00426A3A" w:rsidP="00046E7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Ganzhou Zhongtai Xinye Furniture Co. Ltd.</w:t>
      </w:r>
      <w:bookmarkEnd w:id="2"/>
    </w:p>
    <w:p w:rsidR="00180B57" w:rsidRDefault="00426A3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江西省赣州市赣州经济技术开发区金龙路</w:t>
      </w:r>
      <w:r>
        <w:rPr>
          <w:rFonts w:hint="eastAsia"/>
          <w:b/>
          <w:color w:val="000000" w:themeColor="text1"/>
          <w:sz w:val="22"/>
          <w:szCs w:val="22"/>
        </w:rPr>
        <w:t>50</w:t>
      </w:r>
      <w:r>
        <w:rPr>
          <w:rFonts w:hint="eastAsia"/>
          <w:b/>
          <w:color w:val="000000" w:themeColor="text1"/>
          <w:sz w:val="22"/>
          <w:szCs w:val="22"/>
        </w:rPr>
        <w:t>号</w:t>
      </w:r>
      <w:r>
        <w:rPr>
          <w:rFonts w:hint="eastAsia"/>
          <w:b/>
          <w:color w:val="000000" w:themeColor="text1"/>
          <w:sz w:val="22"/>
          <w:szCs w:val="22"/>
        </w:rPr>
        <w:t>C2</w:t>
      </w:r>
      <w:r>
        <w:rPr>
          <w:rFonts w:hint="eastAsia"/>
          <w:b/>
          <w:color w:val="000000" w:themeColor="text1"/>
          <w:sz w:val="22"/>
          <w:szCs w:val="22"/>
        </w:rPr>
        <w:t>厂房</w:t>
      </w:r>
      <w:bookmarkEnd w:id="3"/>
      <w:r w:rsidR="001175C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341400</w:t>
      </w:r>
      <w:bookmarkEnd w:id="4"/>
    </w:p>
    <w:p w:rsidR="00180B57" w:rsidRDefault="00426A3A" w:rsidP="00046E7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5C9">
        <w:rPr>
          <w:rFonts w:hint="eastAsia"/>
          <w:b/>
          <w:color w:val="000000"/>
          <w:sz w:val="22"/>
          <w:szCs w:val="22"/>
        </w:rPr>
        <w:t>No. 50 Jinlong Road, Ganzhou Economic Development Zone, Ganzhou City, Jiangxi Province C2 Factory Building</w:t>
      </w:r>
    </w:p>
    <w:p w:rsidR="00180B57" w:rsidRDefault="00426A3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江西省赣州市赣州经济技术开发区金龙路</w:t>
      </w:r>
      <w:r>
        <w:rPr>
          <w:rFonts w:hint="eastAsia"/>
          <w:b/>
          <w:color w:val="000000" w:themeColor="text1"/>
          <w:sz w:val="22"/>
          <w:szCs w:val="22"/>
        </w:rPr>
        <w:t>50</w:t>
      </w:r>
      <w:r>
        <w:rPr>
          <w:rFonts w:hint="eastAsia"/>
          <w:b/>
          <w:color w:val="000000" w:themeColor="text1"/>
          <w:sz w:val="22"/>
          <w:szCs w:val="22"/>
        </w:rPr>
        <w:t>号</w:t>
      </w:r>
      <w:r>
        <w:rPr>
          <w:rFonts w:hint="eastAsia"/>
          <w:b/>
          <w:color w:val="000000" w:themeColor="text1"/>
          <w:sz w:val="22"/>
          <w:szCs w:val="22"/>
        </w:rPr>
        <w:t>C2</w:t>
      </w:r>
      <w:r>
        <w:rPr>
          <w:rFonts w:hint="eastAsia"/>
          <w:b/>
          <w:color w:val="000000" w:themeColor="text1"/>
          <w:sz w:val="22"/>
          <w:szCs w:val="22"/>
        </w:rPr>
        <w:t>厂房</w:t>
      </w:r>
      <w:bookmarkEnd w:id="5"/>
      <w:r w:rsidR="001175C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341400</w:t>
      </w:r>
      <w:bookmarkEnd w:id="6"/>
    </w:p>
    <w:p w:rsidR="00180B57" w:rsidRDefault="00426A3A" w:rsidP="00046E78">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5C9">
        <w:rPr>
          <w:rFonts w:hint="eastAsia"/>
          <w:b/>
          <w:color w:val="000000"/>
          <w:sz w:val="22"/>
          <w:szCs w:val="22"/>
        </w:rPr>
        <w:t>No. 50 Jinlong Road, Ganzhou Economic Development Zone, Ganzhou City, Jiangxi Province C2 Factory Building</w:t>
      </w:r>
    </w:p>
    <w:p w:rsidR="00180B57" w:rsidRDefault="00426A3A"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江西省赣州市赣州经济技术开发区金龙路</w:t>
      </w:r>
      <w:r>
        <w:rPr>
          <w:rFonts w:hint="eastAsia"/>
          <w:b/>
          <w:color w:val="000000" w:themeColor="text1"/>
          <w:sz w:val="22"/>
          <w:szCs w:val="22"/>
        </w:rPr>
        <w:t>50</w:t>
      </w:r>
      <w:r>
        <w:rPr>
          <w:rFonts w:hint="eastAsia"/>
          <w:b/>
          <w:color w:val="000000" w:themeColor="text1"/>
          <w:sz w:val="22"/>
          <w:szCs w:val="22"/>
        </w:rPr>
        <w:t>号</w:t>
      </w:r>
      <w:r>
        <w:rPr>
          <w:rFonts w:hint="eastAsia"/>
          <w:b/>
          <w:color w:val="000000" w:themeColor="text1"/>
          <w:sz w:val="22"/>
          <w:szCs w:val="22"/>
        </w:rPr>
        <w:t>C2</w:t>
      </w:r>
      <w:r>
        <w:rPr>
          <w:rFonts w:hint="eastAsia"/>
          <w:b/>
          <w:color w:val="000000" w:themeColor="text1"/>
          <w:sz w:val="22"/>
          <w:szCs w:val="22"/>
        </w:rPr>
        <w:t>厂房</w:t>
      </w:r>
      <w:bookmarkEnd w:id="7"/>
      <w:r w:rsidR="001175C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341400</w:t>
      </w:r>
      <w:bookmarkEnd w:id="8"/>
    </w:p>
    <w:p w:rsidR="00180B57" w:rsidRDefault="00426A3A" w:rsidP="00046E7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5C9">
        <w:rPr>
          <w:rFonts w:hint="eastAsia"/>
          <w:b/>
          <w:color w:val="000000"/>
          <w:sz w:val="22"/>
          <w:szCs w:val="22"/>
        </w:rPr>
        <w:t>No. 50 Jinlong Road, Ganzhou Economic Development Zone, Ganzhou City, Jiangxi Province C2 Factory Building</w:t>
      </w:r>
    </w:p>
    <w:p w:rsidR="00180B57" w:rsidRDefault="00426A3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91360703322584301E</w:t>
      </w:r>
      <w:bookmarkEnd w:id="9"/>
      <w:r w:rsidR="001175C9">
        <w:rPr>
          <w:rFonts w:hint="eastAsia"/>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0797-8181080</w:t>
      </w:r>
      <w:bookmarkEnd w:id="11"/>
    </w:p>
    <w:p w:rsidR="00180B57" w:rsidRPr="00F2725B" w:rsidRDefault="00426A3A" w:rsidP="00F23404">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钟美红</w:t>
      </w:r>
      <w:bookmarkEnd w:id="12"/>
      <w:r w:rsidR="001175C9">
        <w:rPr>
          <w:rFonts w:hint="eastAsia"/>
          <w:b/>
          <w:color w:val="000000" w:themeColor="text1"/>
          <w:sz w:val="22"/>
          <w:szCs w:val="22"/>
        </w:rPr>
        <w:t xml:space="preserve">  </w:t>
      </w:r>
      <w:r>
        <w:rPr>
          <w:rFonts w:hint="eastAsia"/>
          <w:b/>
          <w:color w:val="000000" w:themeColor="text1"/>
          <w:sz w:val="22"/>
          <w:szCs w:val="22"/>
        </w:rPr>
        <w:t>组织人数：</w:t>
      </w:r>
      <w:bookmarkStart w:id="13" w:name="体系人数"/>
      <w:r w:rsidRPr="00F2725B">
        <w:rPr>
          <w:b/>
          <w:color w:val="000000" w:themeColor="text1"/>
          <w:sz w:val="22"/>
          <w:szCs w:val="22"/>
          <w:u w:val="single"/>
        </w:rPr>
        <w:t>Q:45,E:45,O:45</w:t>
      </w:r>
      <w:bookmarkEnd w:id="13"/>
    </w:p>
    <w:p w:rsidR="00180B57" w:rsidRDefault="00426A3A"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9001:2015标准 (不适用：条款)</w:t>
      </w:r>
    </w:p>
    <w:p w:rsidR="00180B57" w:rsidRDefault="00046E78" w:rsidP="00046E78">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426A3A" w:rsidRPr="00EF6345">
        <w:rPr>
          <w:rFonts w:ascii="宋体" w:hAnsi="宋体" w:hint="eastAsia"/>
          <w:b/>
          <w:color w:val="000000" w:themeColor="text1"/>
          <w:sz w:val="22"/>
          <w:szCs w:val="22"/>
          <w:u w:val="single"/>
        </w:rPr>
        <w:t xml:space="preserve"> GB/T 50430-2017 (不适用：  条款)；</w:t>
      </w:r>
    </w:p>
    <w:p w:rsidR="00180B57" w:rsidRDefault="00426A3A" w:rsidP="00046E78">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046E78" w:rsidP="00046E78">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426A3A" w:rsidRPr="00EF6345">
        <w:rPr>
          <w:rFonts w:ascii="宋体" w:hAnsi="宋体" w:hint="eastAsia"/>
          <w:b/>
          <w:color w:val="000000" w:themeColor="text1"/>
          <w:sz w:val="22"/>
          <w:szCs w:val="22"/>
          <w:u w:val="single"/>
        </w:rPr>
        <w:t xml:space="preserve"> GB/T 28001-2011 idt OHS</w:t>
      </w:r>
      <w:r w:rsidR="00426A3A">
        <w:rPr>
          <w:rFonts w:ascii="宋体" w:hAnsi="宋体"/>
          <w:b/>
          <w:color w:val="000000" w:themeColor="text1"/>
          <w:sz w:val="22"/>
          <w:szCs w:val="22"/>
          <w:u w:val="single"/>
        </w:rPr>
        <w:t>M</w:t>
      </w:r>
      <w:r w:rsidR="00426A3A" w:rsidRPr="00EF6345">
        <w:rPr>
          <w:rFonts w:ascii="宋体" w:hAnsi="宋体" w:hint="eastAsia"/>
          <w:b/>
          <w:color w:val="000000" w:themeColor="text1"/>
          <w:sz w:val="22"/>
          <w:szCs w:val="22"/>
          <w:u w:val="single"/>
        </w:rPr>
        <w:t>S 18001:2007标准；</w:t>
      </w:r>
    </w:p>
    <w:p w:rsidR="00180B57" w:rsidRDefault="00046E78" w:rsidP="00046E78">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426A3A" w:rsidRPr="00EF6345">
        <w:rPr>
          <w:rFonts w:ascii="宋体" w:hAnsi="宋体" w:hint="eastAsia"/>
          <w:b/>
          <w:color w:val="000000" w:themeColor="text1"/>
          <w:sz w:val="22"/>
          <w:szCs w:val="22"/>
          <w:u w:val="single"/>
        </w:rPr>
        <w:t xml:space="preserve"> ISO45001:2018；</w:t>
      </w:r>
    </w:p>
    <w:p w:rsidR="00180B57" w:rsidRDefault="00426A3A"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bookmarkStart w:id="17" w:name="_GoBack"/>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6"/>
      <w:bookmarkEnd w:id="17"/>
    </w:p>
    <w:p w:rsidR="00180B57" w:rsidRDefault="00426A3A"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046E78" w:rsidP="00180B57">
      <w:pPr>
        <w:pStyle w:val="a3"/>
        <w:spacing w:line="240" w:lineRule="auto"/>
        <w:ind w:firstLine="0"/>
        <w:rPr>
          <w:b/>
          <w:color w:val="000000" w:themeColor="text1"/>
          <w:sz w:val="22"/>
          <w:szCs w:val="22"/>
        </w:rPr>
      </w:pPr>
      <w:r w:rsidRPr="00046E78">
        <w:rPr>
          <w:rFonts w:ascii="宋体" w:hAnsi="宋体" w:hint="eastAsia"/>
          <w:b/>
          <w:color w:val="000000" w:themeColor="text1"/>
          <w:sz w:val="22"/>
          <w:szCs w:val="22"/>
        </w:rPr>
        <w:t>■</w:t>
      </w:r>
      <w:r w:rsidR="00426A3A" w:rsidRPr="00046E78">
        <w:rPr>
          <w:rFonts w:hint="eastAsia"/>
          <w:b/>
          <w:color w:val="000000" w:themeColor="text1"/>
          <w:sz w:val="22"/>
          <w:szCs w:val="22"/>
        </w:rPr>
        <w:t>QMS</w:t>
      </w:r>
      <w:r w:rsidRPr="00046E78">
        <w:rPr>
          <w:rFonts w:hint="eastAsia"/>
          <w:b/>
          <w:color w:val="000000" w:themeColor="text1"/>
          <w:sz w:val="22"/>
          <w:szCs w:val="22"/>
        </w:rPr>
        <w:t>覆盖范围（中文）</w:t>
      </w:r>
      <w:r w:rsidR="00426A3A" w:rsidRPr="00046E78">
        <w:rPr>
          <w:rFonts w:hint="eastAsia"/>
          <w:b/>
          <w:color w:val="000000" w:themeColor="text1"/>
          <w:sz w:val="22"/>
          <w:szCs w:val="22"/>
        </w:rPr>
        <w:t>：</w:t>
      </w:r>
      <w:r w:rsidRPr="00046E78">
        <w:rPr>
          <w:b/>
          <w:color w:val="000000" w:themeColor="text1"/>
          <w:sz w:val="22"/>
          <w:szCs w:val="22"/>
        </w:rPr>
        <w:t>办公家具的生产及软体家具、钢木家具的销售</w:t>
      </w:r>
    </w:p>
    <w:p w:rsidR="00180B57" w:rsidRPr="001175C9" w:rsidRDefault="00046E78" w:rsidP="001175C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5C9" w:rsidRPr="001175C9">
        <w:rPr>
          <w:b/>
          <w:color w:val="000000" w:themeColor="text1"/>
          <w:sz w:val="22"/>
          <w:szCs w:val="22"/>
        </w:rPr>
        <w:t>Office furniture production and software furniture, steel and wood furniture sales.</w:t>
      </w:r>
    </w:p>
    <w:p w:rsidR="00180B57" w:rsidRDefault="00046E78" w:rsidP="00180B57">
      <w:pPr>
        <w:pStyle w:val="a3"/>
        <w:spacing w:line="240" w:lineRule="auto"/>
        <w:ind w:firstLine="0"/>
        <w:rPr>
          <w:b/>
          <w:color w:val="000000" w:themeColor="text1"/>
          <w:sz w:val="22"/>
          <w:szCs w:val="22"/>
        </w:rPr>
      </w:pPr>
      <w:r w:rsidRPr="00046E78">
        <w:rPr>
          <w:rFonts w:ascii="宋体" w:hAnsi="宋体" w:hint="eastAsia"/>
          <w:b/>
          <w:color w:val="000000" w:themeColor="text1"/>
          <w:sz w:val="22"/>
          <w:szCs w:val="22"/>
        </w:rPr>
        <w:t>■</w:t>
      </w:r>
      <w:r w:rsidR="00426A3A" w:rsidRPr="00046E78">
        <w:rPr>
          <w:rFonts w:hint="eastAsia"/>
          <w:b/>
          <w:color w:val="000000" w:themeColor="text1"/>
          <w:sz w:val="22"/>
          <w:szCs w:val="22"/>
        </w:rPr>
        <w:t>EMS</w:t>
      </w:r>
      <w:r w:rsidR="00426A3A" w:rsidRPr="00046E78">
        <w:rPr>
          <w:rFonts w:hint="eastAsia"/>
          <w:b/>
          <w:color w:val="000000" w:themeColor="text1"/>
          <w:sz w:val="22"/>
          <w:szCs w:val="22"/>
        </w:rPr>
        <w:t>覆盖范围（中文）：</w:t>
      </w:r>
      <w:r w:rsidRPr="00046E78">
        <w:rPr>
          <w:rFonts w:hint="eastAsia"/>
          <w:b/>
          <w:color w:val="000000" w:themeColor="text1"/>
          <w:sz w:val="22"/>
          <w:szCs w:val="22"/>
        </w:rPr>
        <w:t>办公家具的生产及软体家具、钢木家具的销售及其所涉及场所的环境相关管理活动</w:t>
      </w:r>
    </w:p>
    <w:p w:rsidR="00180B57" w:rsidRPr="001175C9" w:rsidRDefault="00046E78" w:rsidP="001175C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5C9" w:rsidRPr="001175C9">
        <w:rPr>
          <w:b/>
          <w:color w:val="000000" w:themeColor="text1"/>
          <w:sz w:val="22"/>
          <w:szCs w:val="22"/>
        </w:rPr>
        <w:t>The production of office furniture and the sale of soft furniture, steel and wood furniture and the environmental management activities of the places involved.</w:t>
      </w:r>
    </w:p>
    <w:p w:rsidR="00180B57" w:rsidRPr="001175C9" w:rsidRDefault="00046E78" w:rsidP="00180B57">
      <w:pPr>
        <w:pStyle w:val="a3"/>
        <w:spacing w:line="240" w:lineRule="auto"/>
        <w:ind w:firstLine="0"/>
        <w:rPr>
          <w:b/>
          <w:color w:val="000000" w:themeColor="text1"/>
          <w:sz w:val="22"/>
          <w:szCs w:val="22"/>
        </w:rPr>
      </w:pPr>
      <w:r w:rsidRPr="00046E78">
        <w:rPr>
          <w:rFonts w:ascii="宋体" w:hAnsi="宋体" w:hint="eastAsia"/>
          <w:b/>
          <w:color w:val="000000" w:themeColor="text1"/>
          <w:sz w:val="22"/>
          <w:szCs w:val="22"/>
        </w:rPr>
        <w:t>■</w:t>
      </w:r>
      <w:r w:rsidR="00426A3A" w:rsidRPr="00046E78">
        <w:rPr>
          <w:rFonts w:hint="eastAsia"/>
          <w:b/>
          <w:color w:val="000000" w:themeColor="text1"/>
          <w:sz w:val="22"/>
          <w:szCs w:val="22"/>
        </w:rPr>
        <w:t>O</w:t>
      </w:r>
      <w:r w:rsidR="00426A3A">
        <w:rPr>
          <w:rFonts w:hint="eastAsia"/>
          <w:b/>
          <w:color w:val="000000" w:themeColor="text1"/>
          <w:sz w:val="22"/>
          <w:szCs w:val="22"/>
        </w:rPr>
        <w:t>HSMS</w:t>
      </w:r>
      <w:r w:rsidR="00426A3A">
        <w:rPr>
          <w:rFonts w:hint="eastAsia"/>
          <w:b/>
          <w:color w:val="000000" w:themeColor="text1"/>
          <w:sz w:val="22"/>
          <w:szCs w:val="22"/>
        </w:rPr>
        <w:t>覆盖范围（中文）</w:t>
      </w:r>
      <w:r>
        <w:rPr>
          <w:rFonts w:hint="eastAsia"/>
          <w:b/>
          <w:color w:val="000000" w:themeColor="text1"/>
          <w:sz w:val="22"/>
          <w:szCs w:val="22"/>
        </w:rPr>
        <w:t>：</w:t>
      </w:r>
      <w:r w:rsidRPr="00046E78">
        <w:rPr>
          <w:b/>
          <w:color w:val="000000" w:themeColor="text1"/>
          <w:sz w:val="22"/>
          <w:szCs w:val="22"/>
        </w:rPr>
        <w:t>办公家具的生产及软体家具、钢木家具的销售及其所涉及场所的职业健康安全相关管理活动</w:t>
      </w:r>
    </w:p>
    <w:p w:rsidR="00180B57" w:rsidRPr="001175C9" w:rsidRDefault="00046E78" w:rsidP="001175C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175C9" w:rsidRPr="001175C9">
        <w:rPr>
          <w:b/>
          <w:color w:val="000000" w:themeColor="text1"/>
          <w:sz w:val="22"/>
          <w:szCs w:val="22"/>
        </w:rPr>
        <w:t>The production of office furniture and the sale of soft furniture, steel and wood furniture and the occupational health and safety-related management activities of the places involved.</w:t>
      </w:r>
    </w:p>
    <w:p w:rsidR="00180B57" w:rsidRDefault="00426A3A"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1175C9">
        <w:rPr>
          <w:rFonts w:hint="eastAsia"/>
          <w:b/>
          <w:color w:val="000000" w:themeColor="text1"/>
          <w:sz w:val="22"/>
          <w:szCs w:val="22"/>
        </w:rPr>
        <w:t xml:space="preserve"> </w:t>
      </w:r>
      <w:r>
        <w:rPr>
          <w:rFonts w:hint="eastAsia"/>
          <w:b/>
          <w:color w:val="000000" w:themeColor="text1"/>
          <w:sz w:val="22"/>
          <w:szCs w:val="22"/>
        </w:rPr>
        <w:t>张；英文证书</w:t>
      </w:r>
      <w:r w:rsidR="001175C9">
        <w:rPr>
          <w:rFonts w:hint="eastAsia"/>
          <w:b/>
          <w:color w:val="000000" w:themeColor="text1"/>
          <w:sz w:val="22"/>
          <w:szCs w:val="22"/>
        </w:rPr>
        <w:t xml:space="preserve"> </w:t>
      </w:r>
      <w:r>
        <w:rPr>
          <w:rFonts w:hint="eastAsia"/>
          <w:b/>
          <w:color w:val="000000" w:themeColor="text1"/>
          <w:sz w:val="22"/>
          <w:szCs w:val="22"/>
        </w:rPr>
        <w:t>张。</w:t>
      </w:r>
    </w:p>
    <w:p w:rsidR="00180B57" w:rsidRDefault="00426A3A"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426A3A"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046E78">
        <w:rPr>
          <w:rFonts w:hint="eastAsia"/>
          <w:b/>
          <w:color w:val="000000" w:themeColor="text1"/>
          <w:sz w:val="22"/>
          <w:szCs w:val="22"/>
        </w:rPr>
        <w:t xml:space="preserve">                  </w:t>
      </w:r>
      <w:r>
        <w:rPr>
          <w:rFonts w:hint="eastAsia"/>
          <w:b/>
          <w:color w:val="000000" w:themeColor="text1"/>
          <w:sz w:val="22"/>
          <w:szCs w:val="22"/>
        </w:rPr>
        <w:t>组长确认：</w:t>
      </w:r>
    </w:p>
    <w:p w:rsidR="00180B57" w:rsidRDefault="00426A3A"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046E78">
        <w:rPr>
          <w:rFonts w:hint="eastAsia"/>
          <w:b/>
          <w:color w:val="000000" w:themeColor="text1"/>
          <w:sz w:val="22"/>
          <w:szCs w:val="22"/>
        </w:rPr>
        <w:t xml:space="preserve">                                   </w:t>
      </w:r>
      <w:r>
        <w:rPr>
          <w:rFonts w:hint="eastAsia"/>
          <w:b/>
          <w:color w:val="000000" w:themeColor="text1"/>
          <w:sz w:val="22"/>
          <w:szCs w:val="22"/>
        </w:rPr>
        <w:t>日期：</w:t>
      </w:r>
    </w:p>
    <w:p w:rsidR="00180B57" w:rsidRDefault="00426A3A"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426A3A" w:rsidP="00046E78">
      <w:pPr>
        <w:pStyle w:val="a3"/>
        <w:spacing w:line="0" w:lineRule="atLeast"/>
        <w:ind w:firstLineChars="200" w:firstLine="361"/>
        <w:rPr>
          <w:b/>
          <w:color w:val="000000" w:themeColor="text1"/>
          <w:sz w:val="18"/>
          <w:szCs w:val="18"/>
        </w:rPr>
      </w:pPr>
      <w:r>
        <w:rPr>
          <w:b/>
          <w:color w:val="000000" w:themeColor="text1"/>
          <w:sz w:val="18"/>
          <w:szCs w:val="18"/>
        </w:rPr>
        <w:lastRenderedPageBreak/>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986AAA"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AAA" w:rsidRDefault="00986AAA" w:rsidP="00162385">
      <w:r>
        <w:separator/>
      </w:r>
    </w:p>
  </w:endnote>
  <w:endnote w:type="continuationSeparator" w:id="1">
    <w:p w:rsidR="00986AAA" w:rsidRDefault="00986AAA" w:rsidP="001623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AAA" w:rsidRDefault="00986AAA" w:rsidP="00162385">
      <w:r>
        <w:separator/>
      </w:r>
    </w:p>
  </w:footnote>
  <w:footnote w:type="continuationSeparator" w:id="1">
    <w:p w:rsidR="00986AAA" w:rsidRDefault="00986AAA" w:rsidP="00162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426A3A" w:rsidP="00046E7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C288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426A3A"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26A3A" w:rsidRPr="001B474C">
      <w:rPr>
        <w:rStyle w:val="CharChar1"/>
        <w:rFonts w:hint="default"/>
        <w:w w:val="90"/>
        <w:sz w:val="18"/>
      </w:rPr>
      <w:t xml:space="preserve">Beijing InternationalStandard united Certification Co.,Ltd.                      </w:t>
    </w:r>
  </w:p>
  <w:p w:rsidR="0015041A" w:rsidRDefault="006C288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385"/>
    <w:rsid w:val="00046E78"/>
    <w:rsid w:val="001175C9"/>
    <w:rsid w:val="00162385"/>
    <w:rsid w:val="00426A3A"/>
    <w:rsid w:val="006C288B"/>
    <w:rsid w:val="008004A2"/>
    <w:rsid w:val="00986AAA"/>
    <w:rsid w:val="00F23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F23404"/>
    <w:rPr>
      <w:sz w:val="18"/>
      <w:szCs w:val="18"/>
    </w:rPr>
  </w:style>
  <w:style w:type="character" w:customStyle="1" w:styleId="Char2">
    <w:name w:val="批注框文本 Char"/>
    <w:basedOn w:val="a0"/>
    <w:link w:val="a6"/>
    <w:uiPriority w:val="99"/>
    <w:semiHidden/>
    <w:rsid w:val="00F2340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282</Words>
  <Characters>1611</Characters>
  <Application>Microsoft Office Word</Application>
  <DocSecurity>0</DocSecurity>
  <Lines>13</Lines>
  <Paragraphs>3</Paragraphs>
  <ScaleCrop>false</ScaleCrop>
  <Company>微软中国</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2016-02-16T02:49:00Z</dcterms:created>
  <dcterms:modified xsi:type="dcterms:W3CDTF">2020-10-18T07:41:00Z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