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2F" w:rsidRDefault="00EE232F" w:rsidP="00EE232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F2EA7" w:rsidRPr="00EE52B1" w:rsidTr="00C50098">
        <w:trPr>
          <w:trHeight w:val="515"/>
        </w:trPr>
        <w:tc>
          <w:tcPr>
            <w:tcW w:w="1242" w:type="dxa"/>
            <w:vMerge w:val="restart"/>
            <w:vAlign w:val="center"/>
          </w:tcPr>
          <w:p w:rsidR="00FF2EA7" w:rsidRPr="00EE52B1" w:rsidRDefault="00FF2EA7" w:rsidP="00FF2EA7">
            <w:pPr>
              <w:spacing w:before="120" w:line="360" w:lineRule="auto"/>
              <w:jc w:val="center"/>
              <w:rPr>
                <w:rFonts w:eastAsiaTheme="minorEastAsia"/>
                <w:sz w:val="24"/>
                <w:szCs w:val="24"/>
              </w:rPr>
            </w:pPr>
            <w:r w:rsidRPr="00EE52B1">
              <w:rPr>
                <w:rFonts w:eastAsiaTheme="minorEastAsia" w:hAnsiTheme="minorEastAsia"/>
                <w:sz w:val="24"/>
                <w:szCs w:val="24"/>
              </w:rPr>
              <w:t>过程与活动、</w:t>
            </w:r>
          </w:p>
          <w:p w:rsidR="00FF2EA7" w:rsidRPr="00EE52B1" w:rsidRDefault="00FF2EA7" w:rsidP="00FF2EA7">
            <w:pPr>
              <w:spacing w:line="360" w:lineRule="auto"/>
              <w:jc w:val="center"/>
              <w:rPr>
                <w:rFonts w:eastAsiaTheme="minorEastAsia"/>
                <w:sz w:val="24"/>
                <w:szCs w:val="24"/>
              </w:rPr>
            </w:pPr>
            <w:r w:rsidRPr="00EE52B1">
              <w:rPr>
                <w:rFonts w:eastAsiaTheme="minorEastAsia" w:hAnsiTheme="minorEastAsia"/>
                <w:sz w:val="24"/>
                <w:szCs w:val="24"/>
              </w:rPr>
              <w:t>抽样计划</w:t>
            </w:r>
          </w:p>
        </w:tc>
        <w:tc>
          <w:tcPr>
            <w:tcW w:w="1276" w:type="dxa"/>
            <w:vMerge w:val="restart"/>
            <w:vAlign w:val="center"/>
          </w:tcPr>
          <w:p w:rsidR="00FF2EA7" w:rsidRPr="00EE52B1" w:rsidRDefault="00FF2EA7" w:rsidP="00FF2EA7">
            <w:pPr>
              <w:spacing w:line="360" w:lineRule="auto"/>
              <w:rPr>
                <w:rFonts w:eastAsiaTheme="minorEastAsia"/>
                <w:sz w:val="24"/>
                <w:szCs w:val="24"/>
              </w:rPr>
            </w:pPr>
            <w:r w:rsidRPr="00EE52B1">
              <w:rPr>
                <w:rFonts w:eastAsiaTheme="minorEastAsia" w:hAnsiTheme="minorEastAsia"/>
                <w:sz w:val="24"/>
                <w:szCs w:val="24"/>
              </w:rPr>
              <w:t>涉及条款</w:t>
            </w:r>
          </w:p>
        </w:tc>
        <w:tc>
          <w:tcPr>
            <w:tcW w:w="10606" w:type="dxa"/>
            <w:vAlign w:val="center"/>
          </w:tcPr>
          <w:p w:rsidR="00FF2EA7" w:rsidRPr="008E67D6" w:rsidRDefault="00FF2EA7" w:rsidP="00FF2EA7">
            <w:pPr>
              <w:spacing w:line="360" w:lineRule="auto"/>
              <w:rPr>
                <w:rFonts w:eastAsiaTheme="minorEastAsia"/>
                <w:sz w:val="24"/>
                <w:szCs w:val="24"/>
              </w:rPr>
            </w:pPr>
            <w:r w:rsidRPr="008E67D6">
              <w:rPr>
                <w:rFonts w:eastAsiaTheme="minorEastAsia" w:hAnsiTheme="minorEastAsia"/>
                <w:sz w:val="24"/>
                <w:szCs w:val="24"/>
              </w:rPr>
              <w:t>受审核部门：</w:t>
            </w:r>
            <w:r w:rsidR="00E85130">
              <w:rPr>
                <w:rFonts w:eastAsiaTheme="minorEastAsia" w:hAnsiTheme="minorEastAsia"/>
                <w:sz w:val="24"/>
                <w:szCs w:val="24"/>
              </w:rPr>
              <w:t>办公室</w:t>
            </w:r>
            <w:r w:rsidRPr="008E67D6">
              <w:rPr>
                <w:rFonts w:eastAsiaTheme="minorEastAsia"/>
                <w:sz w:val="24"/>
                <w:szCs w:val="24"/>
              </w:rPr>
              <w:t xml:space="preserve">  </w:t>
            </w:r>
            <w:r w:rsidRPr="008E67D6">
              <w:rPr>
                <w:rFonts w:eastAsiaTheme="minorEastAsia" w:hAnsiTheme="minorEastAsia"/>
                <w:sz w:val="24"/>
                <w:szCs w:val="24"/>
              </w:rPr>
              <w:t>主管领导：</w:t>
            </w:r>
            <w:r w:rsidR="00E85130">
              <w:rPr>
                <w:rFonts w:ascii="宋体" w:hAnsi="宋体" w:cs="宋体" w:hint="eastAsia"/>
                <w:sz w:val="24"/>
                <w:szCs w:val="24"/>
              </w:rPr>
              <w:t>廖叶梅</w:t>
            </w:r>
            <w:r w:rsidRPr="008E67D6">
              <w:rPr>
                <w:rFonts w:eastAsiaTheme="minorEastAsia" w:hAnsiTheme="minorEastAsia" w:hint="eastAsia"/>
                <w:sz w:val="24"/>
                <w:szCs w:val="24"/>
              </w:rPr>
              <w:t xml:space="preserve">   </w:t>
            </w:r>
            <w:r w:rsidRPr="008E67D6">
              <w:rPr>
                <w:rFonts w:eastAsiaTheme="minorEastAsia" w:hAnsiTheme="minorEastAsia"/>
                <w:sz w:val="24"/>
                <w:szCs w:val="24"/>
              </w:rPr>
              <w:t>陪同人员：</w:t>
            </w:r>
            <w:r w:rsidR="00E85130" w:rsidRPr="00E85130">
              <w:rPr>
                <w:rFonts w:ascii="宋体" w:hAnsi="宋体" w:hint="eastAsia"/>
                <w:sz w:val="24"/>
              </w:rPr>
              <w:t>邹锦华</w:t>
            </w:r>
          </w:p>
        </w:tc>
        <w:tc>
          <w:tcPr>
            <w:tcW w:w="1585" w:type="dxa"/>
            <w:vMerge w:val="restart"/>
            <w:vAlign w:val="center"/>
          </w:tcPr>
          <w:p w:rsidR="00FF2EA7" w:rsidRPr="00EE52B1" w:rsidRDefault="00FF2EA7" w:rsidP="00FF2EA7">
            <w:pPr>
              <w:spacing w:line="360" w:lineRule="auto"/>
              <w:rPr>
                <w:rFonts w:eastAsiaTheme="minorEastAsia"/>
                <w:sz w:val="24"/>
                <w:szCs w:val="24"/>
              </w:rPr>
            </w:pPr>
            <w:r w:rsidRPr="00EE52B1">
              <w:rPr>
                <w:rFonts w:eastAsiaTheme="minorEastAsia" w:hAnsiTheme="minorEastAsia"/>
                <w:sz w:val="24"/>
                <w:szCs w:val="24"/>
              </w:rPr>
              <w:t>判定</w:t>
            </w:r>
          </w:p>
        </w:tc>
      </w:tr>
      <w:tr w:rsidR="00FF2EA7" w:rsidRPr="00EE52B1" w:rsidTr="00C50098">
        <w:trPr>
          <w:trHeight w:val="403"/>
        </w:trPr>
        <w:tc>
          <w:tcPr>
            <w:tcW w:w="1242" w:type="dxa"/>
            <w:vMerge/>
            <w:vAlign w:val="center"/>
          </w:tcPr>
          <w:p w:rsidR="00FF2EA7" w:rsidRPr="00EE52B1" w:rsidRDefault="00FF2EA7" w:rsidP="00FF2EA7">
            <w:pPr>
              <w:spacing w:line="360" w:lineRule="auto"/>
              <w:rPr>
                <w:rFonts w:eastAsiaTheme="minorEastAsia"/>
                <w:sz w:val="24"/>
                <w:szCs w:val="24"/>
              </w:rPr>
            </w:pPr>
          </w:p>
        </w:tc>
        <w:tc>
          <w:tcPr>
            <w:tcW w:w="1276" w:type="dxa"/>
            <w:vMerge/>
            <w:vAlign w:val="center"/>
          </w:tcPr>
          <w:p w:rsidR="00FF2EA7" w:rsidRPr="00EE52B1" w:rsidRDefault="00FF2EA7" w:rsidP="00FF2EA7">
            <w:pPr>
              <w:spacing w:line="360" w:lineRule="auto"/>
              <w:rPr>
                <w:rFonts w:eastAsiaTheme="minorEastAsia"/>
                <w:sz w:val="24"/>
                <w:szCs w:val="24"/>
              </w:rPr>
            </w:pPr>
          </w:p>
        </w:tc>
        <w:tc>
          <w:tcPr>
            <w:tcW w:w="10606" w:type="dxa"/>
            <w:vAlign w:val="center"/>
          </w:tcPr>
          <w:p w:rsidR="00FF2EA7" w:rsidRPr="008E67D6" w:rsidRDefault="00FF2EA7" w:rsidP="00FF2EA7">
            <w:pPr>
              <w:spacing w:before="120" w:line="360" w:lineRule="auto"/>
              <w:rPr>
                <w:rFonts w:eastAsiaTheme="minorEastAsia"/>
                <w:sz w:val="24"/>
                <w:szCs w:val="24"/>
              </w:rPr>
            </w:pPr>
            <w:r w:rsidRPr="008E67D6">
              <w:rPr>
                <w:rFonts w:eastAsiaTheme="minorEastAsia" w:hAnsiTheme="minorEastAsia"/>
                <w:sz w:val="24"/>
                <w:szCs w:val="24"/>
              </w:rPr>
              <w:t>审核员：文波</w:t>
            </w:r>
            <w:r w:rsidRPr="008E67D6">
              <w:rPr>
                <w:rFonts w:eastAsiaTheme="minorEastAsia" w:hAnsiTheme="minorEastAsia" w:hint="eastAsia"/>
                <w:sz w:val="24"/>
                <w:szCs w:val="24"/>
              </w:rPr>
              <w:t xml:space="preserve">  </w:t>
            </w:r>
            <w:r w:rsidRPr="008E67D6">
              <w:rPr>
                <w:rFonts w:eastAsiaTheme="minorEastAsia" w:hAnsiTheme="minorEastAsia"/>
                <w:sz w:val="24"/>
                <w:szCs w:val="24"/>
              </w:rPr>
              <w:t>审核时间：</w:t>
            </w:r>
            <w:r w:rsidRPr="008E67D6">
              <w:rPr>
                <w:rFonts w:eastAsiaTheme="minorEastAsia"/>
                <w:sz w:val="24"/>
                <w:szCs w:val="24"/>
              </w:rPr>
              <w:t>2020.</w:t>
            </w:r>
            <w:r w:rsidR="00E85130">
              <w:rPr>
                <w:rFonts w:eastAsiaTheme="minorEastAsia" w:hint="eastAsia"/>
                <w:sz w:val="24"/>
                <w:szCs w:val="24"/>
              </w:rPr>
              <w:t>10</w:t>
            </w:r>
            <w:r w:rsidRPr="008E67D6">
              <w:rPr>
                <w:rFonts w:eastAsiaTheme="minorEastAsia"/>
                <w:sz w:val="24"/>
                <w:szCs w:val="24"/>
              </w:rPr>
              <w:t>.</w:t>
            </w:r>
            <w:r w:rsidR="00E85130">
              <w:rPr>
                <w:rFonts w:eastAsiaTheme="minorEastAsia" w:hint="eastAsia"/>
                <w:sz w:val="24"/>
                <w:szCs w:val="24"/>
              </w:rPr>
              <w:t>11</w:t>
            </w:r>
          </w:p>
        </w:tc>
        <w:tc>
          <w:tcPr>
            <w:tcW w:w="1585" w:type="dxa"/>
            <w:vMerge/>
          </w:tcPr>
          <w:p w:rsidR="00FF2EA7" w:rsidRPr="00EE52B1" w:rsidRDefault="00FF2EA7" w:rsidP="00FF2EA7">
            <w:pPr>
              <w:spacing w:line="360" w:lineRule="auto"/>
              <w:rPr>
                <w:rFonts w:eastAsiaTheme="minorEastAsia"/>
                <w:sz w:val="24"/>
                <w:szCs w:val="24"/>
              </w:rPr>
            </w:pPr>
          </w:p>
        </w:tc>
      </w:tr>
      <w:tr w:rsidR="00FF2EA7" w:rsidRPr="00EE52B1" w:rsidTr="00C50098">
        <w:trPr>
          <w:trHeight w:val="516"/>
        </w:trPr>
        <w:tc>
          <w:tcPr>
            <w:tcW w:w="1242" w:type="dxa"/>
            <w:vMerge/>
            <w:vAlign w:val="center"/>
          </w:tcPr>
          <w:p w:rsidR="00FF2EA7" w:rsidRPr="00EE52B1" w:rsidRDefault="00FF2EA7" w:rsidP="00C50098">
            <w:pPr>
              <w:spacing w:line="360" w:lineRule="auto"/>
              <w:rPr>
                <w:rFonts w:eastAsiaTheme="minorEastAsia"/>
                <w:sz w:val="24"/>
                <w:szCs w:val="24"/>
              </w:rPr>
            </w:pPr>
          </w:p>
        </w:tc>
        <w:tc>
          <w:tcPr>
            <w:tcW w:w="1276" w:type="dxa"/>
            <w:vMerge/>
            <w:vAlign w:val="center"/>
          </w:tcPr>
          <w:p w:rsidR="00FF2EA7" w:rsidRPr="00EE52B1" w:rsidRDefault="00FF2EA7" w:rsidP="00C50098">
            <w:pPr>
              <w:spacing w:line="360" w:lineRule="auto"/>
              <w:rPr>
                <w:rFonts w:eastAsiaTheme="minorEastAsia"/>
                <w:sz w:val="24"/>
                <w:szCs w:val="24"/>
              </w:rPr>
            </w:pPr>
          </w:p>
        </w:tc>
        <w:tc>
          <w:tcPr>
            <w:tcW w:w="10606" w:type="dxa"/>
            <w:vAlign w:val="center"/>
          </w:tcPr>
          <w:p w:rsidR="00FF2EA7" w:rsidRDefault="00FF2EA7" w:rsidP="00C50098">
            <w:pPr>
              <w:adjustRightInd w:val="0"/>
              <w:snapToGrid w:val="0"/>
              <w:ind w:rightChars="50" w:right="105"/>
              <w:textAlignment w:val="baseline"/>
              <w:rPr>
                <w:rFonts w:eastAsiaTheme="minorEastAsia"/>
                <w:szCs w:val="21"/>
              </w:rPr>
            </w:pPr>
            <w:r w:rsidRPr="00EE52B1">
              <w:rPr>
                <w:rFonts w:eastAsiaTheme="minorEastAsia" w:hAnsiTheme="minorEastAsia"/>
                <w:szCs w:val="21"/>
              </w:rPr>
              <w:t>审核条款：</w:t>
            </w:r>
          </w:p>
          <w:p w:rsidR="00E85130" w:rsidRPr="00E85130" w:rsidRDefault="00E85130" w:rsidP="00E85130">
            <w:pPr>
              <w:adjustRightInd w:val="0"/>
              <w:snapToGrid w:val="0"/>
              <w:ind w:rightChars="50" w:right="105"/>
              <w:textAlignment w:val="baseline"/>
              <w:rPr>
                <w:rFonts w:eastAsiaTheme="minorEastAsia"/>
                <w:szCs w:val="21"/>
              </w:rPr>
            </w:pPr>
            <w:r w:rsidRPr="00E85130">
              <w:rPr>
                <w:rFonts w:eastAsiaTheme="minorEastAsia" w:hint="eastAsia"/>
                <w:szCs w:val="21"/>
              </w:rPr>
              <w:t>QMS: 5.3</w:t>
            </w:r>
            <w:r w:rsidRPr="00E85130">
              <w:rPr>
                <w:rFonts w:eastAsiaTheme="minorEastAsia" w:hint="eastAsia"/>
                <w:szCs w:val="21"/>
              </w:rPr>
              <w:t>组织的岗位、职责和权限、</w:t>
            </w:r>
            <w:r w:rsidRPr="00E85130">
              <w:rPr>
                <w:rFonts w:eastAsiaTheme="minorEastAsia" w:hint="eastAsia"/>
                <w:szCs w:val="21"/>
              </w:rPr>
              <w:t>6.2</w:t>
            </w:r>
            <w:r w:rsidRPr="00E85130">
              <w:rPr>
                <w:rFonts w:eastAsiaTheme="minorEastAsia" w:hint="eastAsia"/>
                <w:szCs w:val="21"/>
              </w:rPr>
              <w:t>质量目标、</w:t>
            </w:r>
            <w:r w:rsidRPr="00E85130">
              <w:rPr>
                <w:rFonts w:eastAsiaTheme="minorEastAsia" w:hint="eastAsia"/>
                <w:szCs w:val="21"/>
              </w:rPr>
              <w:t>9.1.1</w:t>
            </w:r>
            <w:r w:rsidRPr="00E85130">
              <w:rPr>
                <w:rFonts w:eastAsiaTheme="minorEastAsia" w:hint="eastAsia"/>
                <w:szCs w:val="21"/>
              </w:rPr>
              <w:t>监视、测量、分析和评价总则、</w:t>
            </w:r>
            <w:r w:rsidRPr="00E85130">
              <w:rPr>
                <w:rFonts w:eastAsiaTheme="minorEastAsia" w:hint="eastAsia"/>
                <w:szCs w:val="21"/>
              </w:rPr>
              <w:t>9.1.3</w:t>
            </w:r>
            <w:r w:rsidRPr="00E85130">
              <w:rPr>
                <w:rFonts w:eastAsiaTheme="minorEastAsia" w:hint="eastAsia"/>
                <w:szCs w:val="21"/>
              </w:rPr>
              <w:t>分析与评价、</w:t>
            </w:r>
            <w:r w:rsidRPr="00E85130">
              <w:rPr>
                <w:rFonts w:eastAsiaTheme="minorEastAsia" w:hint="eastAsia"/>
                <w:szCs w:val="21"/>
              </w:rPr>
              <w:t xml:space="preserve">9.2 </w:t>
            </w:r>
            <w:r w:rsidRPr="00E85130">
              <w:rPr>
                <w:rFonts w:eastAsiaTheme="minorEastAsia" w:hint="eastAsia"/>
                <w:szCs w:val="21"/>
              </w:rPr>
              <w:t>内部审核、</w:t>
            </w:r>
            <w:r w:rsidRPr="00E85130">
              <w:rPr>
                <w:rFonts w:eastAsiaTheme="minorEastAsia" w:hint="eastAsia"/>
                <w:szCs w:val="21"/>
              </w:rPr>
              <w:t>10.2</w:t>
            </w:r>
            <w:r w:rsidRPr="00E85130">
              <w:rPr>
                <w:rFonts w:eastAsiaTheme="minorEastAsia" w:hint="eastAsia"/>
                <w:szCs w:val="21"/>
              </w:rPr>
              <w:t>不合格和纠正措施，</w:t>
            </w:r>
            <w:r w:rsidRPr="00E85130">
              <w:rPr>
                <w:rFonts w:eastAsiaTheme="minorEastAsia" w:hint="eastAsia"/>
                <w:szCs w:val="21"/>
              </w:rPr>
              <w:t xml:space="preserve"> </w:t>
            </w:r>
          </w:p>
          <w:p w:rsidR="00E85130" w:rsidRPr="00EE52B1" w:rsidRDefault="00E85130" w:rsidP="00E85130">
            <w:pPr>
              <w:adjustRightInd w:val="0"/>
              <w:snapToGrid w:val="0"/>
              <w:ind w:rightChars="50" w:right="105"/>
              <w:textAlignment w:val="baseline"/>
              <w:rPr>
                <w:rFonts w:eastAsiaTheme="minorEastAsia"/>
                <w:szCs w:val="21"/>
              </w:rPr>
            </w:pPr>
            <w:r w:rsidRPr="00E85130">
              <w:rPr>
                <w:rFonts w:eastAsiaTheme="minorEastAsia" w:hint="eastAsia"/>
                <w:szCs w:val="21"/>
              </w:rPr>
              <w:t>OHSMS: 5.3</w:t>
            </w:r>
            <w:r w:rsidRPr="00E85130">
              <w:rPr>
                <w:rFonts w:eastAsiaTheme="minorEastAsia" w:hint="eastAsia"/>
                <w:szCs w:val="21"/>
              </w:rPr>
              <w:t>组织的岗位、职责和权限、</w:t>
            </w:r>
            <w:r w:rsidRPr="00E85130">
              <w:rPr>
                <w:rFonts w:eastAsiaTheme="minorEastAsia" w:hint="eastAsia"/>
                <w:szCs w:val="21"/>
              </w:rPr>
              <w:t>6.2.1</w:t>
            </w:r>
            <w:r w:rsidRPr="00E85130">
              <w:rPr>
                <w:rFonts w:eastAsiaTheme="minorEastAsia" w:hint="eastAsia"/>
                <w:szCs w:val="21"/>
              </w:rPr>
              <w:t>职业健康安全目标、</w:t>
            </w:r>
            <w:r w:rsidRPr="00E85130">
              <w:rPr>
                <w:rFonts w:eastAsiaTheme="minorEastAsia" w:hint="eastAsia"/>
                <w:szCs w:val="21"/>
              </w:rPr>
              <w:t>6.2.2</w:t>
            </w:r>
            <w:r w:rsidRPr="00E85130">
              <w:rPr>
                <w:rFonts w:eastAsiaTheme="minorEastAsia" w:hint="eastAsia"/>
                <w:szCs w:val="21"/>
              </w:rPr>
              <w:t>实现职业健康安全目标措施的策划</w:t>
            </w:r>
            <w:r w:rsidRPr="00E85130">
              <w:rPr>
                <w:rFonts w:eastAsiaTheme="minorEastAsia" w:hint="eastAsia"/>
                <w:szCs w:val="21"/>
              </w:rPr>
              <w:t>7.2</w:t>
            </w:r>
            <w:r w:rsidRPr="00E85130">
              <w:rPr>
                <w:rFonts w:eastAsiaTheme="minorEastAsia" w:hint="eastAsia"/>
                <w:szCs w:val="21"/>
              </w:rPr>
              <w:t>能力、</w:t>
            </w:r>
            <w:r w:rsidRPr="00E85130">
              <w:rPr>
                <w:rFonts w:eastAsiaTheme="minorEastAsia" w:hint="eastAsia"/>
                <w:szCs w:val="21"/>
              </w:rPr>
              <w:t>7.3</w:t>
            </w:r>
            <w:r w:rsidRPr="00E85130">
              <w:rPr>
                <w:rFonts w:eastAsiaTheme="minorEastAsia" w:hint="eastAsia"/>
                <w:szCs w:val="21"/>
              </w:rPr>
              <w:t>意识、</w:t>
            </w:r>
            <w:r w:rsidRPr="00E85130">
              <w:rPr>
                <w:rFonts w:eastAsiaTheme="minorEastAsia" w:hint="eastAsia"/>
                <w:szCs w:val="21"/>
              </w:rPr>
              <w:t>7.5.1</w:t>
            </w:r>
            <w:r w:rsidRPr="00E85130">
              <w:rPr>
                <w:rFonts w:eastAsiaTheme="minorEastAsia" w:hint="eastAsia"/>
                <w:szCs w:val="21"/>
              </w:rPr>
              <w:t>形成文件的信息总则、</w:t>
            </w:r>
            <w:r w:rsidRPr="00E85130">
              <w:rPr>
                <w:rFonts w:eastAsiaTheme="minorEastAsia" w:hint="eastAsia"/>
                <w:szCs w:val="21"/>
              </w:rPr>
              <w:t>7.5.2</w:t>
            </w:r>
            <w:r w:rsidRPr="00E85130">
              <w:rPr>
                <w:rFonts w:eastAsiaTheme="minorEastAsia" w:hint="eastAsia"/>
                <w:szCs w:val="21"/>
              </w:rPr>
              <w:t>形成文件的信息的创建和更新、</w:t>
            </w:r>
            <w:r w:rsidRPr="00E85130">
              <w:rPr>
                <w:rFonts w:eastAsiaTheme="minorEastAsia" w:hint="eastAsia"/>
                <w:szCs w:val="21"/>
              </w:rPr>
              <w:t>7.5.3</w:t>
            </w:r>
            <w:r w:rsidRPr="00E85130">
              <w:rPr>
                <w:rFonts w:eastAsiaTheme="minorEastAsia" w:hint="eastAsia"/>
                <w:szCs w:val="21"/>
              </w:rPr>
              <w:t>形成文件的信息的控制、</w:t>
            </w:r>
            <w:r w:rsidRPr="00E85130">
              <w:rPr>
                <w:rFonts w:eastAsiaTheme="minorEastAsia" w:hint="eastAsia"/>
                <w:szCs w:val="21"/>
              </w:rPr>
              <w:t xml:space="preserve">9.2 </w:t>
            </w:r>
            <w:r w:rsidRPr="00E85130">
              <w:rPr>
                <w:rFonts w:eastAsiaTheme="minorEastAsia" w:hint="eastAsia"/>
                <w:szCs w:val="21"/>
              </w:rPr>
              <w:t>内部审核、</w:t>
            </w:r>
            <w:r w:rsidRPr="00E85130">
              <w:rPr>
                <w:rFonts w:eastAsiaTheme="minorEastAsia" w:hint="eastAsia"/>
                <w:szCs w:val="21"/>
              </w:rPr>
              <w:t>10.2</w:t>
            </w:r>
            <w:r w:rsidRPr="00E85130">
              <w:rPr>
                <w:rFonts w:eastAsiaTheme="minorEastAsia" w:hint="eastAsia"/>
                <w:szCs w:val="21"/>
              </w:rPr>
              <w:t>不符合</w:t>
            </w:r>
            <w:r w:rsidRPr="00E85130">
              <w:rPr>
                <w:rFonts w:eastAsiaTheme="minorEastAsia" w:hint="eastAsia"/>
                <w:szCs w:val="21"/>
              </w:rPr>
              <w:t>/</w:t>
            </w:r>
            <w:r w:rsidRPr="00E85130">
              <w:rPr>
                <w:rFonts w:eastAsiaTheme="minorEastAsia" w:hint="eastAsia"/>
                <w:szCs w:val="21"/>
              </w:rPr>
              <w:t>事件和纠正措施，</w:t>
            </w:r>
            <w:r w:rsidRPr="00E85130">
              <w:rPr>
                <w:rFonts w:eastAsiaTheme="minorEastAsia" w:hint="eastAsia"/>
                <w:szCs w:val="21"/>
              </w:rPr>
              <w:t>6.1.2</w:t>
            </w:r>
            <w:r w:rsidRPr="00E85130">
              <w:rPr>
                <w:rFonts w:eastAsiaTheme="minorEastAsia" w:hint="eastAsia"/>
                <w:szCs w:val="21"/>
              </w:rPr>
              <w:t>危险源的辨识与评价、</w:t>
            </w:r>
            <w:r w:rsidRPr="00E85130">
              <w:rPr>
                <w:rFonts w:eastAsiaTheme="minorEastAsia" w:hint="eastAsia"/>
                <w:szCs w:val="21"/>
              </w:rPr>
              <w:t>6.1.3</w:t>
            </w:r>
            <w:r w:rsidRPr="00E85130">
              <w:rPr>
                <w:rFonts w:eastAsiaTheme="minorEastAsia" w:hint="eastAsia"/>
                <w:szCs w:val="21"/>
              </w:rPr>
              <w:t>合规义务、</w:t>
            </w:r>
            <w:r w:rsidRPr="00E85130">
              <w:rPr>
                <w:rFonts w:eastAsiaTheme="minorEastAsia" w:hint="eastAsia"/>
                <w:szCs w:val="21"/>
              </w:rPr>
              <w:t>6.1.4</w:t>
            </w:r>
            <w:r w:rsidRPr="00E85130">
              <w:rPr>
                <w:rFonts w:eastAsiaTheme="minorEastAsia" w:hint="eastAsia"/>
                <w:szCs w:val="21"/>
              </w:rPr>
              <w:t>措施的策划、</w:t>
            </w:r>
            <w:r w:rsidRPr="00E85130">
              <w:rPr>
                <w:rFonts w:eastAsiaTheme="minorEastAsia" w:hint="eastAsia"/>
                <w:szCs w:val="21"/>
              </w:rPr>
              <w:t>8.1</w:t>
            </w:r>
            <w:r w:rsidRPr="00E85130">
              <w:rPr>
                <w:rFonts w:eastAsiaTheme="minorEastAsia" w:hint="eastAsia"/>
                <w:szCs w:val="21"/>
              </w:rPr>
              <w:t>运行策划和控制、</w:t>
            </w:r>
            <w:r w:rsidRPr="00E85130">
              <w:rPr>
                <w:rFonts w:eastAsiaTheme="minorEastAsia" w:hint="eastAsia"/>
                <w:szCs w:val="21"/>
              </w:rPr>
              <w:t>9.1</w:t>
            </w:r>
            <w:r w:rsidRPr="00E85130">
              <w:rPr>
                <w:rFonts w:eastAsiaTheme="minorEastAsia" w:hint="eastAsia"/>
                <w:szCs w:val="21"/>
              </w:rPr>
              <w:t>监视、测量、分析和评价（</w:t>
            </w:r>
            <w:r w:rsidRPr="00E85130">
              <w:rPr>
                <w:rFonts w:eastAsiaTheme="minorEastAsia" w:hint="eastAsia"/>
                <w:szCs w:val="21"/>
              </w:rPr>
              <w:t>9.1.1</w:t>
            </w:r>
            <w:r w:rsidRPr="00E85130">
              <w:rPr>
                <w:rFonts w:eastAsiaTheme="minorEastAsia" w:hint="eastAsia"/>
                <w:szCs w:val="21"/>
              </w:rPr>
              <w:t>总则、</w:t>
            </w:r>
            <w:r w:rsidRPr="00E85130">
              <w:rPr>
                <w:rFonts w:eastAsiaTheme="minorEastAsia" w:hint="eastAsia"/>
                <w:szCs w:val="21"/>
              </w:rPr>
              <w:t>9.1.2</w:t>
            </w:r>
            <w:r w:rsidRPr="00E85130">
              <w:rPr>
                <w:rFonts w:eastAsiaTheme="minorEastAsia" w:hint="eastAsia"/>
                <w:szCs w:val="21"/>
              </w:rPr>
              <w:t>合规性评价）、</w:t>
            </w:r>
            <w:r w:rsidRPr="00E85130">
              <w:rPr>
                <w:rFonts w:eastAsiaTheme="minorEastAsia" w:hint="eastAsia"/>
                <w:szCs w:val="21"/>
              </w:rPr>
              <w:t>8.2</w:t>
            </w:r>
            <w:r w:rsidRPr="00E85130">
              <w:rPr>
                <w:rFonts w:eastAsiaTheme="minorEastAsia" w:hint="eastAsia"/>
                <w:szCs w:val="21"/>
              </w:rPr>
              <w:t>应急准备和响应</w:t>
            </w:r>
            <w:r w:rsidRPr="00E85130">
              <w:rPr>
                <w:rFonts w:eastAsiaTheme="minorEastAsia" w:hint="eastAsia"/>
                <w:szCs w:val="21"/>
              </w:rPr>
              <w:t>,</w:t>
            </w:r>
          </w:p>
        </w:tc>
        <w:tc>
          <w:tcPr>
            <w:tcW w:w="1585" w:type="dxa"/>
            <w:vMerge/>
          </w:tcPr>
          <w:p w:rsidR="00FF2EA7" w:rsidRPr="00EE52B1" w:rsidRDefault="00FF2EA7" w:rsidP="00C50098">
            <w:pPr>
              <w:spacing w:line="360" w:lineRule="auto"/>
              <w:rPr>
                <w:rFonts w:eastAsiaTheme="minorEastAsia"/>
                <w:sz w:val="24"/>
                <w:szCs w:val="24"/>
              </w:rPr>
            </w:pPr>
          </w:p>
        </w:tc>
      </w:tr>
      <w:tr w:rsidR="00FF2EA7" w:rsidRPr="00EE52B1" w:rsidTr="00C50098">
        <w:trPr>
          <w:trHeight w:val="2317"/>
        </w:trPr>
        <w:tc>
          <w:tcPr>
            <w:tcW w:w="1242" w:type="dxa"/>
            <w:vAlign w:val="center"/>
          </w:tcPr>
          <w:p w:rsidR="00FF2EA7" w:rsidRPr="00EE52B1" w:rsidRDefault="00FF2EA7" w:rsidP="00C50098">
            <w:pPr>
              <w:spacing w:line="360" w:lineRule="auto"/>
              <w:rPr>
                <w:rFonts w:eastAsiaTheme="minorEastAsia"/>
                <w:b/>
                <w:sz w:val="24"/>
                <w:szCs w:val="24"/>
              </w:rPr>
            </w:pPr>
            <w:r w:rsidRPr="00EE52B1">
              <w:rPr>
                <w:rFonts w:eastAsiaTheme="minorEastAsia" w:hAnsiTheme="minorEastAsia"/>
                <w:sz w:val="24"/>
                <w:szCs w:val="24"/>
              </w:rPr>
              <w:t>组织的岗位、职责和权限</w:t>
            </w:r>
          </w:p>
        </w:tc>
        <w:tc>
          <w:tcPr>
            <w:tcW w:w="1276" w:type="dxa"/>
          </w:tcPr>
          <w:p w:rsidR="00FF2EA7" w:rsidRPr="00EE52B1" w:rsidRDefault="00FF2EA7" w:rsidP="00C50098">
            <w:pPr>
              <w:spacing w:line="360" w:lineRule="auto"/>
              <w:rPr>
                <w:rFonts w:eastAsiaTheme="minorEastAsia"/>
                <w:sz w:val="24"/>
                <w:szCs w:val="24"/>
              </w:rPr>
            </w:pPr>
            <w:r w:rsidRPr="00EE52B1">
              <w:rPr>
                <w:rFonts w:eastAsiaTheme="minorEastAsia"/>
                <w:sz w:val="24"/>
                <w:szCs w:val="24"/>
              </w:rPr>
              <w:t>Q5.3</w:t>
            </w:r>
          </w:p>
          <w:p w:rsidR="00FF2EA7" w:rsidRPr="00EE52B1" w:rsidRDefault="00FF2EA7" w:rsidP="00C50098">
            <w:pPr>
              <w:spacing w:line="360" w:lineRule="auto"/>
              <w:rPr>
                <w:rFonts w:eastAsiaTheme="minorEastAsia"/>
                <w:sz w:val="24"/>
                <w:szCs w:val="24"/>
              </w:rPr>
            </w:pPr>
            <w:r w:rsidRPr="00EE52B1">
              <w:rPr>
                <w:rFonts w:eastAsiaTheme="minorEastAsia"/>
                <w:sz w:val="24"/>
                <w:szCs w:val="24"/>
              </w:rPr>
              <w:t>O5.3</w:t>
            </w:r>
          </w:p>
        </w:tc>
        <w:tc>
          <w:tcPr>
            <w:tcW w:w="10606" w:type="dxa"/>
          </w:tcPr>
          <w:p w:rsidR="00FF2EA7" w:rsidRPr="00EE52B1" w:rsidRDefault="00FF2EA7" w:rsidP="00BA7C95">
            <w:pPr>
              <w:spacing w:beforeLines="69" w:line="360" w:lineRule="auto"/>
              <w:ind w:firstLineChars="200" w:firstLine="480"/>
              <w:rPr>
                <w:rFonts w:eastAsiaTheme="minorEastAsia"/>
                <w:sz w:val="24"/>
                <w:szCs w:val="24"/>
              </w:rPr>
            </w:pPr>
            <w:r w:rsidRPr="00EE52B1">
              <w:rPr>
                <w:rFonts w:eastAsiaTheme="minorEastAsia" w:hAnsiTheme="minorEastAsia"/>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等。</w:t>
            </w:r>
          </w:p>
        </w:tc>
        <w:tc>
          <w:tcPr>
            <w:tcW w:w="1585" w:type="dxa"/>
          </w:tcPr>
          <w:p w:rsidR="00FF2EA7" w:rsidRPr="00EE52B1" w:rsidRDefault="00FF2EA7" w:rsidP="00C50098">
            <w:pPr>
              <w:spacing w:line="360" w:lineRule="auto"/>
              <w:rPr>
                <w:rFonts w:eastAsiaTheme="minorEastAsia"/>
                <w:sz w:val="24"/>
                <w:szCs w:val="24"/>
              </w:rPr>
            </w:pPr>
          </w:p>
        </w:tc>
      </w:tr>
      <w:tr w:rsidR="00FF2EA7" w:rsidRPr="00EE52B1" w:rsidTr="00C50098">
        <w:trPr>
          <w:trHeight w:val="516"/>
        </w:trPr>
        <w:tc>
          <w:tcPr>
            <w:tcW w:w="1242" w:type="dxa"/>
            <w:vAlign w:val="center"/>
          </w:tcPr>
          <w:p w:rsidR="00FF2EA7" w:rsidRPr="00EE52B1" w:rsidRDefault="00FF2EA7" w:rsidP="00C50098">
            <w:pPr>
              <w:spacing w:line="360" w:lineRule="auto"/>
              <w:rPr>
                <w:rFonts w:eastAsiaTheme="minorEastAsia"/>
                <w:sz w:val="24"/>
                <w:szCs w:val="24"/>
              </w:rPr>
            </w:pPr>
            <w:r w:rsidRPr="00EE52B1">
              <w:rPr>
                <w:rFonts w:eastAsiaTheme="minorEastAsia" w:hAnsiTheme="minorEastAsia"/>
                <w:sz w:val="24"/>
                <w:szCs w:val="24"/>
              </w:rPr>
              <w:t>目标和方案</w:t>
            </w:r>
          </w:p>
        </w:tc>
        <w:tc>
          <w:tcPr>
            <w:tcW w:w="1276" w:type="dxa"/>
            <w:vAlign w:val="center"/>
          </w:tcPr>
          <w:p w:rsidR="00FF2EA7" w:rsidRPr="00EE52B1" w:rsidRDefault="00FF2EA7" w:rsidP="00C50098">
            <w:pPr>
              <w:spacing w:line="360" w:lineRule="auto"/>
              <w:rPr>
                <w:rFonts w:eastAsiaTheme="minorEastAsia"/>
                <w:sz w:val="24"/>
                <w:szCs w:val="24"/>
              </w:rPr>
            </w:pPr>
            <w:r w:rsidRPr="00EE52B1">
              <w:rPr>
                <w:rFonts w:eastAsiaTheme="minorEastAsia"/>
                <w:sz w:val="24"/>
                <w:szCs w:val="24"/>
              </w:rPr>
              <w:t>Q6.2</w:t>
            </w:r>
          </w:p>
          <w:p w:rsidR="00FF2EA7" w:rsidRPr="00EE52B1" w:rsidRDefault="00FF2EA7" w:rsidP="00C50098">
            <w:pPr>
              <w:spacing w:line="360" w:lineRule="auto"/>
              <w:rPr>
                <w:rFonts w:eastAsiaTheme="minorEastAsia"/>
                <w:sz w:val="24"/>
                <w:szCs w:val="24"/>
              </w:rPr>
            </w:pPr>
            <w:r w:rsidRPr="00EE52B1">
              <w:rPr>
                <w:rFonts w:eastAsiaTheme="minorEastAsia"/>
                <w:sz w:val="24"/>
                <w:szCs w:val="24"/>
              </w:rPr>
              <w:t>O6.2</w:t>
            </w:r>
          </w:p>
        </w:tc>
        <w:tc>
          <w:tcPr>
            <w:tcW w:w="10606" w:type="dxa"/>
            <w:vAlign w:val="center"/>
          </w:tcPr>
          <w:p w:rsidR="00FF2EA7" w:rsidRPr="00EE52B1" w:rsidRDefault="00FF2EA7" w:rsidP="00C50098">
            <w:pPr>
              <w:autoSpaceDE w:val="0"/>
              <w:autoSpaceDN w:val="0"/>
              <w:spacing w:line="360" w:lineRule="auto"/>
              <w:ind w:firstLineChars="200" w:firstLine="480"/>
              <w:rPr>
                <w:rFonts w:eastAsiaTheme="minorEastAsia"/>
                <w:sz w:val="24"/>
                <w:szCs w:val="24"/>
              </w:rPr>
            </w:pPr>
            <w:r w:rsidRPr="00EE52B1">
              <w:rPr>
                <w:rFonts w:eastAsiaTheme="minorEastAsia" w:hAnsiTheme="minorEastAsia"/>
                <w:sz w:val="24"/>
                <w:szCs w:val="24"/>
              </w:rPr>
              <w:t>查</w:t>
            </w:r>
            <w:r w:rsidR="00E85130">
              <w:rPr>
                <w:rFonts w:eastAsiaTheme="minorEastAsia" w:hAnsiTheme="minorEastAsia"/>
                <w:sz w:val="24"/>
                <w:szCs w:val="24"/>
              </w:rPr>
              <w:t>办公室</w:t>
            </w:r>
            <w:r w:rsidRPr="00EE52B1">
              <w:rPr>
                <w:rFonts w:eastAsiaTheme="minorEastAsia" w:hAnsiTheme="minorEastAsia"/>
                <w:sz w:val="24"/>
                <w:szCs w:val="24"/>
              </w:rPr>
              <w:t>目标：</w:t>
            </w:r>
            <w:r>
              <w:rPr>
                <w:rFonts w:eastAsiaTheme="minorEastAsia" w:hAnsiTheme="minorEastAsia" w:hint="eastAsia"/>
                <w:sz w:val="24"/>
                <w:szCs w:val="24"/>
              </w:rPr>
              <w:t xml:space="preserve">                 </w:t>
            </w:r>
            <w:r w:rsidR="0044228D">
              <w:rPr>
                <w:rFonts w:eastAsiaTheme="minorEastAsia" w:hAnsiTheme="minorEastAsia" w:hint="eastAsia"/>
                <w:sz w:val="24"/>
                <w:szCs w:val="24"/>
              </w:rPr>
              <w:t xml:space="preserve">                          2020.7</w:t>
            </w:r>
            <w:r>
              <w:rPr>
                <w:rFonts w:eastAsiaTheme="minorEastAsia" w:hAnsiTheme="minorEastAsia" w:hint="eastAsia"/>
                <w:sz w:val="24"/>
                <w:szCs w:val="24"/>
              </w:rPr>
              <w:t>.</w:t>
            </w:r>
            <w:r w:rsidR="00EC17F3">
              <w:rPr>
                <w:rFonts w:eastAsiaTheme="minorEastAsia" w:hAnsiTheme="minorEastAsia" w:hint="eastAsia"/>
                <w:sz w:val="24"/>
                <w:szCs w:val="24"/>
              </w:rPr>
              <w:t>1</w:t>
            </w:r>
            <w:r>
              <w:rPr>
                <w:rFonts w:eastAsiaTheme="minorEastAsia" w:hAnsiTheme="minorEastAsia" w:hint="eastAsia"/>
                <w:sz w:val="24"/>
                <w:szCs w:val="24"/>
              </w:rPr>
              <w:t>完成情况</w:t>
            </w:r>
          </w:p>
          <w:p w:rsidR="00FF2EA7" w:rsidRDefault="00FF2EA7" w:rsidP="00C50098">
            <w:pPr>
              <w:autoSpaceDE w:val="0"/>
              <w:autoSpaceDN w:val="0"/>
              <w:spacing w:line="360" w:lineRule="auto"/>
              <w:ind w:firstLineChars="200" w:firstLine="480"/>
              <w:rPr>
                <w:sz w:val="24"/>
                <w:szCs w:val="22"/>
              </w:rPr>
            </w:pPr>
            <w:r>
              <w:rPr>
                <w:rFonts w:eastAsiaTheme="minorEastAsia" w:hint="eastAsia"/>
                <w:sz w:val="24"/>
                <w:szCs w:val="24"/>
              </w:rPr>
              <w:t>1</w:t>
            </w:r>
            <w:r>
              <w:rPr>
                <w:rFonts w:eastAsiaTheme="minorEastAsia" w:hint="eastAsia"/>
                <w:sz w:val="24"/>
                <w:szCs w:val="24"/>
              </w:rPr>
              <w:t>、</w:t>
            </w:r>
            <w:r w:rsidR="00544812" w:rsidRPr="00544812">
              <w:rPr>
                <w:rFonts w:hint="eastAsia"/>
                <w:sz w:val="24"/>
                <w:szCs w:val="22"/>
              </w:rPr>
              <w:t>培训合格率达</w:t>
            </w:r>
            <w:r w:rsidR="00544812" w:rsidRPr="00544812">
              <w:rPr>
                <w:rFonts w:hint="eastAsia"/>
                <w:sz w:val="24"/>
                <w:szCs w:val="22"/>
              </w:rPr>
              <w:t>100%</w:t>
            </w:r>
            <w:r>
              <w:rPr>
                <w:rFonts w:hint="eastAsia"/>
                <w:sz w:val="24"/>
                <w:szCs w:val="22"/>
              </w:rPr>
              <w:t>。</w:t>
            </w:r>
            <w:r>
              <w:rPr>
                <w:rFonts w:hint="eastAsia"/>
                <w:sz w:val="24"/>
                <w:szCs w:val="22"/>
              </w:rPr>
              <w:t xml:space="preserve">                                        </w:t>
            </w:r>
            <w:r w:rsidR="00544812">
              <w:rPr>
                <w:rFonts w:hint="eastAsia"/>
                <w:sz w:val="24"/>
                <w:szCs w:val="22"/>
              </w:rPr>
              <w:t xml:space="preserve">  </w:t>
            </w:r>
            <w:r>
              <w:rPr>
                <w:rFonts w:hint="eastAsia"/>
                <w:sz w:val="24"/>
                <w:szCs w:val="22"/>
              </w:rPr>
              <w:t>100%</w:t>
            </w:r>
          </w:p>
          <w:p w:rsidR="00FF2EA7" w:rsidRDefault="00544812" w:rsidP="00C50098">
            <w:pPr>
              <w:autoSpaceDE w:val="0"/>
              <w:autoSpaceDN w:val="0"/>
              <w:spacing w:line="360" w:lineRule="auto"/>
              <w:ind w:firstLineChars="200" w:firstLine="480"/>
              <w:rPr>
                <w:rFonts w:eastAsiaTheme="minorEastAsia"/>
                <w:sz w:val="24"/>
                <w:szCs w:val="24"/>
              </w:rPr>
            </w:pPr>
            <w:r>
              <w:rPr>
                <w:rFonts w:eastAsiaTheme="minorEastAsia" w:hint="eastAsia"/>
                <w:sz w:val="24"/>
                <w:szCs w:val="24"/>
              </w:rPr>
              <w:t>2</w:t>
            </w:r>
            <w:r w:rsidR="00FF2EA7">
              <w:rPr>
                <w:rFonts w:eastAsiaTheme="minorEastAsia" w:hint="eastAsia"/>
                <w:sz w:val="24"/>
                <w:szCs w:val="24"/>
              </w:rPr>
              <w:t>、</w:t>
            </w:r>
            <w:r w:rsidRPr="00544812">
              <w:rPr>
                <w:rFonts w:ascii="宋体" w:hAnsi="宋体" w:hint="eastAsia"/>
                <w:color w:val="000000"/>
                <w:sz w:val="24"/>
              </w:rPr>
              <w:t>文件使用有效率100%</w:t>
            </w:r>
            <w:r w:rsidR="00FF2EA7">
              <w:rPr>
                <w:rFonts w:eastAsiaTheme="minorEastAsia" w:hint="eastAsia"/>
                <w:sz w:val="24"/>
                <w:szCs w:val="24"/>
              </w:rPr>
              <w:t xml:space="preserve">                                           0</w:t>
            </w:r>
            <w:r w:rsidR="00FF2EA7">
              <w:rPr>
                <w:rFonts w:eastAsiaTheme="minorEastAsia" w:hint="eastAsia"/>
                <w:sz w:val="24"/>
                <w:szCs w:val="24"/>
              </w:rPr>
              <w:t>次</w:t>
            </w:r>
          </w:p>
          <w:p w:rsidR="00FF2EA7" w:rsidRDefault="00544812" w:rsidP="00C50098">
            <w:pPr>
              <w:autoSpaceDE w:val="0"/>
              <w:autoSpaceDN w:val="0"/>
              <w:spacing w:line="360" w:lineRule="auto"/>
              <w:ind w:firstLineChars="200" w:firstLine="480"/>
              <w:rPr>
                <w:rFonts w:eastAsiaTheme="minorEastAsia"/>
                <w:sz w:val="24"/>
                <w:szCs w:val="24"/>
              </w:rPr>
            </w:pPr>
            <w:r>
              <w:rPr>
                <w:rFonts w:eastAsiaTheme="minorEastAsia" w:hint="eastAsia"/>
                <w:sz w:val="24"/>
                <w:szCs w:val="24"/>
              </w:rPr>
              <w:t>3</w:t>
            </w:r>
            <w:r w:rsidR="00FF2EA7">
              <w:rPr>
                <w:rFonts w:eastAsiaTheme="minorEastAsia" w:hint="eastAsia"/>
                <w:sz w:val="24"/>
                <w:szCs w:val="24"/>
              </w:rPr>
              <w:t>、</w:t>
            </w:r>
            <w:r w:rsidR="005216B4">
              <w:rPr>
                <w:rFonts w:ascii="宋体" w:hAnsi="宋体" w:hint="eastAsia"/>
                <w:color w:val="000000"/>
                <w:sz w:val="24"/>
              </w:rPr>
              <w:t>火灾</w:t>
            </w:r>
            <w:r>
              <w:rPr>
                <w:rFonts w:ascii="宋体" w:hAnsi="宋体" w:hint="eastAsia"/>
                <w:color w:val="000000"/>
                <w:sz w:val="24"/>
              </w:rPr>
              <w:t>、触电</w:t>
            </w:r>
            <w:r w:rsidR="005216B4">
              <w:rPr>
                <w:rFonts w:ascii="宋体" w:hAnsi="宋体" w:hint="eastAsia"/>
                <w:color w:val="000000"/>
                <w:sz w:val="24"/>
              </w:rPr>
              <w:t>事故为0</w:t>
            </w:r>
            <w:r w:rsidR="00FF2EA7">
              <w:rPr>
                <w:rFonts w:eastAsiaTheme="minorEastAsia" w:hint="eastAsia"/>
                <w:sz w:val="24"/>
                <w:szCs w:val="24"/>
              </w:rPr>
              <w:t xml:space="preserve">                   </w:t>
            </w:r>
            <w:r w:rsidR="00E85130">
              <w:rPr>
                <w:rFonts w:eastAsiaTheme="minorEastAsia" w:hint="eastAsia"/>
                <w:sz w:val="24"/>
                <w:szCs w:val="24"/>
              </w:rPr>
              <w:t xml:space="preserve">                          </w:t>
            </w:r>
            <w:r w:rsidR="00FF2EA7">
              <w:rPr>
                <w:rFonts w:eastAsiaTheme="minorEastAsia" w:hint="eastAsia"/>
                <w:sz w:val="24"/>
                <w:szCs w:val="24"/>
              </w:rPr>
              <w:t>0</w:t>
            </w:r>
            <w:r w:rsidR="00FF2EA7">
              <w:rPr>
                <w:rFonts w:eastAsiaTheme="minorEastAsia" w:hint="eastAsia"/>
                <w:sz w:val="24"/>
                <w:szCs w:val="24"/>
              </w:rPr>
              <w:t>次</w:t>
            </w:r>
          </w:p>
          <w:p w:rsidR="00FF2EA7" w:rsidRDefault="00544812" w:rsidP="00C50098">
            <w:pPr>
              <w:autoSpaceDE w:val="0"/>
              <w:autoSpaceDN w:val="0"/>
              <w:spacing w:line="360" w:lineRule="auto"/>
              <w:ind w:firstLineChars="200" w:firstLine="480"/>
              <w:rPr>
                <w:rFonts w:eastAsiaTheme="minorEastAsia"/>
                <w:sz w:val="24"/>
                <w:szCs w:val="24"/>
              </w:rPr>
            </w:pPr>
            <w:r>
              <w:rPr>
                <w:rFonts w:eastAsiaTheme="minorEastAsia" w:hint="eastAsia"/>
                <w:sz w:val="24"/>
                <w:szCs w:val="24"/>
              </w:rPr>
              <w:t>4</w:t>
            </w:r>
            <w:r w:rsidR="00FF2EA7">
              <w:rPr>
                <w:rFonts w:eastAsiaTheme="minorEastAsia" w:hint="eastAsia"/>
                <w:sz w:val="24"/>
                <w:szCs w:val="24"/>
              </w:rPr>
              <w:t>、</w:t>
            </w:r>
            <w:r w:rsidRPr="00544812">
              <w:rPr>
                <w:rFonts w:eastAsiaTheme="minorEastAsia" w:hint="eastAsia"/>
                <w:sz w:val="24"/>
                <w:szCs w:val="24"/>
              </w:rPr>
              <w:t>环保、安全资金提供及时</w:t>
            </w:r>
            <w:r w:rsidRPr="00544812">
              <w:rPr>
                <w:rFonts w:eastAsiaTheme="minorEastAsia" w:hint="eastAsia"/>
                <w:sz w:val="24"/>
                <w:szCs w:val="24"/>
              </w:rPr>
              <w:t>100%</w:t>
            </w:r>
            <w:r w:rsidR="00FF2EA7" w:rsidRPr="003D3737">
              <w:rPr>
                <w:rFonts w:eastAsiaTheme="minorEastAsia" w:hint="eastAsia"/>
                <w:sz w:val="24"/>
                <w:szCs w:val="24"/>
              </w:rPr>
              <w:t>；</w:t>
            </w:r>
            <w:r w:rsidR="00FF2EA7">
              <w:rPr>
                <w:rFonts w:eastAsiaTheme="minorEastAsia" w:hint="eastAsia"/>
                <w:sz w:val="24"/>
                <w:szCs w:val="24"/>
              </w:rPr>
              <w:t xml:space="preserve">              </w:t>
            </w:r>
            <w:r w:rsidR="005216B4">
              <w:rPr>
                <w:rFonts w:eastAsiaTheme="minorEastAsia" w:hint="eastAsia"/>
                <w:sz w:val="24"/>
                <w:szCs w:val="24"/>
              </w:rPr>
              <w:t xml:space="preserve">       </w:t>
            </w:r>
            <w:r w:rsidR="00FF2EA7">
              <w:rPr>
                <w:rFonts w:eastAsiaTheme="minorEastAsia" w:hint="eastAsia"/>
                <w:sz w:val="24"/>
                <w:szCs w:val="24"/>
              </w:rPr>
              <w:t xml:space="preserve"> </w:t>
            </w:r>
            <w:r w:rsidR="005216B4">
              <w:rPr>
                <w:rFonts w:eastAsiaTheme="minorEastAsia" w:hint="eastAsia"/>
                <w:sz w:val="24"/>
                <w:szCs w:val="24"/>
              </w:rPr>
              <w:t xml:space="preserve">           </w:t>
            </w:r>
            <w:r w:rsidR="00FF2EA7">
              <w:rPr>
                <w:rFonts w:eastAsiaTheme="minorEastAsia" w:hint="eastAsia"/>
                <w:sz w:val="24"/>
                <w:szCs w:val="24"/>
              </w:rPr>
              <w:t xml:space="preserve"> 100%</w:t>
            </w:r>
          </w:p>
          <w:p w:rsidR="00FF2EA7" w:rsidRPr="00EE52B1" w:rsidRDefault="00FF2EA7" w:rsidP="00C50098">
            <w:pPr>
              <w:autoSpaceDE w:val="0"/>
              <w:autoSpaceDN w:val="0"/>
              <w:spacing w:line="360" w:lineRule="auto"/>
              <w:ind w:firstLineChars="200" w:firstLine="480"/>
              <w:rPr>
                <w:rFonts w:eastAsiaTheme="minorEastAsia"/>
                <w:sz w:val="24"/>
                <w:szCs w:val="24"/>
              </w:rPr>
            </w:pPr>
            <w:r w:rsidRPr="00EE52B1">
              <w:rPr>
                <w:rFonts w:eastAsiaTheme="minorEastAsia"/>
                <w:sz w:val="24"/>
                <w:szCs w:val="24"/>
              </w:rPr>
              <w:lastRenderedPageBreak/>
              <w:t>20</w:t>
            </w:r>
            <w:r>
              <w:rPr>
                <w:rFonts w:eastAsiaTheme="minorEastAsia" w:hint="eastAsia"/>
                <w:sz w:val="24"/>
                <w:szCs w:val="24"/>
              </w:rPr>
              <w:t>20</w:t>
            </w:r>
            <w:r w:rsidRPr="00EE52B1">
              <w:rPr>
                <w:rFonts w:eastAsiaTheme="minorEastAsia"/>
                <w:sz w:val="24"/>
                <w:szCs w:val="24"/>
              </w:rPr>
              <w:t>.</w:t>
            </w:r>
            <w:r w:rsidR="00544812">
              <w:rPr>
                <w:rFonts w:eastAsiaTheme="minorEastAsia" w:hint="eastAsia"/>
                <w:sz w:val="24"/>
                <w:szCs w:val="24"/>
              </w:rPr>
              <w:t>7</w:t>
            </w:r>
            <w:r w:rsidRPr="00EE52B1">
              <w:rPr>
                <w:rFonts w:eastAsiaTheme="minorEastAsia"/>
                <w:sz w:val="24"/>
                <w:szCs w:val="24"/>
              </w:rPr>
              <w:t>.</w:t>
            </w:r>
            <w:r w:rsidR="00EC17F3">
              <w:rPr>
                <w:rFonts w:eastAsiaTheme="minorEastAsia" w:hint="eastAsia"/>
                <w:sz w:val="24"/>
                <w:szCs w:val="24"/>
              </w:rPr>
              <w:t>1</w:t>
            </w:r>
            <w:r w:rsidRPr="00EE52B1">
              <w:rPr>
                <w:rFonts w:eastAsiaTheme="minorEastAsia" w:hAnsiTheme="minorEastAsia"/>
                <w:sz w:val="24"/>
                <w:szCs w:val="24"/>
              </w:rPr>
              <w:t>日经考核已完成。</w:t>
            </w:r>
          </w:p>
          <w:p w:rsidR="00FF2EA7" w:rsidRDefault="00544812" w:rsidP="00C50098">
            <w:pPr>
              <w:spacing w:line="360" w:lineRule="auto"/>
              <w:ind w:firstLineChars="200" w:firstLine="480"/>
              <w:rPr>
                <w:rFonts w:eastAsiaTheme="minorEastAsia" w:hAnsiTheme="minorEastAsia"/>
                <w:sz w:val="24"/>
                <w:szCs w:val="24"/>
              </w:rPr>
            </w:pPr>
            <w:r>
              <w:rPr>
                <w:rFonts w:eastAsiaTheme="minorEastAsia" w:hAnsiTheme="minorEastAsia"/>
                <w:sz w:val="24"/>
                <w:szCs w:val="24"/>
              </w:rPr>
              <w:t>抽</w:t>
            </w:r>
            <w:r w:rsidR="005216B4">
              <w:rPr>
                <w:rFonts w:eastAsiaTheme="minorEastAsia" w:hAnsiTheme="minorEastAsia"/>
                <w:sz w:val="24"/>
                <w:szCs w:val="24"/>
              </w:rPr>
              <w:t>安全</w:t>
            </w:r>
            <w:r w:rsidR="00FF2EA7" w:rsidRPr="00EE52B1">
              <w:rPr>
                <w:rFonts w:eastAsiaTheme="minorEastAsia" w:hAnsiTheme="minorEastAsia"/>
                <w:sz w:val="24"/>
                <w:szCs w:val="24"/>
              </w:rPr>
              <w:t>目标管理方案，明确了措施、责任人、时间、资金投入要求。</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3"/>
              <w:gridCol w:w="1422"/>
              <w:gridCol w:w="4749"/>
              <w:gridCol w:w="1215"/>
              <w:gridCol w:w="973"/>
              <w:gridCol w:w="734"/>
            </w:tblGrid>
            <w:tr w:rsidR="00544812" w:rsidTr="00544812">
              <w:trPr>
                <w:cantSplit/>
                <w:trHeight w:val="90"/>
              </w:trPr>
              <w:tc>
                <w:tcPr>
                  <w:tcW w:w="1113" w:type="dxa"/>
                </w:tcPr>
                <w:p w:rsidR="00544812" w:rsidRDefault="00544812" w:rsidP="0094384E">
                  <w:pPr>
                    <w:spacing w:line="440" w:lineRule="exact"/>
                    <w:rPr>
                      <w:rFonts w:ascii="宋体" w:hAnsi="宋体"/>
                      <w:sz w:val="24"/>
                    </w:rPr>
                  </w:pPr>
                  <w:r>
                    <w:rPr>
                      <w:rFonts w:ascii="宋体" w:hAnsi="宋体" w:hint="eastAsia"/>
                      <w:sz w:val="24"/>
                    </w:rPr>
                    <w:t>安全目标</w:t>
                  </w:r>
                </w:p>
              </w:tc>
              <w:tc>
                <w:tcPr>
                  <w:tcW w:w="1422" w:type="dxa"/>
                </w:tcPr>
                <w:p w:rsidR="00544812" w:rsidRDefault="00544812" w:rsidP="0094384E">
                  <w:pPr>
                    <w:spacing w:line="440" w:lineRule="exact"/>
                    <w:rPr>
                      <w:rFonts w:ascii="宋体" w:hAnsi="宋体"/>
                      <w:sz w:val="24"/>
                    </w:rPr>
                  </w:pPr>
                  <w:r>
                    <w:rPr>
                      <w:rFonts w:ascii="宋体" w:hAnsi="宋体" w:hint="eastAsia"/>
                      <w:sz w:val="24"/>
                    </w:rPr>
                    <w:t>指标</w:t>
                  </w:r>
                </w:p>
              </w:tc>
              <w:tc>
                <w:tcPr>
                  <w:tcW w:w="4749" w:type="dxa"/>
                </w:tcPr>
                <w:p w:rsidR="00544812" w:rsidRDefault="00544812" w:rsidP="0094384E">
                  <w:pPr>
                    <w:spacing w:line="440" w:lineRule="exact"/>
                    <w:rPr>
                      <w:rFonts w:ascii="宋体" w:hAnsi="宋体"/>
                      <w:sz w:val="24"/>
                    </w:rPr>
                  </w:pPr>
                  <w:r>
                    <w:rPr>
                      <w:rFonts w:ascii="宋体" w:hAnsi="宋体" w:hint="eastAsia"/>
                      <w:sz w:val="24"/>
                    </w:rPr>
                    <w:t>措施</w:t>
                  </w:r>
                </w:p>
              </w:tc>
              <w:tc>
                <w:tcPr>
                  <w:tcW w:w="1215" w:type="dxa"/>
                </w:tcPr>
                <w:p w:rsidR="00544812" w:rsidRDefault="00544812" w:rsidP="0094384E">
                  <w:pPr>
                    <w:spacing w:line="440" w:lineRule="exact"/>
                    <w:rPr>
                      <w:rFonts w:ascii="宋体" w:hAnsi="宋体"/>
                      <w:sz w:val="24"/>
                    </w:rPr>
                  </w:pPr>
                  <w:r>
                    <w:rPr>
                      <w:rFonts w:ascii="宋体" w:hAnsi="宋体" w:hint="eastAsia"/>
                      <w:sz w:val="24"/>
                    </w:rPr>
                    <w:t>时间要求</w:t>
                  </w:r>
                </w:p>
              </w:tc>
              <w:tc>
                <w:tcPr>
                  <w:tcW w:w="973" w:type="dxa"/>
                </w:tcPr>
                <w:p w:rsidR="00544812" w:rsidRDefault="00544812" w:rsidP="0094384E">
                  <w:pPr>
                    <w:spacing w:line="440" w:lineRule="exact"/>
                    <w:rPr>
                      <w:rFonts w:ascii="宋体" w:hAnsi="宋体"/>
                      <w:sz w:val="24"/>
                    </w:rPr>
                  </w:pPr>
                  <w:r>
                    <w:rPr>
                      <w:rFonts w:ascii="宋体" w:hAnsi="宋体" w:hint="eastAsia"/>
                      <w:sz w:val="24"/>
                    </w:rPr>
                    <w:t>责任部门</w:t>
                  </w:r>
                </w:p>
              </w:tc>
              <w:tc>
                <w:tcPr>
                  <w:tcW w:w="734" w:type="dxa"/>
                </w:tcPr>
                <w:p w:rsidR="00544812" w:rsidRDefault="00544812" w:rsidP="0094384E">
                  <w:pPr>
                    <w:spacing w:line="440" w:lineRule="exact"/>
                    <w:rPr>
                      <w:rFonts w:ascii="宋体" w:hAnsi="宋体"/>
                      <w:sz w:val="24"/>
                    </w:rPr>
                  </w:pPr>
                  <w:r>
                    <w:rPr>
                      <w:rFonts w:ascii="宋体" w:hAnsi="宋体" w:hint="eastAsia"/>
                      <w:sz w:val="24"/>
                    </w:rPr>
                    <w:t>责任人</w:t>
                  </w:r>
                </w:p>
              </w:tc>
            </w:tr>
            <w:tr w:rsidR="00544812" w:rsidTr="00544812">
              <w:trPr>
                <w:cantSplit/>
                <w:trHeight w:val="2735"/>
              </w:trPr>
              <w:tc>
                <w:tcPr>
                  <w:tcW w:w="1113" w:type="dxa"/>
                </w:tcPr>
                <w:p w:rsidR="00544812" w:rsidRPr="00544812" w:rsidRDefault="00544812" w:rsidP="00544812">
                  <w:r w:rsidRPr="00544812">
                    <w:rPr>
                      <w:rFonts w:hint="eastAsia"/>
                    </w:rPr>
                    <w:t>1</w:t>
                  </w:r>
                  <w:r w:rsidRPr="00544812">
                    <w:rPr>
                      <w:rFonts w:hint="eastAsia"/>
                    </w:rPr>
                    <w:t>、火灾</w:t>
                  </w:r>
                </w:p>
              </w:tc>
              <w:tc>
                <w:tcPr>
                  <w:tcW w:w="1422" w:type="dxa"/>
                </w:tcPr>
                <w:p w:rsidR="00544812" w:rsidRPr="00544812" w:rsidRDefault="00544812" w:rsidP="00544812">
                  <w:r w:rsidRPr="00544812">
                    <w:rPr>
                      <w:rFonts w:hint="eastAsia"/>
                    </w:rPr>
                    <w:t>火灾事故为</w:t>
                  </w:r>
                  <w:r w:rsidRPr="00544812">
                    <w:rPr>
                      <w:rFonts w:hint="eastAsia"/>
                    </w:rPr>
                    <w:t>0</w:t>
                  </w:r>
                </w:p>
              </w:tc>
              <w:tc>
                <w:tcPr>
                  <w:tcW w:w="4749" w:type="dxa"/>
                </w:tcPr>
                <w:p w:rsidR="00544812" w:rsidRPr="00544812" w:rsidRDefault="00544812" w:rsidP="00544812">
                  <w:r w:rsidRPr="00544812">
                    <w:rPr>
                      <w:rFonts w:hint="eastAsia"/>
                    </w:rPr>
                    <w:t>1</w:t>
                  </w:r>
                  <w:r w:rsidRPr="00544812">
                    <w:rPr>
                      <w:rFonts w:hint="eastAsia"/>
                    </w:rPr>
                    <w:t>、制定火灾应急预案，并进行演练；</w:t>
                  </w:r>
                </w:p>
                <w:p w:rsidR="00544812" w:rsidRPr="00544812" w:rsidRDefault="00544812" w:rsidP="00544812">
                  <w:r w:rsidRPr="00544812">
                    <w:rPr>
                      <w:rFonts w:hint="eastAsia"/>
                    </w:rPr>
                    <w:t>2</w:t>
                  </w:r>
                  <w:r w:rsidRPr="00544812">
                    <w:rPr>
                      <w:rFonts w:hint="eastAsia"/>
                    </w:rPr>
                    <w:t>、按照年度培训计划对管理人员和操作人员进行火灾消防应急演习培训，提高人员安全防火应急措施知识；</w:t>
                  </w:r>
                </w:p>
                <w:p w:rsidR="00544812" w:rsidRPr="00544812" w:rsidRDefault="00544812" w:rsidP="00544812">
                  <w:r w:rsidRPr="00544812">
                    <w:rPr>
                      <w:rFonts w:hint="eastAsia"/>
                    </w:rPr>
                    <w:t>3</w:t>
                  </w:r>
                  <w:r w:rsidRPr="00544812">
                    <w:rPr>
                      <w:rFonts w:hint="eastAsia"/>
                    </w:rPr>
                    <w:t>、公司各部门配备灭火器并悬挂履历卡；每一个月检查一次配备的灭火器，对不合格的及时更换确保发生火灾事故时能有效控制；</w:t>
                  </w:r>
                </w:p>
                <w:p w:rsidR="00544812" w:rsidRPr="00544812" w:rsidRDefault="00544812" w:rsidP="00544812">
                  <w:r w:rsidRPr="00544812">
                    <w:rPr>
                      <w:rFonts w:hint="eastAsia"/>
                    </w:rPr>
                    <w:t>4</w:t>
                  </w:r>
                  <w:r w:rsidRPr="00544812">
                    <w:rPr>
                      <w:rFonts w:hint="eastAsia"/>
                    </w:rPr>
                    <w:t>、预计费用</w:t>
                  </w:r>
                  <w:r w:rsidRPr="00544812">
                    <w:rPr>
                      <w:rFonts w:hint="eastAsia"/>
                    </w:rPr>
                    <w:t>1</w:t>
                  </w:r>
                  <w:r w:rsidRPr="00544812">
                    <w:rPr>
                      <w:rFonts w:hint="eastAsia"/>
                    </w:rPr>
                    <w:t>万元</w:t>
                  </w:r>
                </w:p>
              </w:tc>
              <w:tc>
                <w:tcPr>
                  <w:tcW w:w="1215" w:type="dxa"/>
                </w:tcPr>
                <w:p w:rsidR="00544812" w:rsidRPr="00544812" w:rsidRDefault="00544812" w:rsidP="00544812">
                  <w:r w:rsidRPr="00544812">
                    <w:rPr>
                      <w:rFonts w:hint="eastAsia"/>
                    </w:rPr>
                    <w:t>2020.1-</w:t>
                  </w:r>
                </w:p>
                <w:p w:rsidR="00544812" w:rsidRPr="00544812" w:rsidRDefault="00544812" w:rsidP="00544812">
                  <w:r w:rsidRPr="00544812">
                    <w:rPr>
                      <w:rFonts w:hint="eastAsia"/>
                    </w:rPr>
                    <w:t>2020.12</w:t>
                  </w:r>
                </w:p>
              </w:tc>
              <w:tc>
                <w:tcPr>
                  <w:tcW w:w="973" w:type="dxa"/>
                </w:tcPr>
                <w:p w:rsidR="00544812" w:rsidRPr="00544812" w:rsidRDefault="00544812" w:rsidP="00544812">
                  <w:r w:rsidRPr="00544812">
                    <w:rPr>
                      <w:rFonts w:hint="eastAsia"/>
                    </w:rPr>
                    <w:t>生产部</w:t>
                  </w:r>
                </w:p>
                <w:p w:rsidR="00544812" w:rsidRPr="00544812" w:rsidRDefault="00544812" w:rsidP="00544812">
                  <w:r w:rsidRPr="00544812">
                    <w:rPr>
                      <w:rFonts w:hint="eastAsia"/>
                    </w:rPr>
                    <w:t>各部门</w:t>
                  </w:r>
                </w:p>
                <w:p w:rsidR="00544812" w:rsidRPr="00544812" w:rsidRDefault="00544812" w:rsidP="00544812"/>
              </w:tc>
              <w:tc>
                <w:tcPr>
                  <w:tcW w:w="734" w:type="dxa"/>
                </w:tcPr>
                <w:p w:rsidR="00544812" w:rsidRPr="00544812" w:rsidRDefault="00544812" w:rsidP="00544812">
                  <w:r w:rsidRPr="00544812">
                    <w:rPr>
                      <w:rFonts w:hint="eastAsia"/>
                    </w:rPr>
                    <w:t>黎泽桂</w:t>
                  </w:r>
                </w:p>
                <w:p w:rsidR="00544812" w:rsidRPr="00544812" w:rsidRDefault="00544812" w:rsidP="00544812">
                  <w:r w:rsidRPr="00544812">
                    <w:rPr>
                      <w:rFonts w:hint="eastAsia"/>
                    </w:rPr>
                    <w:t>廖叶梅</w:t>
                  </w:r>
                </w:p>
              </w:tc>
            </w:tr>
            <w:tr w:rsidR="00544812" w:rsidTr="00544812">
              <w:trPr>
                <w:cantSplit/>
                <w:trHeight w:val="1797"/>
              </w:trPr>
              <w:tc>
                <w:tcPr>
                  <w:tcW w:w="1113" w:type="dxa"/>
                </w:tcPr>
                <w:p w:rsidR="00544812" w:rsidRPr="00544812" w:rsidRDefault="00544812" w:rsidP="00544812">
                  <w:r w:rsidRPr="00544812">
                    <w:rPr>
                      <w:rFonts w:hint="eastAsia"/>
                    </w:rPr>
                    <w:t>2</w:t>
                  </w:r>
                  <w:r w:rsidRPr="00544812">
                    <w:rPr>
                      <w:rFonts w:hint="eastAsia"/>
                    </w:rPr>
                    <w:t>、触电</w:t>
                  </w:r>
                </w:p>
              </w:tc>
              <w:tc>
                <w:tcPr>
                  <w:tcW w:w="1422" w:type="dxa"/>
                </w:tcPr>
                <w:p w:rsidR="00544812" w:rsidRPr="00544812" w:rsidRDefault="00544812" w:rsidP="00544812">
                  <w:r w:rsidRPr="00544812">
                    <w:rPr>
                      <w:rFonts w:hint="eastAsia"/>
                    </w:rPr>
                    <w:t>触电事故为</w:t>
                  </w:r>
                  <w:r w:rsidRPr="00544812">
                    <w:rPr>
                      <w:rFonts w:hint="eastAsia"/>
                    </w:rPr>
                    <w:t>0</w:t>
                  </w:r>
                </w:p>
              </w:tc>
              <w:tc>
                <w:tcPr>
                  <w:tcW w:w="4749" w:type="dxa"/>
                </w:tcPr>
                <w:p w:rsidR="00544812" w:rsidRPr="00544812" w:rsidRDefault="00544812" w:rsidP="00544812">
                  <w:r w:rsidRPr="00544812">
                    <w:rPr>
                      <w:rFonts w:hint="eastAsia"/>
                    </w:rPr>
                    <w:t>1</w:t>
                  </w:r>
                  <w:r w:rsidRPr="00544812">
                    <w:rPr>
                      <w:rFonts w:hint="eastAsia"/>
                    </w:rPr>
                    <w:t>、</w:t>
                  </w:r>
                  <w:r>
                    <w:rPr>
                      <w:rFonts w:hint="eastAsia"/>
                    </w:rPr>
                    <w:t>培训安全用电意识</w:t>
                  </w:r>
                </w:p>
                <w:p w:rsidR="00544812" w:rsidRPr="00544812" w:rsidRDefault="00544812" w:rsidP="00544812">
                  <w:r>
                    <w:rPr>
                      <w:rFonts w:hint="eastAsia"/>
                    </w:rPr>
                    <w:t>2</w:t>
                  </w:r>
                  <w:r w:rsidRPr="00544812">
                    <w:rPr>
                      <w:rFonts w:hint="eastAsia"/>
                    </w:rPr>
                    <w:t>、检修作业保护应采用（文字、数字、符号、色彩）的警告牌警告其它人员正在检修，并穿戴好自已的绝缘鞋、手套等防护用品。</w:t>
                  </w:r>
                </w:p>
                <w:p w:rsidR="00544812" w:rsidRDefault="00544812" w:rsidP="00544812">
                  <w:r>
                    <w:rPr>
                      <w:rFonts w:hint="eastAsia"/>
                    </w:rPr>
                    <w:t>3</w:t>
                  </w:r>
                  <w:r w:rsidRPr="00544812">
                    <w:rPr>
                      <w:rFonts w:hint="eastAsia"/>
                    </w:rPr>
                    <w:t>、临时用电应有可靠的接地或防零措施。</w:t>
                  </w:r>
                </w:p>
                <w:p w:rsidR="00544812" w:rsidRDefault="00544812" w:rsidP="00544812">
                  <w:r>
                    <w:rPr>
                      <w:rFonts w:hint="eastAsia"/>
                    </w:rPr>
                    <w:t>4.</w:t>
                  </w:r>
                  <w:r>
                    <w:rPr>
                      <w:rFonts w:hint="eastAsia"/>
                    </w:rPr>
                    <w:t>制订安全操作规程、制度，组织学习，严格执行。</w:t>
                  </w:r>
                </w:p>
                <w:p w:rsidR="00544812" w:rsidRDefault="00544812" w:rsidP="00544812">
                  <w:r>
                    <w:rPr>
                      <w:rFonts w:hint="eastAsia"/>
                    </w:rPr>
                    <w:t>5.</w:t>
                  </w:r>
                  <w:r>
                    <w:rPr>
                      <w:rFonts w:hint="eastAsia"/>
                    </w:rPr>
                    <w:t>按规定定期检查；</w:t>
                  </w:r>
                </w:p>
                <w:p w:rsidR="00544812" w:rsidRDefault="00544812" w:rsidP="00544812">
                  <w:r>
                    <w:rPr>
                      <w:rFonts w:hint="eastAsia"/>
                    </w:rPr>
                    <w:t>6.</w:t>
                  </w:r>
                  <w:r>
                    <w:rPr>
                      <w:rFonts w:hint="eastAsia"/>
                    </w:rPr>
                    <w:t>禁止非操作人员操作机械设备。</w:t>
                  </w:r>
                </w:p>
                <w:p w:rsidR="00544812" w:rsidRDefault="00544812" w:rsidP="00544812">
                  <w:r>
                    <w:rPr>
                      <w:rFonts w:hint="eastAsia"/>
                    </w:rPr>
                    <w:t>7.</w:t>
                  </w:r>
                  <w:r>
                    <w:rPr>
                      <w:rFonts w:hint="eastAsia"/>
                    </w:rPr>
                    <w:t>每台设备安装断路器、单独电源，开关设配电箱。</w:t>
                  </w:r>
                </w:p>
                <w:p w:rsidR="00544812" w:rsidRPr="00544812" w:rsidRDefault="00544812" w:rsidP="00544812">
                  <w:r>
                    <w:rPr>
                      <w:rFonts w:hint="eastAsia"/>
                    </w:rPr>
                    <w:t>8.</w:t>
                  </w:r>
                  <w:r>
                    <w:rPr>
                      <w:rFonts w:hint="eastAsia"/>
                    </w:rPr>
                    <w:t>遇电路故障，禁止非电工维修。</w:t>
                  </w:r>
                </w:p>
                <w:p w:rsidR="00544812" w:rsidRPr="00544812" w:rsidRDefault="00544812" w:rsidP="00544812">
                  <w:r>
                    <w:rPr>
                      <w:rFonts w:hint="eastAsia"/>
                    </w:rPr>
                    <w:t>9</w:t>
                  </w:r>
                  <w:r w:rsidRPr="00544812">
                    <w:rPr>
                      <w:rFonts w:hint="eastAsia"/>
                    </w:rPr>
                    <w:t>、预计费用</w:t>
                  </w:r>
                  <w:r w:rsidRPr="00544812">
                    <w:rPr>
                      <w:rFonts w:hint="eastAsia"/>
                    </w:rPr>
                    <w:t>1</w:t>
                  </w:r>
                  <w:r w:rsidRPr="00544812">
                    <w:rPr>
                      <w:rFonts w:hint="eastAsia"/>
                    </w:rPr>
                    <w:t>万元</w:t>
                  </w:r>
                </w:p>
              </w:tc>
              <w:tc>
                <w:tcPr>
                  <w:tcW w:w="1215" w:type="dxa"/>
                </w:tcPr>
                <w:p w:rsidR="00544812" w:rsidRPr="00544812" w:rsidRDefault="00544812" w:rsidP="00544812">
                  <w:r w:rsidRPr="00544812">
                    <w:rPr>
                      <w:rFonts w:hint="eastAsia"/>
                    </w:rPr>
                    <w:t>2020.1-</w:t>
                  </w:r>
                </w:p>
                <w:p w:rsidR="00544812" w:rsidRPr="00544812" w:rsidRDefault="00544812" w:rsidP="00544812">
                  <w:r w:rsidRPr="00544812">
                    <w:rPr>
                      <w:rFonts w:hint="eastAsia"/>
                    </w:rPr>
                    <w:t>2020.12</w:t>
                  </w:r>
                </w:p>
              </w:tc>
              <w:tc>
                <w:tcPr>
                  <w:tcW w:w="973" w:type="dxa"/>
                </w:tcPr>
                <w:p w:rsidR="00544812" w:rsidRPr="00544812" w:rsidRDefault="00544812" w:rsidP="00544812">
                  <w:r w:rsidRPr="00544812">
                    <w:rPr>
                      <w:rFonts w:hint="eastAsia"/>
                    </w:rPr>
                    <w:t>生产部</w:t>
                  </w:r>
                </w:p>
                <w:p w:rsidR="00544812" w:rsidRPr="00544812" w:rsidRDefault="00544812" w:rsidP="00544812">
                  <w:r w:rsidRPr="00544812">
                    <w:rPr>
                      <w:rFonts w:hint="eastAsia"/>
                    </w:rPr>
                    <w:t>各部门</w:t>
                  </w:r>
                </w:p>
                <w:p w:rsidR="00544812" w:rsidRPr="00544812" w:rsidRDefault="00544812" w:rsidP="00544812"/>
              </w:tc>
              <w:tc>
                <w:tcPr>
                  <w:tcW w:w="734" w:type="dxa"/>
                </w:tcPr>
                <w:p w:rsidR="00544812" w:rsidRPr="00544812" w:rsidRDefault="00544812" w:rsidP="00544812">
                  <w:r w:rsidRPr="00544812">
                    <w:rPr>
                      <w:rFonts w:hint="eastAsia"/>
                    </w:rPr>
                    <w:t>黎泽桂</w:t>
                  </w:r>
                </w:p>
                <w:p w:rsidR="00544812" w:rsidRPr="00544812" w:rsidRDefault="00544812" w:rsidP="00544812">
                  <w:r w:rsidRPr="00544812">
                    <w:rPr>
                      <w:rFonts w:hint="eastAsia"/>
                    </w:rPr>
                    <w:t>廖叶梅</w:t>
                  </w:r>
                </w:p>
              </w:tc>
            </w:tr>
            <w:tr w:rsidR="00544812" w:rsidTr="00544812">
              <w:trPr>
                <w:cantSplit/>
                <w:trHeight w:val="3113"/>
              </w:trPr>
              <w:tc>
                <w:tcPr>
                  <w:tcW w:w="1113" w:type="dxa"/>
                </w:tcPr>
                <w:p w:rsidR="00544812" w:rsidRPr="00544812" w:rsidRDefault="00544812" w:rsidP="00544812">
                  <w:r w:rsidRPr="00544812">
                    <w:rPr>
                      <w:rFonts w:hint="eastAsia"/>
                    </w:rPr>
                    <w:lastRenderedPageBreak/>
                    <w:t>3</w:t>
                  </w:r>
                  <w:r w:rsidRPr="00544812">
                    <w:rPr>
                      <w:rFonts w:hint="eastAsia"/>
                    </w:rPr>
                    <w:t>、机械伤害</w:t>
                  </w:r>
                </w:p>
                <w:p w:rsidR="00544812" w:rsidRPr="00544812" w:rsidRDefault="00544812" w:rsidP="00544812"/>
              </w:tc>
              <w:tc>
                <w:tcPr>
                  <w:tcW w:w="1422" w:type="dxa"/>
                </w:tcPr>
                <w:p w:rsidR="00544812" w:rsidRPr="00544812" w:rsidRDefault="00544812" w:rsidP="00544812">
                  <w:r w:rsidRPr="00544812">
                    <w:rPr>
                      <w:rFonts w:hint="eastAsia"/>
                    </w:rPr>
                    <w:t>机械伤害</w:t>
                  </w:r>
                </w:p>
              </w:tc>
              <w:tc>
                <w:tcPr>
                  <w:tcW w:w="4749" w:type="dxa"/>
                </w:tcPr>
                <w:p w:rsidR="00544812" w:rsidRPr="00544812" w:rsidRDefault="00544812" w:rsidP="00544812">
                  <w:r w:rsidRPr="00544812">
                    <w:rPr>
                      <w:rFonts w:hint="eastAsia"/>
                    </w:rPr>
                    <w:t>1</w:t>
                  </w:r>
                  <w:r w:rsidRPr="00544812">
                    <w:rPr>
                      <w:rFonts w:hint="eastAsia"/>
                    </w:rPr>
                    <w:t>、机械设备应按技术性能的要求正确使用，缺少安全装置已失效的机械设备不得使用，定期检查设备日常运行保持安全正常状态运行。</w:t>
                  </w:r>
                </w:p>
                <w:p w:rsidR="00544812" w:rsidRPr="00544812" w:rsidRDefault="00544812" w:rsidP="00544812">
                  <w:r w:rsidRPr="00544812">
                    <w:rPr>
                      <w:rFonts w:hint="eastAsia"/>
                    </w:rPr>
                    <w:t>2</w:t>
                  </w:r>
                  <w:r w:rsidRPr="00544812">
                    <w:rPr>
                      <w:rFonts w:hint="eastAsia"/>
                    </w:rPr>
                    <w:t>、操作时，操作、维护人员必须按规定穿戴好劳动保护用品，同时应严格按照机械设备特种设备的安全操作规程作业，严禁酒后操作；</w:t>
                  </w:r>
                </w:p>
                <w:p w:rsidR="00544812" w:rsidRPr="00544812" w:rsidRDefault="00544812" w:rsidP="00544812">
                  <w:r w:rsidRPr="00544812">
                    <w:rPr>
                      <w:rFonts w:hint="eastAsia"/>
                    </w:rPr>
                    <w:t>3</w:t>
                  </w:r>
                  <w:r w:rsidRPr="00544812">
                    <w:rPr>
                      <w:rFonts w:hint="eastAsia"/>
                    </w:rPr>
                    <w:t>、机械设备定期进行保养，当发现有漏保、失修或带病运转等情况时，立即停止使用。严禁在运转和运行中对机械设备进行维护、保养或调整作业。</w:t>
                  </w:r>
                </w:p>
                <w:p w:rsidR="00544812" w:rsidRPr="00544812" w:rsidRDefault="00544812" w:rsidP="00544812">
                  <w:r w:rsidRPr="00544812">
                    <w:rPr>
                      <w:rFonts w:hint="eastAsia"/>
                    </w:rPr>
                    <w:t>4</w:t>
                  </w:r>
                  <w:r w:rsidRPr="00544812">
                    <w:rPr>
                      <w:rFonts w:hint="eastAsia"/>
                    </w:rPr>
                    <w:t>、预计费用</w:t>
                  </w:r>
                  <w:r w:rsidRPr="00544812">
                    <w:rPr>
                      <w:rFonts w:hint="eastAsia"/>
                    </w:rPr>
                    <w:t>3</w:t>
                  </w:r>
                  <w:r w:rsidRPr="00544812">
                    <w:rPr>
                      <w:rFonts w:hint="eastAsia"/>
                    </w:rPr>
                    <w:t>万元。</w:t>
                  </w:r>
                </w:p>
              </w:tc>
              <w:tc>
                <w:tcPr>
                  <w:tcW w:w="1215" w:type="dxa"/>
                </w:tcPr>
                <w:p w:rsidR="00544812" w:rsidRPr="00544812" w:rsidRDefault="00544812" w:rsidP="00544812">
                  <w:r w:rsidRPr="00544812">
                    <w:rPr>
                      <w:rFonts w:hint="eastAsia"/>
                    </w:rPr>
                    <w:t>2020.1-</w:t>
                  </w:r>
                </w:p>
                <w:p w:rsidR="00544812" w:rsidRPr="00544812" w:rsidRDefault="00544812" w:rsidP="00544812">
                  <w:r w:rsidRPr="00544812">
                    <w:rPr>
                      <w:rFonts w:hint="eastAsia"/>
                    </w:rPr>
                    <w:t>2020.12</w:t>
                  </w:r>
                </w:p>
              </w:tc>
              <w:tc>
                <w:tcPr>
                  <w:tcW w:w="973" w:type="dxa"/>
                </w:tcPr>
                <w:p w:rsidR="00544812" w:rsidRPr="00544812" w:rsidRDefault="00544812" w:rsidP="00544812">
                  <w:r w:rsidRPr="00544812">
                    <w:rPr>
                      <w:rFonts w:hint="eastAsia"/>
                    </w:rPr>
                    <w:t>生产部</w:t>
                  </w:r>
                </w:p>
                <w:p w:rsidR="00544812" w:rsidRPr="00544812" w:rsidRDefault="00544812" w:rsidP="00544812"/>
              </w:tc>
              <w:tc>
                <w:tcPr>
                  <w:tcW w:w="734" w:type="dxa"/>
                </w:tcPr>
                <w:p w:rsidR="00544812" w:rsidRPr="00544812" w:rsidRDefault="00544812" w:rsidP="00544812">
                  <w:r w:rsidRPr="00544812">
                    <w:rPr>
                      <w:rFonts w:hint="eastAsia"/>
                    </w:rPr>
                    <w:t>黎泽桂</w:t>
                  </w:r>
                </w:p>
              </w:tc>
            </w:tr>
            <w:tr w:rsidR="00544812" w:rsidTr="00544812">
              <w:trPr>
                <w:cantSplit/>
                <w:trHeight w:val="1797"/>
              </w:trPr>
              <w:tc>
                <w:tcPr>
                  <w:tcW w:w="1113" w:type="dxa"/>
                </w:tcPr>
                <w:p w:rsidR="00544812" w:rsidRPr="00544812" w:rsidRDefault="00544812" w:rsidP="00544812">
                  <w:r w:rsidRPr="00544812">
                    <w:rPr>
                      <w:rFonts w:hint="eastAsia"/>
                    </w:rPr>
                    <w:t>4</w:t>
                  </w:r>
                  <w:r w:rsidRPr="00544812">
                    <w:rPr>
                      <w:rFonts w:hint="eastAsia"/>
                    </w:rPr>
                    <w:t>、职业病（粉尘引发尘肺病、噪声引起耳聋）的控制</w:t>
                  </w:r>
                </w:p>
              </w:tc>
              <w:tc>
                <w:tcPr>
                  <w:tcW w:w="1422" w:type="dxa"/>
                </w:tcPr>
                <w:p w:rsidR="00544812" w:rsidRPr="00544812" w:rsidRDefault="00544812" w:rsidP="00544812">
                  <w:r w:rsidRPr="00544812">
                    <w:rPr>
                      <w:rFonts w:hint="eastAsia"/>
                    </w:rPr>
                    <w:t>职业病发生率为</w:t>
                  </w:r>
                  <w:r w:rsidRPr="00544812">
                    <w:rPr>
                      <w:rFonts w:hint="eastAsia"/>
                    </w:rPr>
                    <w:t>0</w:t>
                  </w:r>
                </w:p>
              </w:tc>
              <w:tc>
                <w:tcPr>
                  <w:tcW w:w="4749" w:type="dxa"/>
                </w:tcPr>
                <w:p w:rsidR="00544812" w:rsidRPr="00544812" w:rsidRDefault="00544812" w:rsidP="00544812">
                  <w:r w:rsidRPr="00544812">
                    <w:rPr>
                      <w:rFonts w:hint="eastAsia"/>
                    </w:rPr>
                    <w:t>1</w:t>
                  </w:r>
                  <w:r w:rsidRPr="00544812">
                    <w:rPr>
                      <w:rFonts w:hint="eastAsia"/>
                    </w:rPr>
                    <w:t>、对公司相关人员开展职业病知识培训，提高对职业病防治意识和能力</w:t>
                  </w:r>
                </w:p>
                <w:p w:rsidR="00544812" w:rsidRPr="00544812" w:rsidRDefault="00544812" w:rsidP="00544812">
                  <w:r w:rsidRPr="00544812">
                    <w:rPr>
                      <w:rFonts w:hint="eastAsia"/>
                    </w:rPr>
                    <w:t>2</w:t>
                  </w:r>
                  <w:r w:rsidRPr="00544812">
                    <w:rPr>
                      <w:rFonts w:hint="eastAsia"/>
                    </w:rPr>
                    <w:t>、车间相关工作人员要求佩戴口罩、佩戴耳塞、在操作完毕后进行操作室，避免长时间逗留在高分贝场所。</w:t>
                  </w:r>
                </w:p>
                <w:p w:rsidR="00544812" w:rsidRPr="00544812" w:rsidRDefault="00544812" w:rsidP="00544812">
                  <w:r w:rsidRPr="00544812">
                    <w:rPr>
                      <w:rFonts w:hint="eastAsia"/>
                    </w:rPr>
                    <w:t>3</w:t>
                  </w:r>
                  <w:r w:rsidRPr="00544812">
                    <w:rPr>
                      <w:rFonts w:hint="eastAsia"/>
                    </w:rPr>
                    <w:t>、在生产过程中采用袋式除尘器进行收集。</w:t>
                  </w:r>
                </w:p>
                <w:p w:rsidR="00544812" w:rsidRPr="00544812" w:rsidRDefault="00544812" w:rsidP="00544812">
                  <w:r w:rsidRPr="00544812">
                    <w:rPr>
                      <w:rFonts w:hint="eastAsia"/>
                    </w:rPr>
                    <w:t>4</w:t>
                  </w:r>
                  <w:r w:rsidRPr="00544812">
                    <w:rPr>
                      <w:rFonts w:hint="eastAsia"/>
                    </w:rPr>
                    <w:t>、对生产场所实施每天清扫卫生，及时清理生活垃圾，保持生产场所清洁卫生。</w:t>
                  </w:r>
                </w:p>
                <w:p w:rsidR="00544812" w:rsidRPr="00544812" w:rsidRDefault="00544812" w:rsidP="00544812">
                  <w:r w:rsidRPr="00544812">
                    <w:rPr>
                      <w:rFonts w:hint="eastAsia"/>
                    </w:rPr>
                    <w:t>5</w:t>
                  </w:r>
                  <w:r w:rsidRPr="00544812">
                    <w:rPr>
                      <w:rFonts w:hint="eastAsia"/>
                    </w:rPr>
                    <w:t>、及时发放劳保用品（口罩、耳塞），做好人身防护，防止职业病；积极锻炼身体，提高免疫能力。</w:t>
                  </w:r>
                </w:p>
                <w:p w:rsidR="00544812" w:rsidRPr="00544812" w:rsidRDefault="00544812" w:rsidP="00544812">
                  <w:r w:rsidRPr="00544812">
                    <w:rPr>
                      <w:rFonts w:hint="eastAsia"/>
                    </w:rPr>
                    <w:t>7</w:t>
                  </w:r>
                  <w:r w:rsidRPr="00544812">
                    <w:rPr>
                      <w:rFonts w:hint="eastAsia"/>
                    </w:rPr>
                    <w:t>、组织对员工进行职业健康体检。</w:t>
                  </w:r>
                </w:p>
                <w:p w:rsidR="00544812" w:rsidRPr="00544812" w:rsidRDefault="00544812" w:rsidP="00544812">
                  <w:r w:rsidRPr="00544812">
                    <w:rPr>
                      <w:rFonts w:hint="eastAsia"/>
                    </w:rPr>
                    <w:t>8</w:t>
                  </w:r>
                  <w:r w:rsidRPr="00544812">
                    <w:rPr>
                      <w:rFonts w:hint="eastAsia"/>
                    </w:rPr>
                    <w:t>、预计费用</w:t>
                  </w:r>
                  <w:r w:rsidRPr="00544812">
                    <w:rPr>
                      <w:rFonts w:hint="eastAsia"/>
                    </w:rPr>
                    <w:t>2</w:t>
                  </w:r>
                  <w:r w:rsidRPr="00544812">
                    <w:rPr>
                      <w:rFonts w:hint="eastAsia"/>
                    </w:rPr>
                    <w:t>万元</w:t>
                  </w:r>
                </w:p>
              </w:tc>
              <w:tc>
                <w:tcPr>
                  <w:tcW w:w="1215" w:type="dxa"/>
                </w:tcPr>
                <w:p w:rsidR="00544812" w:rsidRPr="00544812" w:rsidRDefault="00544812" w:rsidP="00544812">
                  <w:r w:rsidRPr="00544812">
                    <w:rPr>
                      <w:rFonts w:hint="eastAsia"/>
                    </w:rPr>
                    <w:t>2020.1-</w:t>
                  </w:r>
                </w:p>
                <w:p w:rsidR="00544812" w:rsidRPr="00544812" w:rsidRDefault="00544812" w:rsidP="00544812">
                  <w:r w:rsidRPr="00544812">
                    <w:rPr>
                      <w:rFonts w:hint="eastAsia"/>
                    </w:rPr>
                    <w:t>2020.12</w:t>
                  </w:r>
                </w:p>
              </w:tc>
              <w:tc>
                <w:tcPr>
                  <w:tcW w:w="973" w:type="dxa"/>
                </w:tcPr>
                <w:p w:rsidR="00544812" w:rsidRPr="00544812" w:rsidRDefault="00544812" w:rsidP="00544812">
                  <w:r w:rsidRPr="00544812">
                    <w:rPr>
                      <w:rFonts w:hint="eastAsia"/>
                    </w:rPr>
                    <w:t>生产部</w:t>
                  </w:r>
                </w:p>
                <w:p w:rsidR="00544812" w:rsidRPr="00544812" w:rsidRDefault="00544812" w:rsidP="00544812"/>
              </w:tc>
              <w:tc>
                <w:tcPr>
                  <w:tcW w:w="734" w:type="dxa"/>
                </w:tcPr>
                <w:p w:rsidR="00544812" w:rsidRPr="00544812" w:rsidRDefault="00544812" w:rsidP="00544812">
                  <w:r w:rsidRPr="00544812">
                    <w:rPr>
                      <w:rFonts w:hint="eastAsia"/>
                    </w:rPr>
                    <w:t>黎泽桂</w:t>
                  </w:r>
                </w:p>
              </w:tc>
            </w:tr>
          </w:tbl>
          <w:p w:rsidR="00FF2EA7" w:rsidRPr="003D3737" w:rsidRDefault="00FF2EA7" w:rsidP="00544812">
            <w:pPr>
              <w:spacing w:line="360" w:lineRule="auto"/>
              <w:ind w:firstLineChars="200" w:firstLine="480"/>
              <w:rPr>
                <w:rFonts w:eastAsiaTheme="minorEastAsia" w:hAnsiTheme="minorEastAsia"/>
                <w:sz w:val="24"/>
                <w:szCs w:val="24"/>
              </w:rPr>
            </w:pPr>
            <w:r w:rsidRPr="00EE52B1">
              <w:rPr>
                <w:rFonts w:eastAsiaTheme="minorEastAsia" w:hAnsiTheme="minorEastAsia"/>
                <w:sz w:val="24"/>
                <w:szCs w:val="24"/>
              </w:rPr>
              <w:t>管理方案由责任部门组织实施，目前在实施中，部分已完成。</w:t>
            </w:r>
          </w:p>
        </w:tc>
        <w:tc>
          <w:tcPr>
            <w:tcW w:w="1585" w:type="dxa"/>
          </w:tcPr>
          <w:p w:rsidR="00544812" w:rsidRPr="00EE52B1" w:rsidRDefault="00544812" w:rsidP="00C50098">
            <w:pPr>
              <w:spacing w:line="360" w:lineRule="auto"/>
              <w:rPr>
                <w:rFonts w:eastAsiaTheme="minorEastAsia"/>
                <w:sz w:val="24"/>
                <w:szCs w:val="24"/>
                <w:highlight w:val="yellow"/>
              </w:rPr>
            </w:pPr>
          </w:p>
        </w:tc>
      </w:tr>
      <w:tr w:rsidR="007E0CB1" w:rsidRPr="00EE52B1" w:rsidTr="00C50098">
        <w:trPr>
          <w:trHeight w:val="945"/>
        </w:trPr>
        <w:tc>
          <w:tcPr>
            <w:tcW w:w="1242" w:type="dxa"/>
            <w:vAlign w:val="center"/>
          </w:tcPr>
          <w:p w:rsidR="007E0CB1" w:rsidRPr="00EE52B1" w:rsidRDefault="007E0CB1" w:rsidP="00C50098">
            <w:pPr>
              <w:spacing w:line="360" w:lineRule="auto"/>
              <w:rPr>
                <w:rFonts w:eastAsiaTheme="minorEastAsia" w:hAnsiTheme="minorEastAsia"/>
                <w:spacing w:val="-6"/>
                <w:sz w:val="24"/>
                <w:szCs w:val="24"/>
              </w:rPr>
            </w:pPr>
            <w:r>
              <w:rPr>
                <w:rFonts w:eastAsiaTheme="minorEastAsia" w:hAnsiTheme="minorEastAsia"/>
                <w:spacing w:val="-6"/>
                <w:sz w:val="24"/>
                <w:szCs w:val="24"/>
              </w:rPr>
              <w:lastRenderedPageBreak/>
              <w:t>能力、意识</w:t>
            </w:r>
          </w:p>
        </w:tc>
        <w:tc>
          <w:tcPr>
            <w:tcW w:w="1276" w:type="dxa"/>
          </w:tcPr>
          <w:p w:rsidR="007E0CB1" w:rsidRDefault="007E0CB1" w:rsidP="00C50098">
            <w:pPr>
              <w:spacing w:line="360" w:lineRule="auto"/>
              <w:rPr>
                <w:rFonts w:eastAsiaTheme="minorEastAsia"/>
                <w:spacing w:val="-6"/>
                <w:sz w:val="24"/>
                <w:szCs w:val="24"/>
              </w:rPr>
            </w:pPr>
            <w:r>
              <w:rPr>
                <w:rFonts w:eastAsiaTheme="minorEastAsia"/>
                <w:spacing w:val="-6"/>
                <w:sz w:val="24"/>
                <w:szCs w:val="24"/>
              </w:rPr>
              <w:t>O</w:t>
            </w:r>
            <w:r>
              <w:rPr>
                <w:rFonts w:eastAsiaTheme="minorEastAsia" w:hint="eastAsia"/>
                <w:spacing w:val="-6"/>
                <w:sz w:val="24"/>
                <w:szCs w:val="24"/>
              </w:rPr>
              <w:t>7.2</w:t>
            </w:r>
          </w:p>
          <w:p w:rsidR="007E0CB1" w:rsidRPr="00EE52B1" w:rsidRDefault="007E0CB1" w:rsidP="00C50098">
            <w:pPr>
              <w:spacing w:line="360" w:lineRule="auto"/>
              <w:rPr>
                <w:rFonts w:eastAsiaTheme="minorEastAsia"/>
                <w:spacing w:val="-6"/>
                <w:sz w:val="24"/>
                <w:szCs w:val="24"/>
              </w:rPr>
            </w:pPr>
            <w:r>
              <w:rPr>
                <w:rFonts w:eastAsiaTheme="minorEastAsia" w:hint="eastAsia"/>
                <w:spacing w:val="-6"/>
                <w:sz w:val="24"/>
                <w:szCs w:val="24"/>
              </w:rPr>
              <w:t>O7.3</w:t>
            </w:r>
          </w:p>
        </w:tc>
        <w:tc>
          <w:tcPr>
            <w:tcW w:w="10606" w:type="dxa"/>
          </w:tcPr>
          <w:p w:rsidR="007E0CB1" w:rsidRPr="00DF525C" w:rsidRDefault="007E0CB1" w:rsidP="007E0CB1">
            <w:pPr>
              <w:spacing w:line="360" w:lineRule="auto"/>
              <w:ind w:firstLine="420"/>
              <w:rPr>
                <w:rFonts w:eastAsiaTheme="minorEastAsia"/>
                <w:sz w:val="24"/>
                <w:szCs w:val="24"/>
              </w:rPr>
            </w:pPr>
            <w:r w:rsidRPr="00DF525C">
              <w:rPr>
                <w:rFonts w:eastAsiaTheme="minorEastAsia" w:hAnsiTheme="minorEastAsia"/>
                <w:sz w:val="24"/>
                <w:szCs w:val="24"/>
              </w:rPr>
              <w:t>编制执行《人力资源控制程序》、《岗位任职资格》，规定了人力资源配备、培训计划与实施，考核与认可等予以规定。</w:t>
            </w:r>
          </w:p>
          <w:p w:rsidR="007E0CB1" w:rsidRPr="00DF525C" w:rsidRDefault="007E0CB1" w:rsidP="007E0CB1">
            <w:pPr>
              <w:spacing w:line="360" w:lineRule="auto"/>
              <w:ind w:firstLineChars="200" w:firstLine="480"/>
              <w:rPr>
                <w:rFonts w:eastAsiaTheme="minorEastAsia"/>
                <w:sz w:val="24"/>
                <w:szCs w:val="24"/>
              </w:rPr>
            </w:pPr>
            <w:r w:rsidRPr="00DF525C">
              <w:rPr>
                <w:rFonts w:eastAsiaTheme="minorEastAsia" w:hAnsiTheme="minorEastAsia"/>
                <w:sz w:val="24"/>
                <w:szCs w:val="24"/>
              </w:rPr>
              <w:lastRenderedPageBreak/>
              <w:t>企业配置了适宜的人员：如管理人员、技术人员、销售人员、检验人员等；人员配置基本满足日常管理体系运行要求。</w:t>
            </w:r>
          </w:p>
          <w:p w:rsidR="007E0CB1" w:rsidRPr="00DF525C" w:rsidRDefault="00E85130" w:rsidP="007E0CB1">
            <w:pPr>
              <w:spacing w:line="360" w:lineRule="auto"/>
              <w:ind w:firstLine="420"/>
              <w:rPr>
                <w:rFonts w:eastAsiaTheme="minorEastAsia"/>
                <w:sz w:val="24"/>
                <w:szCs w:val="24"/>
              </w:rPr>
            </w:pPr>
            <w:r>
              <w:rPr>
                <w:rFonts w:eastAsiaTheme="minorEastAsia" w:hAnsiTheme="minorEastAsia"/>
                <w:sz w:val="24"/>
                <w:szCs w:val="24"/>
              </w:rPr>
              <w:t>办公室</w:t>
            </w:r>
            <w:r w:rsidR="007E0CB1" w:rsidRPr="00DF525C">
              <w:rPr>
                <w:rFonts w:eastAsiaTheme="minorEastAsia" w:hAnsiTheme="minorEastAsia"/>
                <w:sz w:val="24"/>
                <w:szCs w:val="24"/>
              </w:rPr>
              <w:t>对各岗位人员进行能力考核，根据结果采取措施，通常是采取培训方式。</w:t>
            </w:r>
          </w:p>
          <w:p w:rsidR="007E0CB1" w:rsidRPr="00DF525C" w:rsidRDefault="007E0CB1" w:rsidP="007E0CB1">
            <w:pPr>
              <w:spacing w:line="360" w:lineRule="auto"/>
              <w:ind w:firstLine="420"/>
              <w:rPr>
                <w:rFonts w:eastAsiaTheme="minorEastAsia"/>
                <w:sz w:val="24"/>
                <w:szCs w:val="24"/>
              </w:rPr>
            </w:pPr>
            <w:r w:rsidRPr="00DF525C">
              <w:rPr>
                <w:rFonts w:eastAsiaTheme="minorEastAsia" w:hAnsiTheme="minorEastAsia"/>
                <w:sz w:val="24"/>
                <w:szCs w:val="24"/>
              </w:rPr>
              <w:t>查到</w:t>
            </w:r>
            <w:r>
              <w:rPr>
                <w:rFonts w:eastAsiaTheme="minorEastAsia"/>
                <w:sz w:val="24"/>
                <w:szCs w:val="24"/>
              </w:rPr>
              <w:t>“20</w:t>
            </w:r>
            <w:r>
              <w:rPr>
                <w:rFonts w:eastAsiaTheme="minorEastAsia" w:hint="eastAsia"/>
                <w:sz w:val="24"/>
                <w:szCs w:val="24"/>
              </w:rPr>
              <w:t>20</w:t>
            </w:r>
            <w:r w:rsidRPr="00DF525C">
              <w:rPr>
                <w:rFonts w:eastAsiaTheme="minorEastAsia" w:hAnsiTheme="minorEastAsia"/>
                <w:sz w:val="24"/>
                <w:szCs w:val="24"/>
              </w:rPr>
              <w:t>年度培训计划</w:t>
            </w:r>
            <w:r w:rsidRPr="00DF525C">
              <w:rPr>
                <w:rFonts w:eastAsiaTheme="minorEastAsia"/>
                <w:sz w:val="24"/>
                <w:szCs w:val="24"/>
              </w:rPr>
              <w:t>”</w:t>
            </w:r>
            <w:r w:rsidRPr="00DF525C">
              <w:rPr>
                <w:rFonts w:eastAsiaTheme="minorEastAsia" w:hAnsiTheme="minorEastAsia"/>
                <w:sz w:val="24"/>
                <w:szCs w:val="24"/>
              </w:rPr>
              <w:t>，编制</w:t>
            </w:r>
            <w:r w:rsidRPr="00DF525C">
              <w:rPr>
                <w:rFonts w:eastAsiaTheme="minorEastAsia"/>
                <w:sz w:val="24"/>
                <w:szCs w:val="24"/>
              </w:rPr>
              <w:t xml:space="preserve">: </w:t>
            </w:r>
            <w:r w:rsidR="00E85130">
              <w:rPr>
                <w:rFonts w:eastAsiaTheme="minorEastAsia" w:hAnsiTheme="minorEastAsia"/>
                <w:sz w:val="24"/>
                <w:szCs w:val="24"/>
              </w:rPr>
              <w:t>办公室</w:t>
            </w:r>
            <w:r w:rsidRPr="00DF525C">
              <w:rPr>
                <w:rFonts w:eastAsiaTheme="minorEastAsia"/>
                <w:sz w:val="24"/>
                <w:szCs w:val="24"/>
              </w:rPr>
              <w:t xml:space="preserve"> </w:t>
            </w:r>
            <w:r>
              <w:rPr>
                <w:rFonts w:eastAsiaTheme="minorEastAsia" w:hAnsiTheme="minorEastAsia"/>
                <w:sz w:val="24"/>
                <w:szCs w:val="24"/>
              </w:rPr>
              <w:t>审核：</w:t>
            </w:r>
            <w:r w:rsidR="00544812" w:rsidRPr="00544812">
              <w:rPr>
                <w:rFonts w:eastAsiaTheme="minorEastAsia" w:hAnsiTheme="minorEastAsia" w:hint="eastAsia"/>
                <w:sz w:val="24"/>
                <w:szCs w:val="24"/>
              </w:rPr>
              <w:t>邹锦华</w:t>
            </w:r>
            <w:r w:rsidR="00544812" w:rsidRPr="00544812">
              <w:rPr>
                <w:rFonts w:eastAsiaTheme="minorEastAsia" w:hAnsiTheme="minorEastAsia" w:hint="eastAsia"/>
                <w:sz w:val="24"/>
                <w:szCs w:val="24"/>
              </w:rPr>
              <w:t xml:space="preserve"> </w:t>
            </w:r>
            <w:r>
              <w:rPr>
                <w:rFonts w:eastAsiaTheme="minorEastAsia" w:hAnsiTheme="minorEastAsia" w:hint="eastAsia"/>
                <w:sz w:val="24"/>
                <w:szCs w:val="24"/>
              </w:rPr>
              <w:t xml:space="preserve"> </w:t>
            </w:r>
            <w:r w:rsidRPr="00DF525C">
              <w:rPr>
                <w:rFonts w:eastAsiaTheme="minorEastAsia" w:hAnsiTheme="minorEastAsia"/>
                <w:sz w:val="24"/>
                <w:szCs w:val="24"/>
              </w:rPr>
              <w:t>批准</w:t>
            </w:r>
            <w:r w:rsidRPr="00DF525C">
              <w:rPr>
                <w:rFonts w:eastAsiaTheme="minorEastAsia"/>
                <w:sz w:val="24"/>
                <w:szCs w:val="24"/>
              </w:rPr>
              <w:t>:</w:t>
            </w:r>
            <w:r w:rsidR="00544812">
              <w:rPr>
                <w:rFonts w:hint="eastAsia"/>
              </w:rPr>
              <w:t xml:space="preserve"> </w:t>
            </w:r>
            <w:r w:rsidR="00544812" w:rsidRPr="00544812">
              <w:rPr>
                <w:rFonts w:eastAsiaTheme="minorEastAsia" w:hAnsiTheme="minorEastAsia" w:hint="eastAsia"/>
                <w:sz w:val="24"/>
                <w:szCs w:val="24"/>
              </w:rPr>
              <w:t>邹锦斓</w:t>
            </w:r>
            <w:r w:rsidR="00544812" w:rsidRPr="00544812">
              <w:rPr>
                <w:rFonts w:eastAsiaTheme="minorEastAsia" w:hAnsiTheme="minorEastAsia" w:hint="eastAsia"/>
                <w:sz w:val="24"/>
                <w:szCs w:val="24"/>
              </w:rPr>
              <w:t xml:space="preserve">  </w:t>
            </w:r>
            <w:r w:rsidRPr="00DF525C">
              <w:rPr>
                <w:rFonts w:eastAsiaTheme="minorEastAsia" w:hAnsiTheme="minorEastAsia"/>
                <w:sz w:val="24"/>
                <w:szCs w:val="24"/>
              </w:rPr>
              <w:t>，日期</w:t>
            </w:r>
            <w:r w:rsidRPr="00DF525C">
              <w:rPr>
                <w:rFonts w:eastAsiaTheme="minorEastAsia"/>
                <w:sz w:val="24"/>
                <w:szCs w:val="24"/>
              </w:rPr>
              <w:t>:20</w:t>
            </w:r>
            <w:r w:rsidR="00544812">
              <w:rPr>
                <w:rFonts w:eastAsiaTheme="minorEastAsia" w:hint="eastAsia"/>
                <w:sz w:val="24"/>
                <w:szCs w:val="24"/>
              </w:rPr>
              <w:t>20</w:t>
            </w:r>
            <w:r w:rsidRPr="00DF525C">
              <w:rPr>
                <w:rFonts w:eastAsiaTheme="minorEastAsia" w:hAnsiTheme="minorEastAsia"/>
                <w:sz w:val="24"/>
                <w:szCs w:val="24"/>
              </w:rPr>
              <w:t>年</w:t>
            </w:r>
            <w:r>
              <w:rPr>
                <w:rFonts w:eastAsiaTheme="minorEastAsia" w:hint="eastAsia"/>
                <w:sz w:val="24"/>
                <w:szCs w:val="24"/>
              </w:rPr>
              <w:t>1</w:t>
            </w:r>
            <w:r w:rsidRPr="00DF525C">
              <w:rPr>
                <w:rFonts w:eastAsiaTheme="minorEastAsia" w:hAnsiTheme="minorEastAsia"/>
                <w:sz w:val="24"/>
                <w:szCs w:val="24"/>
              </w:rPr>
              <w:t>月</w:t>
            </w:r>
            <w:r w:rsidR="0033755D">
              <w:rPr>
                <w:rFonts w:eastAsiaTheme="minorEastAsia" w:hint="eastAsia"/>
                <w:sz w:val="24"/>
                <w:szCs w:val="24"/>
              </w:rPr>
              <w:t>10</w:t>
            </w:r>
            <w:r w:rsidRPr="00DF525C">
              <w:rPr>
                <w:rFonts w:eastAsiaTheme="minorEastAsia" w:hAnsiTheme="minorEastAsia"/>
                <w:sz w:val="24"/>
                <w:szCs w:val="24"/>
              </w:rPr>
              <w:t>日。培训内容涉及：标准、体系文件、内审员、岗位技能、环境、安全管理目标及方案、相关法规等。</w:t>
            </w:r>
          </w:p>
          <w:p w:rsidR="007E0CB1" w:rsidRDefault="007E0CB1" w:rsidP="007E0CB1">
            <w:pPr>
              <w:spacing w:line="360" w:lineRule="auto"/>
              <w:rPr>
                <w:rFonts w:eastAsiaTheme="minorEastAsia" w:hAnsiTheme="minorEastAsia"/>
                <w:sz w:val="24"/>
                <w:szCs w:val="24"/>
              </w:rPr>
            </w:pPr>
            <w:r w:rsidRPr="00DF525C">
              <w:rPr>
                <w:rFonts w:eastAsiaTheme="minorEastAsia" w:hAnsiTheme="minorEastAsia"/>
                <w:sz w:val="24"/>
                <w:szCs w:val="24"/>
              </w:rPr>
              <w:t>查到：</w:t>
            </w:r>
            <w:r w:rsidRPr="00DF525C">
              <w:rPr>
                <w:rFonts w:eastAsiaTheme="minorEastAsia"/>
                <w:sz w:val="24"/>
                <w:szCs w:val="24"/>
              </w:rPr>
              <w:t>1</w:t>
            </w:r>
            <w:r w:rsidRPr="00DF525C">
              <w:rPr>
                <w:rFonts w:eastAsiaTheme="minorEastAsia" w:hAnsiTheme="minorEastAsia"/>
                <w:sz w:val="24"/>
                <w:szCs w:val="24"/>
              </w:rPr>
              <w:t>、《培训记录及培训效果评价表》，</w:t>
            </w:r>
            <w:r>
              <w:rPr>
                <w:rFonts w:eastAsiaTheme="minorEastAsia"/>
                <w:sz w:val="24"/>
                <w:szCs w:val="24"/>
              </w:rPr>
              <w:t>20</w:t>
            </w:r>
            <w:r w:rsidR="0033755D">
              <w:rPr>
                <w:rFonts w:eastAsiaTheme="minorEastAsia" w:hint="eastAsia"/>
                <w:sz w:val="24"/>
                <w:szCs w:val="24"/>
              </w:rPr>
              <w:t>20</w:t>
            </w:r>
            <w:r>
              <w:rPr>
                <w:rFonts w:eastAsiaTheme="minorEastAsia"/>
                <w:sz w:val="24"/>
                <w:szCs w:val="24"/>
              </w:rPr>
              <w:t>.</w:t>
            </w:r>
            <w:r w:rsidR="0033755D">
              <w:rPr>
                <w:rFonts w:eastAsiaTheme="minorEastAsia" w:hint="eastAsia"/>
                <w:sz w:val="24"/>
                <w:szCs w:val="24"/>
              </w:rPr>
              <w:t>1</w:t>
            </w:r>
            <w:r>
              <w:rPr>
                <w:rFonts w:eastAsiaTheme="minorEastAsia"/>
                <w:sz w:val="24"/>
                <w:szCs w:val="24"/>
              </w:rPr>
              <w:t>.</w:t>
            </w:r>
            <w:r w:rsidR="0033755D">
              <w:rPr>
                <w:rFonts w:eastAsiaTheme="minorEastAsia" w:hint="eastAsia"/>
                <w:sz w:val="24"/>
                <w:szCs w:val="24"/>
              </w:rPr>
              <w:t>16</w:t>
            </w:r>
            <w:r>
              <w:rPr>
                <w:rFonts w:eastAsiaTheme="minorEastAsia" w:hint="eastAsia"/>
                <w:sz w:val="24"/>
                <w:szCs w:val="24"/>
              </w:rPr>
              <w:t>-</w:t>
            </w:r>
            <w:r w:rsidR="0033755D">
              <w:rPr>
                <w:rFonts w:eastAsiaTheme="minorEastAsia" w:hint="eastAsia"/>
                <w:sz w:val="24"/>
                <w:szCs w:val="24"/>
              </w:rPr>
              <w:t>2.28</w:t>
            </w:r>
            <w:r w:rsidRPr="00DF525C">
              <w:rPr>
                <w:rFonts w:eastAsiaTheme="minorEastAsia" w:hAnsiTheme="minorEastAsia"/>
                <w:sz w:val="24"/>
                <w:szCs w:val="24"/>
              </w:rPr>
              <w:t>日</w:t>
            </w:r>
            <w:r>
              <w:rPr>
                <w:rFonts w:eastAsiaTheme="minorEastAsia" w:hAnsiTheme="minorEastAsia"/>
                <w:sz w:val="24"/>
                <w:szCs w:val="24"/>
              </w:rPr>
              <w:t>ISO</w:t>
            </w:r>
            <w:r>
              <w:rPr>
                <w:rFonts w:eastAsiaTheme="minorEastAsia" w:hAnsiTheme="minorEastAsia" w:hint="eastAsia"/>
                <w:sz w:val="24"/>
                <w:szCs w:val="24"/>
              </w:rPr>
              <w:t>9001</w:t>
            </w:r>
            <w:r>
              <w:rPr>
                <w:rFonts w:eastAsiaTheme="minorEastAsia" w:hAnsiTheme="minorEastAsia" w:hint="eastAsia"/>
                <w:sz w:val="24"/>
                <w:szCs w:val="24"/>
              </w:rPr>
              <w:t>：</w:t>
            </w:r>
            <w:r>
              <w:rPr>
                <w:rFonts w:eastAsiaTheme="minorEastAsia" w:hAnsiTheme="minorEastAsia" w:hint="eastAsia"/>
                <w:sz w:val="24"/>
                <w:szCs w:val="24"/>
              </w:rPr>
              <w:t>2015</w:t>
            </w:r>
            <w:r>
              <w:rPr>
                <w:rFonts w:eastAsiaTheme="minorEastAsia" w:hAnsiTheme="minorEastAsia" w:hint="eastAsia"/>
                <w:sz w:val="24"/>
                <w:szCs w:val="24"/>
              </w:rPr>
              <w:t>、、</w:t>
            </w:r>
            <w:r>
              <w:rPr>
                <w:rFonts w:eastAsiaTheme="minorEastAsia" w:hAnsiTheme="minorEastAsia" w:hint="eastAsia"/>
                <w:sz w:val="24"/>
                <w:szCs w:val="24"/>
              </w:rPr>
              <w:t>ISO45001</w:t>
            </w:r>
            <w:r>
              <w:rPr>
                <w:rFonts w:eastAsiaTheme="minorEastAsia" w:hAnsiTheme="minorEastAsia" w:hint="eastAsia"/>
                <w:sz w:val="24"/>
                <w:szCs w:val="24"/>
              </w:rPr>
              <w:t>：</w:t>
            </w:r>
            <w:r>
              <w:rPr>
                <w:rFonts w:eastAsiaTheme="minorEastAsia" w:hAnsiTheme="minorEastAsia" w:hint="eastAsia"/>
                <w:sz w:val="24"/>
                <w:szCs w:val="24"/>
              </w:rPr>
              <w:t>2018</w:t>
            </w:r>
            <w:r>
              <w:rPr>
                <w:rFonts w:eastAsiaTheme="minorEastAsia" w:hAnsiTheme="minorEastAsia" w:hint="eastAsia"/>
                <w:sz w:val="24"/>
                <w:szCs w:val="24"/>
              </w:rPr>
              <w:t>标准知识培训、概念培训，</w:t>
            </w:r>
            <w:r w:rsidRPr="00DF525C">
              <w:rPr>
                <w:rFonts w:eastAsiaTheme="minorEastAsia" w:hAnsiTheme="minorEastAsia"/>
                <w:sz w:val="24"/>
                <w:szCs w:val="24"/>
              </w:rPr>
              <w:t>培训方式授课，</w:t>
            </w:r>
            <w:r>
              <w:rPr>
                <w:rFonts w:eastAsiaTheme="minorEastAsia" w:hAnsiTheme="minorEastAsia" w:hint="eastAsia"/>
                <w:sz w:val="24"/>
                <w:szCs w:val="24"/>
              </w:rPr>
              <w:t>记录了培训内容摘要，</w:t>
            </w:r>
            <w:r w:rsidRPr="00DF525C">
              <w:rPr>
                <w:rFonts w:eastAsiaTheme="minorEastAsia" w:hAnsiTheme="minorEastAsia"/>
                <w:sz w:val="24"/>
                <w:szCs w:val="24"/>
              </w:rPr>
              <w:t>通过现场提问答辩对培训效果予以考核评价，考核合格。</w:t>
            </w:r>
          </w:p>
          <w:p w:rsidR="007E0CB1" w:rsidRDefault="007E0CB1" w:rsidP="007E0CB1">
            <w:pPr>
              <w:spacing w:line="360" w:lineRule="auto"/>
              <w:ind w:firstLineChars="200" w:firstLine="480"/>
              <w:rPr>
                <w:rFonts w:eastAsiaTheme="minorEastAsia" w:hAnsiTheme="minorEastAsia"/>
                <w:sz w:val="24"/>
                <w:szCs w:val="24"/>
              </w:rPr>
            </w:pPr>
            <w:r w:rsidRPr="00DF525C">
              <w:rPr>
                <w:rFonts w:eastAsiaTheme="minorEastAsia"/>
                <w:sz w:val="24"/>
                <w:szCs w:val="24"/>
              </w:rPr>
              <w:t>2</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sidR="0033755D">
              <w:rPr>
                <w:rFonts w:eastAsiaTheme="minorEastAsia" w:hint="eastAsia"/>
                <w:sz w:val="24"/>
                <w:szCs w:val="24"/>
              </w:rPr>
              <w:t>3</w:t>
            </w:r>
            <w:r>
              <w:rPr>
                <w:rFonts w:eastAsiaTheme="minorEastAsia"/>
                <w:sz w:val="24"/>
                <w:szCs w:val="24"/>
              </w:rPr>
              <w:t>.</w:t>
            </w:r>
            <w:r w:rsidR="0033755D">
              <w:rPr>
                <w:rFonts w:eastAsiaTheme="minorEastAsia" w:hint="eastAsia"/>
                <w:sz w:val="24"/>
                <w:szCs w:val="24"/>
              </w:rPr>
              <w:t>23</w:t>
            </w:r>
            <w:r w:rsidRPr="00DF525C">
              <w:rPr>
                <w:rFonts w:eastAsiaTheme="minorEastAsia" w:hAnsiTheme="minorEastAsia"/>
                <w:sz w:val="24"/>
                <w:szCs w:val="24"/>
              </w:rPr>
              <w:t>日</w:t>
            </w:r>
            <w:r>
              <w:rPr>
                <w:rFonts w:eastAsiaTheme="minorEastAsia" w:hAnsiTheme="minorEastAsia"/>
                <w:sz w:val="24"/>
                <w:szCs w:val="24"/>
              </w:rPr>
              <w:t>管理手册、程序文件</w:t>
            </w:r>
            <w:r w:rsidRPr="00DF525C">
              <w:rPr>
                <w:rFonts w:eastAsiaTheme="minorEastAsia" w:hAnsiTheme="minorEastAsia"/>
                <w:sz w:val="24"/>
                <w:szCs w:val="24"/>
              </w:rPr>
              <w:t>培训，培训方式授课，有培训内容摘要，</w:t>
            </w:r>
            <w:r w:rsidRPr="00D63F73">
              <w:rPr>
                <w:rFonts w:eastAsiaTheme="minorEastAsia" w:hAnsiTheme="minorEastAsia" w:hint="eastAsia"/>
                <w:sz w:val="24"/>
                <w:szCs w:val="24"/>
              </w:rPr>
              <w:t>通过现场提问答辩对培训效果予以考核评价，考核合格。</w:t>
            </w:r>
          </w:p>
          <w:p w:rsidR="007E0CB1" w:rsidRDefault="007E0CB1" w:rsidP="007E0CB1">
            <w:pPr>
              <w:spacing w:line="360" w:lineRule="auto"/>
              <w:ind w:firstLineChars="200" w:firstLine="480"/>
              <w:rPr>
                <w:rFonts w:eastAsiaTheme="minorEastAsia" w:hAnsiTheme="minorEastAsia"/>
                <w:sz w:val="24"/>
                <w:szCs w:val="24"/>
              </w:rPr>
            </w:pPr>
            <w:r>
              <w:rPr>
                <w:rFonts w:eastAsiaTheme="minorEastAsia" w:hint="eastAsia"/>
                <w:sz w:val="24"/>
                <w:szCs w:val="24"/>
              </w:rPr>
              <w:t>3</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sidR="0033755D">
              <w:rPr>
                <w:rFonts w:eastAsiaTheme="minorEastAsia" w:hint="eastAsia"/>
                <w:sz w:val="24"/>
                <w:szCs w:val="24"/>
              </w:rPr>
              <w:t>4</w:t>
            </w:r>
            <w:r>
              <w:rPr>
                <w:rFonts w:eastAsiaTheme="minorEastAsia"/>
                <w:sz w:val="24"/>
                <w:szCs w:val="24"/>
              </w:rPr>
              <w:t>.</w:t>
            </w:r>
            <w:r w:rsidR="0033755D">
              <w:rPr>
                <w:rFonts w:eastAsiaTheme="minorEastAsia" w:hint="eastAsia"/>
                <w:sz w:val="24"/>
                <w:szCs w:val="24"/>
              </w:rPr>
              <w:t>13</w:t>
            </w:r>
            <w:r w:rsidRPr="00DF525C">
              <w:rPr>
                <w:rFonts w:eastAsiaTheme="minorEastAsia" w:hAnsiTheme="minorEastAsia"/>
                <w:sz w:val="24"/>
                <w:szCs w:val="24"/>
              </w:rPr>
              <w:t>日</w:t>
            </w:r>
            <w:r>
              <w:rPr>
                <w:rFonts w:eastAsiaTheme="minorEastAsia" w:hAnsiTheme="minorEastAsia"/>
                <w:sz w:val="24"/>
                <w:szCs w:val="24"/>
              </w:rPr>
              <w:t>管理体系内审员检查要求</w:t>
            </w:r>
            <w:r w:rsidRPr="00DF525C">
              <w:rPr>
                <w:rFonts w:eastAsiaTheme="minorEastAsia" w:hAnsiTheme="minorEastAsia"/>
                <w:sz w:val="24"/>
                <w:szCs w:val="24"/>
              </w:rPr>
              <w:t>培训，培训方式授课，有培训内容摘要，经现场口头问答的方式进行了考核，考核合格。</w:t>
            </w:r>
          </w:p>
          <w:p w:rsidR="007E0CB1" w:rsidRDefault="007E0CB1" w:rsidP="007E0CB1">
            <w:pPr>
              <w:spacing w:line="360" w:lineRule="auto"/>
              <w:ind w:firstLineChars="200" w:firstLine="480"/>
              <w:rPr>
                <w:rFonts w:eastAsiaTheme="minorEastAsia" w:hAnsiTheme="minorEastAsia"/>
                <w:sz w:val="24"/>
                <w:szCs w:val="24"/>
              </w:rPr>
            </w:pPr>
            <w:r>
              <w:rPr>
                <w:rFonts w:eastAsiaTheme="minorEastAsia" w:hint="eastAsia"/>
                <w:sz w:val="24"/>
                <w:szCs w:val="24"/>
              </w:rPr>
              <w:t>4</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sidR="0033755D">
              <w:rPr>
                <w:rFonts w:eastAsiaTheme="minorEastAsia" w:hint="eastAsia"/>
                <w:sz w:val="24"/>
                <w:szCs w:val="24"/>
              </w:rPr>
              <w:t>5</w:t>
            </w:r>
            <w:r w:rsidRPr="00DF525C">
              <w:rPr>
                <w:rFonts w:eastAsiaTheme="minorEastAsia"/>
                <w:sz w:val="24"/>
                <w:szCs w:val="24"/>
              </w:rPr>
              <w:t>.</w:t>
            </w:r>
            <w:r w:rsidR="0033755D">
              <w:rPr>
                <w:rFonts w:eastAsiaTheme="minorEastAsia" w:hint="eastAsia"/>
                <w:sz w:val="24"/>
                <w:szCs w:val="24"/>
              </w:rPr>
              <w:t>21</w:t>
            </w:r>
            <w:r w:rsidRPr="00DF525C">
              <w:rPr>
                <w:rFonts w:eastAsiaTheme="minorEastAsia" w:hAnsiTheme="minorEastAsia"/>
                <w:sz w:val="24"/>
                <w:szCs w:val="24"/>
              </w:rPr>
              <w:t>日环境</w:t>
            </w:r>
            <w:r>
              <w:rPr>
                <w:rFonts w:eastAsiaTheme="minorEastAsia" w:hAnsiTheme="minorEastAsia"/>
                <w:sz w:val="24"/>
                <w:szCs w:val="24"/>
              </w:rPr>
              <w:t>安全法律法规的培训</w:t>
            </w:r>
            <w:r w:rsidRPr="00DF525C">
              <w:rPr>
                <w:rFonts w:eastAsiaTheme="minorEastAsia" w:hAnsiTheme="minorEastAsia"/>
                <w:sz w:val="24"/>
                <w:szCs w:val="24"/>
              </w:rPr>
              <w:t>，培训方式授课，有培训内容摘要，经现场口头问答的方式进行了考核，考核合格。</w:t>
            </w:r>
          </w:p>
          <w:p w:rsidR="007E0CB1" w:rsidRDefault="007E0CB1" w:rsidP="007E0CB1">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另抽查了公司作业指导书作业要求培训、公司管理制度要求、三级安全培训等培训内容，培训有摘要，经过考核，考核合格</w:t>
            </w:r>
          </w:p>
          <w:p w:rsidR="007E0CB1" w:rsidRPr="00DF525C" w:rsidRDefault="007E0CB1" w:rsidP="007E0CB1">
            <w:pPr>
              <w:spacing w:line="360" w:lineRule="auto"/>
              <w:ind w:firstLine="420"/>
              <w:rPr>
                <w:rFonts w:eastAsiaTheme="minorEastAsia"/>
                <w:sz w:val="24"/>
                <w:szCs w:val="24"/>
              </w:rPr>
            </w:pPr>
            <w:r w:rsidRPr="00DF525C">
              <w:rPr>
                <w:rFonts w:eastAsiaTheme="minorEastAsia" w:hAnsiTheme="minorEastAsia"/>
                <w:sz w:val="24"/>
                <w:szCs w:val="24"/>
              </w:rPr>
              <w:t>通过培训、面谈等沟通方式，提高了员工的素质，增强了主人翁的责任感，使员工认识到了自身</w:t>
            </w:r>
            <w:r w:rsidRPr="00DF525C">
              <w:rPr>
                <w:rFonts w:eastAsiaTheme="minorEastAsia" w:hAnsiTheme="minorEastAsia"/>
                <w:sz w:val="24"/>
                <w:szCs w:val="24"/>
              </w:rPr>
              <w:lastRenderedPageBreak/>
              <w:t>贡献的重要性。员工对公司的方针及部门目标基本了解，并且能够意识到自己岗位对整个流程的重要性和偏离的后果。</w:t>
            </w:r>
          </w:p>
          <w:p w:rsidR="007E0CB1" w:rsidRDefault="007E0CB1" w:rsidP="007E0CB1">
            <w:pPr>
              <w:autoSpaceDE w:val="0"/>
              <w:autoSpaceDN w:val="0"/>
              <w:spacing w:line="360" w:lineRule="auto"/>
              <w:ind w:firstLineChars="200" w:firstLine="480"/>
              <w:rPr>
                <w:rFonts w:eastAsiaTheme="minorEastAsia" w:hAnsiTheme="minorEastAsia"/>
                <w:sz w:val="24"/>
                <w:szCs w:val="24"/>
              </w:rPr>
            </w:pPr>
            <w:r>
              <w:rPr>
                <w:rFonts w:eastAsiaTheme="minorEastAsia" w:hAnsiTheme="minorEastAsia"/>
                <w:sz w:val="24"/>
                <w:szCs w:val="24"/>
              </w:rPr>
              <w:t>查特种</w:t>
            </w:r>
            <w:r w:rsidRPr="00DF525C">
              <w:rPr>
                <w:rFonts w:eastAsiaTheme="minorEastAsia" w:hAnsiTheme="minorEastAsia"/>
                <w:sz w:val="24"/>
                <w:szCs w:val="24"/>
              </w:rPr>
              <w:t>作业人员</w:t>
            </w:r>
            <w:r>
              <w:rPr>
                <w:rFonts w:eastAsiaTheme="minorEastAsia" w:hAnsiTheme="minorEastAsia"/>
                <w:sz w:val="24"/>
                <w:szCs w:val="24"/>
              </w:rPr>
              <w:t>：</w:t>
            </w:r>
            <w:r w:rsidR="00716892">
              <w:rPr>
                <w:rFonts w:eastAsiaTheme="minorEastAsia" w:hAnsiTheme="minorEastAsia"/>
                <w:sz w:val="24"/>
                <w:szCs w:val="24"/>
              </w:rPr>
              <w:t>无</w:t>
            </w:r>
          </w:p>
          <w:p w:rsidR="007E0CB1" w:rsidRDefault="007E0CB1" w:rsidP="007E0CB1">
            <w:pPr>
              <w:pStyle w:val="a8"/>
              <w:widowControl/>
              <w:ind w:firstLineChars="200" w:firstLine="480"/>
              <w:rPr>
                <w:rFonts w:hAnsi="宋体" w:cs="宋体"/>
                <w:szCs w:val="21"/>
              </w:rPr>
            </w:pPr>
            <w:r w:rsidRPr="00DF525C">
              <w:rPr>
                <w:rFonts w:eastAsiaTheme="minorEastAsia" w:hAnsiTheme="minorEastAsia"/>
                <w:sz w:val="24"/>
                <w:szCs w:val="24"/>
              </w:rPr>
              <w:t>企业已对人力资源的管理、控制进行了策划，并已实施控制，针对体系知识的系统深入学习进行了现场交流。</w:t>
            </w:r>
          </w:p>
          <w:p w:rsidR="007E0CB1" w:rsidRPr="00EE52B1" w:rsidRDefault="007E0CB1" w:rsidP="00716892">
            <w:pPr>
              <w:spacing w:line="360" w:lineRule="auto"/>
              <w:ind w:firstLineChars="200" w:firstLine="480"/>
              <w:rPr>
                <w:rFonts w:eastAsiaTheme="minorEastAsia" w:hAnsiTheme="minorEastAsia"/>
                <w:sz w:val="24"/>
                <w:szCs w:val="24"/>
              </w:rPr>
            </w:pPr>
            <w:r w:rsidRPr="00716892">
              <w:rPr>
                <w:rFonts w:eastAsiaTheme="minorEastAsia" w:hAnsiTheme="minorEastAsia" w:hint="eastAsia"/>
                <w:sz w:val="24"/>
                <w:szCs w:val="24"/>
              </w:rPr>
              <w:t>人力资源控制基本满足要求。基本符合</w:t>
            </w:r>
            <w:r w:rsidRPr="00716892">
              <w:rPr>
                <w:rFonts w:eastAsiaTheme="minorEastAsia" w:hAnsiTheme="minorEastAsia" w:hint="eastAsia"/>
                <w:sz w:val="24"/>
                <w:szCs w:val="24"/>
              </w:rPr>
              <w:t>.</w:t>
            </w:r>
          </w:p>
        </w:tc>
        <w:tc>
          <w:tcPr>
            <w:tcW w:w="1585" w:type="dxa"/>
          </w:tcPr>
          <w:p w:rsidR="007E0CB1" w:rsidRPr="00EE52B1" w:rsidRDefault="007E0CB1" w:rsidP="00C50098">
            <w:pPr>
              <w:spacing w:line="360" w:lineRule="auto"/>
              <w:rPr>
                <w:rFonts w:eastAsiaTheme="minorEastAsia"/>
                <w:sz w:val="24"/>
                <w:szCs w:val="24"/>
                <w:highlight w:val="yellow"/>
              </w:rPr>
            </w:pPr>
          </w:p>
        </w:tc>
      </w:tr>
      <w:tr w:rsidR="00716892" w:rsidRPr="00EE52B1" w:rsidTr="00C50098">
        <w:trPr>
          <w:trHeight w:val="945"/>
        </w:trPr>
        <w:tc>
          <w:tcPr>
            <w:tcW w:w="1242" w:type="dxa"/>
            <w:vAlign w:val="center"/>
          </w:tcPr>
          <w:p w:rsidR="00716892" w:rsidRPr="00DF525C" w:rsidRDefault="00716892" w:rsidP="00C50098">
            <w:pPr>
              <w:spacing w:line="360" w:lineRule="auto"/>
              <w:rPr>
                <w:rFonts w:eastAsiaTheme="minorEastAsia"/>
                <w:sz w:val="24"/>
                <w:szCs w:val="24"/>
              </w:rPr>
            </w:pPr>
            <w:r w:rsidRPr="00DF525C">
              <w:rPr>
                <w:rFonts w:eastAsiaTheme="minorEastAsia" w:hAnsiTheme="minorEastAsia"/>
                <w:sz w:val="24"/>
                <w:szCs w:val="24"/>
              </w:rPr>
              <w:lastRenderedPageBreak/>
              <w:t>形成文件的信息</w:t>
            </w:r>
          </w:p>
        </w:tc>
        <w:tc>
          <w:tcPr>
            <w:tcW w:w="1276" w:type="dxa"/>
          </w:tcPr>
          <w:p w:rsidR="00716892" w:rsidRPr="00DF525C" w:rsidRDefault="00716892" w:rsidP="00C50098">
            <w:pPr>
              <w:spacing w:line="360" w:lineRule="auto"/>
              <w:rPr>
                <w:rFonts w:eastAsiaTheme="minorEastAsia"/>
                <w:sz w:val="24"/>
                <w:szCs w:val="24"/>
              </w:rPr>
            </w:pPr>
            <w:r w:rsidRPr="00DF525C">
              <w:rPr>
                <w:rFonts w:eastAsiaTheme="minorEastAsia"/>
                <w:sz w:val="24"/>
                <w:szCs w:val="24"/>
              </w:rPr>
              <w:t>O7.5</w:t>
            </w:r>
          </w:p>
        </w:tc>
        <w:tc>
          <w:tcPr>
            <w:tcW w:w="10606" w:type="dxa"/>
          </w:tcPr>
          <w:p w:rsidR="00716892" w:rsidRPr="00DF525C" w:rsidRDefault="00716892" w:rsidP="00C50098">
            <w:pPr>
              <w:spacing w:line="360" w:lineRule="auto"/>
              <w:ind w:firstLineChars="200" w:firstLine="480"/>
              <w:rPr>
                <w:rFonts w:eastAsiaTheme="minorEastAsia"/>
                <w:sz w:val="24"/>
                <w:szCs w:val="24"/>
              </w:rPr>
            </w:pPr>
            <w:r w:rsidRPr="00DF525C">
              <w:rPr>
                <w:rFonts w:eastAsiaTheme="minorEastAsia" w:hAnsiTheme="minorEastAsia"/>
                <w:sz w:val="24"/>
                <w:szCs w:val="24"/>
              </w:rPr>
              <w:t>编制了《文件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716892" w:rsidRPr="00DF525C" w:rsidRDefault="00716892" w:rsidP="00C50098">
            <w:pPr>
              <w:spacing w:line="360" w:lineRule="auto"/>
              <w:ind w:firstLineChars="200" w:firstLine="480"/>
              <w:rPr>
                <w:rFonts w:eastAsiaTheme="minorEastAsia"/>
                <w:sz w:val="24"/>
                <w:szCs w:val="24"/>
              </w:rPr>
            </w:pPr>
            <w:r w:rsidRPr="00DF525C">
              <w:rPr>
                <w:rFonts w:eastAsiaTheme="minorEastAsia" w:hAnsiTheme="minorEastAsia"/>
                <w:sz w:val="24"/>
                <w:szCs w:val="24"/>
              </w:rPr>
              <w:t>组织策划的体系文件主要包括：《管理手册》，版本：</w:t>
            </w:r>
            <w:r w:rsidR="00EC17F3">
              <w:rPr>
                <w:rFonts w:eastAsiaTheme="minorEastAsia"/>
                <w:sz w:val="24"/>
                <w:szCs w:val="24"/>
              </w:rPr>
              <w:t>B</w:t>
            </w:r>
            <w:r w:rsidRPr="00DF525C">
              <w:rPr>
                <w:rFonts w:eastAsiaTheme="minorEastAsia"/>
                <w:sz w:val="24"/>
                <w:szCs w:val="24"/>
              </w:rPr>
              <w:t>/0</w:t>
            </w:r>
            <w:r w:rsidRPr="00DF525C">
              <w:rPr>
                <w:rFonts w:eastAsiaTheme="minorEastAsia" w:hAnsiTheme="minorEastAsia"/>
                <w:sz w:val="24"/>
                <w:szCs w:val="24"/>
              </w:rPr>
              <w:t>；《质量、环境、职业健康安全管理体系程序文件》版本：</w:t>
            </w:r>
            <w:r w:rsidR="00EC17F3">
              <w:rPr>
                <w:rFonts w:eastAsiaTheme="minorEastAsia" w:hAnsiTheme="minorEastAsia"/>
                <w:sz w:val="24"/>
                <w:szCs w:val="24"/>
              </w:rPr>
              <w:t>B</w:t>
            </w:r>
            <w:r w:rsidRPr="00DF525C">
              <w:rPr>
                <w:rFonts w:eastAsiaTheme="minorEastAsia"/>
                <w:sz w:val="24"/>
                <w:szCs w:val="24"/>
              </w:rPr>
              <w:t>0</w:t>
            </w:r>
            <w:r w:rsidRPr="00DF525C">
              <w:rPr>
                <w:rFonts w:eastAsiaTheme="minorEastAsia" w:hAnsiTheme="minorEastAsia"/>
                <w:sz w:val="24"/>
                <w:szCs w:val="24"/>
              </w:rPr>
              <w:t>，有管理制度、操作规程，以及相关运行记录等。以上文件编制人：</w:t>
            </w:r>
            <w:r w:rsidR="00E85130">
              <w:rPr>
                <w:rFonts w:eastAsiaTheme="minorEastAsia" w:hAnsiTheme="minorEastAsia"/>
                <w:sz w:val="24"/>
                <w:szCs w:val="24"/>
              </w:rPr>
              <w:t>办公室</w:t>
            </w:r>
            <w:r w:rsidRPr="00DF525C">
              <w:rPr>
                <w:rFonts w:eastAsiaTheme="minorEastAsia" w:hAnsiTheme="minorEastAsia"/>
                <w:sz w:val="24"/>
                <w:szCs w:val="24"/>
              </w:rPr>
              <w:t>，审核人：</w:t>
            </w:r>
            <w:r w:rsidR="00EC17F3">
              <w:rPr>
                <w:rFonts w:eastAsiaTheme="minorEastAsia" w:hAnsiTheme="minorEastAsia"/>
                <w:sz w:val="24"/>
                <w:szCs w:val="24"/>
              </w:rPr>
              <w:t>邹锦平</w:t>
            </w:r>
            <w:r>
              <w:rPr>
                <w:rFonts w:eastAsiaTheme="minorEastAsia" w:hAnsiTheme="minorEastAsia"/>
                <w:sz w:val="24"/>
                <w:szCs w:val="24"/>
              </w:rPr>
              <w:t>，批准人：</w:t>
            </w:r>
            <w:r w:rsidR="00EC17F3" w:rsidRPr="00EC17F3">
              <w:rPr>
                <w:rFonts w:eastAsiaTheme="minorEastAsia" w:hAnsiTheme="minorEastAsia" w:hint="eastAsia"/>
                <w:sz w:val="24"/>
                <w:szCs w:val="24"/>
              </w:rPr>
              <w:t>邹锦斓</w:t>
            </w:r>
            <w:r w:rsidRPr="00DF525C">
              <w:rPr>
                <w:rFonts w:eastAsiaTheme="minorEastAsia" w:hAnsiTheme="minorEastAsia"/>
                <w:sz w:val="24"/>
                <w:szCs w:val="24"/>
              </w:rPr>
              <w:t>，发布实施日期</w:t>
            </w:r>
            <w:r w:rsidR="00EC17F3">
              <w:rPr>
                <w:rFonts w:eastAsiaTheme="minorEastAsia"/>
                <w:sz w:val="24"/>
                <w:szCs w:val="24"/>
              </w:rPr>
              <w:t>20</w:t>
            </w:r>
            <w:r w:rsidR="00EC17F3">
              <w:rPr>
                <w:rFonts w:eastAsiaTheme="minorEastAsia" w:hint="eastAsia"/>
                <w:sz w:val="24"/>
                <w:szCs w:val="24"/>
              </w:rPr>
              <w:t>20</w:t>
            </w:r>
            <w:r w:rsidRPr="00DF525C">
              <w:rPr>
                <w:rFonts w:eastAsiaTheme="minorEastAsia" w:hAnsiTheme="minorEastAsia"/>
                <w:sz w:val="24"/>
                <w:szCs w:val="24"/>
              </w:rPr>
              <w:t>年</w:t>
            </w:r>
            <w:r w:rsidR="00EC17F3">
              <w:rPr>
                <w:rFonts w:eastAsiaTheme="minorEastAsia" w:hint="eastAsia"/>
                <w:sz w:val="24"/>
                <w:szCs w:val="24"/>
              </w:rPr>
              <w:t>1</w:t>
            </w:r>
            <w:r w:rsidRPr="00DF525C">
              <w:rPr>
                <w:rFonts w:eastAsiaTheme="minorEastAsia" w:hAnsiTheme="minorEastAsia"/>
                <w:sz w:val="24"/>
                <w:szCs w:val="24"/>
              </w:rPr>
              <w:t>月</w:t>
            </w:r>
            <w:r w:rsidR="00EC17F3">
              <w:rPr>
                <w:rFonts w:eastAsiaTheme="minorEastAsia" w:hint="eastAsia"/>
                <w:sz w:val="24"/>
                <w:szCs w:val="24"/>
              </w:rPr>
              <w:t>10</w:t>
            </w:r>
            <w:r w:rsidRPr="00DF525C">
              <w:rPr>
                <w:rFonts w:eastAsiaTheme="minorEastAsia" w:hAnsiTheme="minorEastAsia"/>
                <w:sz w:val="24"/>
                <w:szCs w:val="24"/>
              </w:rPr>
              <w:t>日。</w:t>
            </w:r>
          </w:p>
          <w:p w:rsidR="00716892" w:rsidRPr="00DF525C" w:rsidRDefault="00716892" w:rsidP="00C50098">
            <w:pPr>
              <w:spacing w:line="360" w:lineRule="auto"/>
              <w:ind w:firstLineChars="200" w:firstLine="480"/>
              <w:rPr>
                <w:rFonts w:eastAsiaTheme="minorEastAsia"/>
                <w:sz w:val="24"/>
                <w:szCs w:val="24"/>
              </w:rPr>
            </w:pPr>
            <w:r w:rsidRPr="00DF525C">
              <w:rPr>
                <w:rFonts w:eastAsiaTheme="minorEastAsia" w:hAnsiTheme="minorEastAsia"/>
                <w:sz w:val="24"/>
                <w:szCs w:val="24"/>
              </w:rPr>
              <w:t>公司质量、环境、职业健康安全方针随手册一同发布，并编制目标、指标与管理方案一览表，方针目标发布经过总经理批准、评审，适宜。</w:t>
            </w:r>
          </w:p>
          <w:p w:rsidR="00716892" w:rsidRPr="00DF525C" w:rsidRDefault="00716892" w:rsidP="00C50098">
            <w:pPr>
              <w:spacing w:line="360" w:lineRule="auto"/>
              <w:ind w:firstLineChars="200" w:firstLine="480"/>
              <w:rPr>
                <w:rFonts w:eastAsiaTheme="minorEastAsia"/>
                <w:sz w:val="24"/>
                <w:szCs w:val="24"/>
              </w:rPr>
            </w:pPr>
            <w:r w:rsidRPr="00DF525C">
              <w:rPr>
                <w:rFonts w:eastAsiaTheme="minorEastAsia" w:hAnsiTheme="minorEastAsia"/>
                <w:sz w:val="24"/>
                <w:szCs w:val="24"/>
              </w:rPr>
              <w:t>公司体系文件运行良好，能够满足经营需要。公司文件经过验证手册和程序文件基本符合</w:t>
            </w:r>
            <w:r w:rsidRPr="00DF525C">
              <w:rPr>
                <w:rFonts w:eastAsiaTheme="minorEastAsia"/>
                <w:sz w:val="24"/>
                <w:szCs w:val="24"/>
              </w:rPr>
              <w:t>ISO9001</w:t>
            </w:r>
            <w:r w:rsidRPr="00DF525C">
              <w:rPr>
                <w:rFonts w:eastAsiaTheme="minorEastAsia" w:hAnsiTheme="minorEastAsia"/>
                <w:sz w:val="24"/>
                <w:szCs w:val="24"/>
              </w:rPr>
              <w:t>：</w:t>
            </w:r>
            <w:r w:rsidRPr="00DF525C">
              <w:rPr>
                <w:rFonts w:eastAsiaTheme="minorEastAsia"/>
                <w:sz w:val="24"/>
                <w:szCs w:val="24"/>
              </w:rPr>
              <w:t>2015</w:t>
            </w:r>
            <w:r w:rsidRPr="00DF525C">
              <w:rPr>
                <w:rFonts w:eastAsiaTheme="minorEastAsia" w:hAnsiTheme="minorEastAsia"/>
                <w:sz w:val="24"/>
                <w:szCs w:val="24"/>
              </w:rPr>
              <w:t>、</w:t>
            </w:r>
            <w:r w:rsidRPr="00DF525C">
              <w:rPr>
                <w:rFonts w:eastAsiaTheme="minorEastAsia"/>
                <w:sz w:val="24"/>
                <w:szCs w:val="24"/>
              </w:rPr>
              <w:t>ISO14001:2015</w:t>
            </w:r>
            <w:r w:rsidRPr="00DF525C">
              <w:rPr>
                <w:rFonts w:eastAsiaTheme="minorEastAsia" w:hAnsiTheme="minorEastAsia"/>
                <w:sz w:val="24"/>
                <w:szCs w:val="24"/>
              </w:rPr>
              <w:t>、</w:t>
            </w:r>
            <w:r w:rsidRPr="00DF525C">
              <w:rPr>
                <w:rFonts w:eastAsiaTheme="minorEastAsia"/>
                <w:sz w:val="24"/>
                <w:szCs w:val="24"/>
              </w:rPr>
              <w:t>ISO45001:2018</w:t>
            </w:r>
            <w:r w:rsidRPr="00DF525C">
              <w:rPr>
                <w:rFonts w:eastAsiaTheme="minorEastAsia" w:hAnsiTheme="minorEastAsia"/>
                <w:sz w:val="24"/>
                <w:szCs w:val="24"/>
              </w:rPr>
              <w:t>标准要求。</w:t>
            </w:r>
          </w:p>
          <w:p w:rsidR="00716892" w:rsidRPr="00DF525C" w:rsidRDefault="00716892" w:rsidP="00C50098">
            <w:pPr>
              <w:spacing w:line="360" w:lineRule="auto"/>
              <w:ind w:firstLineChars="200" w:firstLine="480"/>
              <w:rPr>
                <w:rFonts w:eastAsiaTheme="minorEastAsia"/>
                <w:sz w:val="24"/>
                <w:szCs w:val="24"/>
              </w:rPr>
            </w:pPr>
            <w:r w:rsidRPr="00DF525C">
              <w:rPr>
                <w:rFonts w:eastAsiaTheme="minorEastAsia" w:hAnsiTheme="minorEastAsia"/>
                <w:sz w:val="24"/>
                <w:szCs w:val="24"/>
              </w:rPr>
              <w:t>查文件发放情况：</w:t>
            </w:r>
          </w:p>
          <w:p w:rsidR="00716892" w:rsidRPr="00DF525C" w:rsidRDefault="00716892" w:rsidP="00C50098">
            <w:pPr>
              <w:spacing w:line="360" w:lineRule="auto"/>
              <w:ind w:firstLineChars="200" w:firstLine="480"/>
              <w:rPr>
                <w:rFonts w:eastAsiaTheme="minorEastAsia"/>
                <w:sz w:val="24"/>
                <w:szCs w:val="24"/>
              </w:rPr>
            </w:pPr>
            <w:r w:rsidRPr="00DF525C">
              <w:rPr>
                <w:rFonts w:eastAsiaTheme="minorEastAsia" w:hAnsiTheme="minorEastAsia"/>
                <w:sz w:val="24"/>
                <w:szCs w:val="24"/>
              </w:rPr>
              <w:t>提供了《文件发放、回收登记表》，所有文件均由</w:t>
            </w:r>
            <w:r w:rsidR="00E85130">
              <w:rPr>
                <w:rFonts w:eastAsiaTheme="minorEastAsia" w:hAnsiTheme="minorEastAsia"/>
                <w:sz w:val="24"/>
                <w:szCs w:val="24"/>
              </w:rPr>
              <w:t>办公室</w:t>
            </w:r>
            <w:r w:rsidRPr="00DF525C">
              <w:rPr>
                <w:rFonts w:eastAsiaTheme="minorEastAsia" w:hAnsiTheme="minorEastAsia"/>
                <w:sz w:val="24"/>
                <w:szCs w:val="24"/>
              </w:rPr>
              <w:t>发放，录有管理手册、程序、作业文件及标准、法律法规等外来文件。</w:t>
            </w:r>
          </w:p>
          <w:p w:rsidR="00716892" w:rsidRPr="00DF525C" w:rsidRDefault="00716892" w:rsidP="00C50098">
            <w:pPr>
              <w:spacing w:line="360" w:lineRule="auto"/>
              <w:ind w:firstLineChars="200" w:firstLine="480"/>
              <w:rPr>
                <w:rFonts w:eastAsiaTheme="minorEastAsia"/>
                <w:sz w:val="24"/>
                <w:szCs w:val="24"/>
              </w:rPr>
            </w:pPr>
            <w:r w:rsidRPr="00DF525C">
              <w:rPr>
                <w:rFonts w:eastAsiaTheme="minorEastAsia" w:hAnsiTheme="minorEastAsia"/>
                <w:sz w:val="24"/>
                <w:szCs w:val="24"/>
              </w:rPr>
              <w:lastRenderedPageBreak/>
              <w:t>查外来文件管理：</w:t>
            </w:r>
          </w:p>
          <w:p w:rsidR="00716892" w:rsidRPr="00DF525C" w:rsidRDefault="00716892" w:rsidP="00EC17F3">
            <w:pPr>
              <w:spacing w:line="360" w:lineRule="auto"/>
              <w:ind w:firstLineChars="200" w:firstLine="480"/>
              <w:rPr>
                <w:rFonts w:eastAsiaTheme="minorEastAsia"/>
                <w:sz w:val="24"/>
                <w:szCs w:val="24"/>
              </w:rPr>
            </w:pPr>
            <w:r w:rsidRPr="00DF525C">
              <w:rPr>
                <w:rFonts w:eastAsiaTheme="minorEastAsia" w:hAnsiTheme="minorEastAsia"/>
                <w:sz w:val="24"/>
                <w:szCs w:val="24"/>
              </w:rPr>
              <w:t>公司对外来文件及法律法规进行了收集、识别、分发、控制。外来文件采用了统一保管、借阅使用的方法进行控制。由</w:t>
            </w:r>
            <w:r w:rsidR="00E85130">
              <w:rPr>
                <w:rFonts w:eastAsiaTheme="minorEastAsia" w:hAnsiTheme="minorEastAsia"/>
                <w:sz w:val="24"/>
                <w:szCs w:val="24"/>
              </w:rPr>
              <w:t>办公室</w:t>
            </w:r>
            <w:r w:rsidRPr="00DF525C">
              <w:rPr>
                <w:rFonts w:eastAsiaTheme="minorEastAsia" w:hAnsiTheme="minorEastAsia"/>
                <w:sz w:val="24"/>
                <w:szCs w:val="24"/>
              </w:rPr>
              <w:t>负责通过到主管部门、网上收集、标准发布部门进行购买，并对外来文件的识别、跟踪、控制。查到：《外来文件清单》、《环境法律法规及其他要求清单》、《职业健康安全法律法规及其他要求清单》，有：《中华人民共和国环境保护法》、《中华人民共和国安全生产法》、</w:t>
            </w:r>
            <w:r w:rsidR="00EC17F3" w:rsidRPr="00EC17F3">
              <w:rPr>
                <w:rFonts w:eastAsiaTheme="minorEastAsia" w:hAnsiTheme="minorEastAsia" w:hint="eastAsia"/>
                <w:sz w:val="24"/>
                <w:szCs w:val="24"/>
              </w:rPr>
              <w:t>木家具通用技术条件</w:t>
            </w:r>
            <w:r w:rsidR="00EC17F3" w:rsidRPr="00EC17F3">
              <w:rPr>
                <w:rFonts w:eastAsiaTheme="minorEastAsia" w:hAnsiTheme="minorEastAsia"/>
                <w:sz w:val="24"/>
                <w:szCs w:val="24"/>
              </w:rPr>
              <w:t>GB/T3324-2017</w:t>
            </w:r>
            <w:r w:rsidR="00EC17F3">
              <w:rPr>
                <w:rFonts w:eastAsiaTheme="minorEastAsia" w:hAnsiTheme="minorEastAsia"/>
                <w:sz w:val="24"/>
                <w:szCs w:val="24"/>
              </w:rPr>
              <w:t>、</w:t>
            </w:r>
            <w:r w:rsidR="00EC17F3" w:rsidRPr="00EC17F3">
              <w:rPr>
                <w:rFonts w:eastAsiaTheme="minorEastAsia" w:hAnsiTheme="minorEastAsia" w:hint="eastAsia"/>
                <w:sz w:val="24"/>
                <w:szCs w:val="24"/>
              </w:rPr>
              <w:t>《板式家具成品名词术语</w:t>
            </w:r>
            <w:r w:rsidR="00EC17F3" w:rsidRPr="00EC17F3">
              <w:rPr>
                <w:rFonts w:eastAsiaTheme="minorEastAsia" w:hAnsiTheme="minorEastAsia" w:hint="eastAsia"/>
                <w:sz w:val="24"/>
                <w:szCs w:val="24"/>
              </w:rPr>
              <w:t xml:space="preserve">  </w:t>
            </w:r>
            <w:r w:rsidR="00EC17F3" w:rsidRPr="00EC17F3">
              <w:rPr>
                <w:rFonts w:eastAsiaTheme="minorEastAsia" w:hAnsiTheme="minorEastAsia" w:hint="eastAsia"/>
                <w:sz w:val="24"/>
                <w:szCs w:val="24"/>
              </w:rPr>
              <w:t>第</w:t>
            </w:r>
            <w:r w:rsidR="00EC17F3" w:rsidRPr="00EC17F3">
              <w:rPr>
                <w:rFonts w:eastAsiaTheme="minorEastAsia" w:hAnsiTheme="minorEastAsia" w:hint="eastAsia"/>
                <w:sz w:val="24"/>
                <w:szCs w:val="24"/>
              </w:rPr>
              <w:t>1</w:t>
            </w:r>
            <w:r w:rsidR="00EC17F3" w:rsidRPr="00EC17F3">
              <w:rPr>
                <w:rFonts w:eastAsiaTheme="minorEastAsia" w:hAnsiTheme="minorEastAsia" w:hint="eastAsia"/>
                <w:sz w:val="24"/>
                <w:szCs w:val="24"/>
              </w:rPr>
              <w:t>部分：柜架类家具成品名词术语》</w:t>
            </w:r>
            <w:r w:rsidR="00EC17F3" w:rsidRPr="00EC17F3">
              <w:rPr>
                <w:rFonts w:eastAsiaTheme="minorEastAsia" w:hAnsiTheme="minorEastAsia"/>
                <w:sz w:val="24"/>
                <w:szCs w:val="24"/>
              </w:rPr>
              <w:t xml:space="preserve">QB/T2913.1-2007 </w:t>
            </w:r>
            <w:r w:rsidR="00EC17F3">
              <w:rPr>
                <w:rFonts w:eastAsiaTheme="minorEastAsia" w:hAnsiTheme="minorEastAsia"/>
                <w:sz w:val="24"/>
                <w:szCs w:val="24"/>
              </w:rPr>
              <w:t>、</w:t>
            </w:r>
            <w:r w:rsidR="00EC17F3" w:rsidRPr="00EC17F3">
              <w:rPr>
                <w:rFonts w:eastAsiaTheme="minorEastAsia" w:hAnsiTheme="minorEastAsia" w:hint="eastAsia"/>
                <w:sz w:val="24"/>
                <w:szCs w:val="24"/>
              </w:rPr>
              <w:t>《板式家具成品名词术语</w:t>
            </w:r>
            <w:r w:rsidR="00EC17F3" w:rsidRPr="00EC17F3">
              <w:rPr>
                <w:rFonts w:eastAsiaTheme="minorEastAsia" w:hAnsiTheme="minorEastAsia" w:hint="eastAsia"/>
                <w:sz w:val="24"/>
                <w:szCs w:val="24"/>
              </w:rPr>
              <w:t xml:space="preserve">  </w:t>
            </w:r>
            <w:r w:rsidR="00EC17F3" w:rsidRPr="00EC17F3">
              <w:rPr>
                <w:rFonts w:eastAsiaTheme="minorEastAsia" w:hAnsiTheme="minorEastAsia" w:hint="eastAsia"/>
                <w:sz w:val="24"/>
                <w:szCs w:val="24"/>
              </w:rPr>
              <w:t>第</w:t>
            </w:r>
            <w:r w:rsidR="00EC17F3" w:rsidRPr="00EC17F3">
              <w:rPr>
                <w:rFonts w:eastAsiaTheme="minorEastAsia" w:hAnsiTheme="minorEastAsia" w:hint="eastAsia"/>
                <w:sz w:val="24"/>
                <w:szCs w:val="24"/>
              </w:rPr>
              <w:t>3</w:t>
            </w:r>
            <w:r w:rsidR="00EC17F3" w:rsidRPr="00EC17F3">
              <w:rPr>
                <w:rFonts w:eastAsiaTheme="minorEastAsia" w:hAnsiTheme="minorEastAsia" w:hint="eastAsia"/>
                <w:sz w:val="24"/>
                <w:szCs w:val="24"/>
              </w:rPr>
              <w:t>部分：床类家具成品名词术语》</w:t>
            </w:r>
            <w:r w:rsidR="00EC17F3" w:rsidRPr="00EC17F3">
              <w:rPr>
                <w:rFonts w:eastAsiaTheme="minorEastAsia" w:hAnsiTheme="minorEastAsia"/>
                <w:sz w:val="24"/>
                <w:szCs w:val="24"/>
              </w:rPr>
              <w:t>QB/T2913.3-2007</w:t>
            </w:r>
            <w:r w:rsidR="00EC17F3">
              <w:rPr>
                <w:rFonts w:eastAsiaTheme="minorEastAsia" w:hAnsiTheme="minorEastAsia"/>
                <w:sz w:val="24"/>
                <w:szCs w:val="24"/>
              </w:rPr>
              <w:t>、</w:t>
            </w:r>
            <w:r w:rsidR="00EC17F3" w:rsidRPr="00EC17F3">
              <w:rPr>
                <w:rFonts w:eastAsiaTheme="minorEastAsia" w:hAnsiTheme="minorEastAsia" w:hint="eastAsia"/>
                <w:sz w:val="24"/>
                <w:szCs w:val="24"/>
              </w:rPr>
              <w:t>《软体家具</w:t>
            </w:r>
            <w:r w:rsidR="00EC17F3" w:rsidRPr="00EC17F3">
              <w:rPr>
                <w:rFonts w:eastAsiaTheme="minorEastAsia" w:hAnsiTheme="minorEastAsia" w:hint="eastAsia"/>
                <w:sz w:val="24"/>
                <w:szCs w:val="24"/>
              </w:rPr>
              <w:t xml:space="preserve">  </w:t>
            </w:r>
            <w:r w:rsidR="00EC17F3" w:rsidRPr="00EC17F3">
              <w:rPr>
                <w:rFonts w:eastAsiaTheme="minorEastAsia" w:hAnsiTheme="minorEastAsia" w:hint="eastAsia"/>
                <w:sz w:val="24"/>
                <w:szCs w:val="24"/>
              </w:rPr>
              <w:t>沙发》</w:t>
            </w:r>
            <w:r w:rsidR="00EC17F3" w:rsidRPr="00EC17F3">
              <w:rPr>
                <w:rFonts w:eastAsiaTheme="minorEastAsia" w:hAnsiTheme="minorEastAsia"/>
                <w:sz w:val="24"/>
                <w:szCs w:val="24"/>
              </w:rPr>
              <w:t>GB/T1952.1-2012</w:t>
            </w:r>
            <w:r w:rsidRPr="00DF525C">
              <w:rPr>
                <w:rFonts w:eastAsiaTheme="minorEastAsia" w:hAnsiTheme="minorEastAsia"/>
                <w:sz w:val="24"/>
                <w:szCs w:val="24"/>
              </w:rPr>
              <w:t>等法律法规和执行标准，外来文件管理符合要求。</w:t>
            </w:r>
          </w:p>
          <w:p w:rsidR="00716892" w:rsidRPr="00DF525C" w:rsidRDefault="00EC17F3" w:rsidP="00C50098">
            <w:pPr>
              <w:spacing w:line="360" w:lineRule="auto"/>
              <w:ind w:firstLineChars="200" w:firstLine="480"/>
              <w:rPr>
                <w:rFonts w:eastAsiaTheme="minorEastAsia"/>
                <w:sz w:val="24"/>
                <w:szCs w:val="24"/>
              </w:rPr>
            </w:pPr>
            <w:r>
              <w:rPr>
                <w:rFonts w:eastAsiaTheme="minorEastAsia" w:hAnsiTheme="minorEastAsia"/>
                <w:sz w:val="24"/>
                <w:szCs w:val="24"/>
              </w:rPr>
              <w:t>查作废文件控制：根据</w:t>
            </w:r>
            <w:r>
              <w:rPr>
                <w:rFonts w:eastAsiaTheme="minorEastAsia" w:hAnsiTheme="minorEastAsia"/>
                <w:sz w:val="24"/>
                <w:szCs w:val="24"/>
              </w:rPr>
              <w:t>ISO</w:t>
            </w:r>
            <w:r>
              <w:rPr>
                <w:rFonts w:eastAsiaTheme="minorEastAsia" w:hAnsiTheme="minorEastAsia" w:hint="eastAsia"/>
                <w:sz w:val="24"/>
                <w:szCs w:val="24"/>
              </w:rPr>
              <w:t>45001</w:t>
            </w:r>
            <w:r>
              <w:rPr>
                <w:rFonts w:eastAsiaTheme="minorEastAsia" w:hAnsiTheme="minorEastAsia" w:hint="eastAsia"/>
                <w:sz w:val="24"/>
                <w:szCs w:val="24"/>
              </w:rPr>
              <w:t>：</w:t>
            </w:r>
            <w:r>
              <w:rPr>
                <w:rFonts w:eastAsiaTheme="minorEastAsia" w:hAnsiTheme="minorEastAsia" w:hint="eastAsia"/>
                <w:sz w:val="24"/>
                <w:szCs w:val="24"/>
              </w:rPr>
              <w:t>2018</w:t>
            </w:r>
            <w:r>
              <w:rPr>
                <w:rFonts w:eastAsiaTheme="minorEastAsia" w:hAnsiTheme="minorEastAsia" w:hint="eastAsia"/>
                <w:sz w:val="24"/>
                <w:szCs w:val="24"/>
              </w:rPr>
              <w:t>版校准</w:t>
            </w:r>
            <w:r>
              <w:rPr>
                <w:rFonts w:eastAsiaTheme="minorEastAsia" w:hAnsiTheme="minorEastAsia"/>
                <w:sz w:val="24"/>
                <w:szCs w:val="24"/>
              </w:rPr>
              <w:t>要求修订了管理手册，替换了旧版，进行了销毁</w:t>
            </w:r>
            <w:r w:rsidR="00716892" w:rsidRPr="00DF525C">
              <w:rPr>
                <w:rFonts w:eastAsiaTheme="minorEastAsia" w:hAnsiTheme="minorEastAsia"/>
                <w:sz w:val="24"/>
                <w:szCs w:val="24"/>
              </w:rPr>
              <w:t>。</w:t>
            </w:r>
          </w:p>
          <w:p w:rsidR="00716892" w:rsidRPr="00DF525C" w:rsidRDefault="00716892" w:rsidP="00C50098">
            <w:pPr>
              <w:spacing w:line="360" w:lineRule="auto"/>
              <w:ind w:firstLineChars="200" w:firstLine="480"/>
              <w:rPr>
                <w:rFonts w:eastAsiaTheme="minorEastAsia"/>
                <w:sz w:val="24"/>
                <w:szCs w:val="24"/>
              </w:rPr>
            </w:pPr>
            <w:r w:rsidRPr="00DF525C">
              <w:rPr>
                <w:rFonts w:eastAsiaTheme="minorEastAsia" w:hAnsiTheme="minorEastAsia"/>
                <w:sz w:val="24"/>
                <w:szCs w:val="24"/>
              </w:rPr>
              <w:t>现场查看组织</w:t>
            </w:r>
            <w:r w:rsidR="00E85130">
              <w:rPr>
                <w:rFonts w:eastAsiaTheme="minorEastAsia" w:hAnsiTheme="minorEastAsia"/>
                <w:sz w:val="24"/>
                <w:szCs w:val="24"/>
              </w:rPr>
              <w:t>办公室</w:t>
            </w:r>
            <w:r w:rsidRPr="00DF525C">
              <w:rPr>
                <w:rFonts w:eastAsiaTheme="minorEastAsia" w:hAnsiTheme="minorEastAsia"/>
                <w:sz w:val="24"/>
                <w:szCs w:val="24"/>
              </w:rPr>
              <w:t>文件管理情况，通过纸张、电子版形式文件化，文件名称、编号、内容等字迹清晰，标识易于识别、检索、可追溯，纸质文件存放在文件柜中，防水防潮，储存环境适宜。</w:t>
            </w:r>
          </w:p>
          <w:p w:rsidR="00716892" w:rsidRPr="00DF525C" w:rsidRDefault="00716892" w:rsidP="00C50098">
            <w:pPr>
              <w:spacing w:line="360" w:lineRule="auto"/>
              <w:ind w:firstLineChars="200" w:firstLine="480"/>
              <w:rPr>
                <w:rFonts w:eastAsiaTheme="minorEastAsia"/>
                <w:sz w:val="24"/>
                <w:szCs w:val="24"/>
              </w:rPr>
            </w:pPr>
            <w:r w:rsidRPr="00DF525C">
              <w:rPr>
                <w:rFonts w:eastAsiaTheme="minorEastAsia" w:hAnsiTheme="minorEastAsia"/>
                <w:sz w:val="24"/>
                <w:szCs w:val="24"/>
              </w:rPr>
              <w:t>查到了</w:t>
            </w:r>
            <w:r w:rsidRPr="00DF525C">
              <w:rPr>
                <w:rFonts w:eastAsiaTheme="minorEastAsia"/>
                <w:sz w:val="24"/>
                <w:szCs w:val="24"/>
              </w:rPr>
              <w:t>“</w:t>
            </w:r>
            <w:r w:rsidRPr="00DF525C">
              <w:rPr>
                <w:rFonts w:eastAsiaTheme="minorEastAsia" w:hAnsiTheme="minorEastAsia"/>
                <w:sz w:val="24"/>
                <w:szCs w:val="24"/>
              </w:rPr>
              <w:t>记录一览表</w:t>
            </w:r>
            <w:r w:rsidRPr="00DF525C">
              <w:rPr>
                <w:rFonts w:eastAsiaTheme="minorEastAsia"/>
                <w:sz w:val="24"/>
                <w:szCs w:val="24"/>
              </w:rPr>
              <w:t>”</w:t>
            </w:r>
            <w:r w:rsidRPr="00DF525C">
              <w:rPr>
                <w:rFonts w:eastAsiaTheme="minorEastAsia" w:hAnsiTheme="minorEastAsia"/>
                <w:sz w:val="24"/>
                <w:szCs w:val="24"/>
              </w:rPr>
              <w:t>，记录设置符合公司实施运行要求，基本包含了体系要求的相关记录；《记录一览表》，内容清晰，规定了记录的名称、编号、保存期限等信息。</w:t>
            </w:r>
            <w:r w:rsidRPr="00DF525C">
              <w:rPr>
                <w:rFonts w:eastAsiaTheme="minorEastAsia"/>
                <w:sz w:val="24"/>
                <w:szCs w:val="24"/>
              </w:rPr>
              <w:t xml:space="preserve"> </w:t>
            </w:r>
            <w:r w:rsidRPr="00DF525C">
              <w:rPr>
                <w:rFonts w:eastAsiaTheme="minorEastAsia" w:hAnsiTheme="minorEastAsia"/>
                <w:sz w:val="24"/>
                <w:szCs w:val="24"/>
              </w:rPr>
              <w:t>记录以名称、编号进行唯一性标识。</w:t>
            </w:r>
          </w:p>
          <w:p w:rsidR="00716892" w:rsidRPr="00DF525C" w:rsidRDefault="00716892" w:rsidP="00C50098">
            <w:pPr>
              <w:spacing w:line="360" w:lineRule="auto"/>
              <w:ind w:firstLineChars="200" w:firstLine="480"/>
              <w:rPr>
                <w:rFonts w:eastAsiaTheme="minorEastAsia"/>
                <w:sz w:val="24"/>
                <w:szCs w:val="24"/>
              </w:rPr>
            </w:pPr>
            <w:r w:rsidRPr="00DF525C">
              <w:rPr>
                <w:rFonts w:eastAsiaTheme="minorEastAsia" w:hAnsiTheme="minorEastAsia"/>
                <w:sz w:val="24"/>
                <w:szCs w:val="24"/>
              </w:rPr>
              <w:t>现场查阅了记录：《合规性评价报告》、《应急演练记录》、《顾客满意度统计分析报告》、《环境、安全检查记录》等体系运行记录，记录比较完整，内容规范全面，字迹清楚，有填表人、检查人等信息，易于检索，符合要求。</w:t>
            </w:r>
          </w:p>
          <w:p w:rsidR="00716892" w:rsidRPr="00DF525C" w:rsidRDefault="00716892" w:rsidP="00C50098">
            <w:pPr>
              <w:spacing w:line="360" w:lineRule="auto"/>
              <w:rPr>
                <w:rFonts w:eastAsiaTheme="minorEastAsia"/>
                <w:sz w:val="24"/>
                <w:szCs w:val="24"/>
              </w:rPr>
            </w:pPr>
            <w:r w:rsidRPr="00DF525C">
              <w:rPr>
                <w:rFonts w:eastAsiaTheme="minorEastAsia" w:hAnsiTheme="minorEastAsia"/>
                <w:sz w:val="24"/>
                <w:szCs w:val="24"/>
              </w:rPr>
              <w:lastRenderedPageBreak/>
              <w:t xml:space="preserve">　</w:t>
            </w:r>
            <w:r w:rsidRPr="00DF525C">
              <w:rPr>
                <w:rFonts w:eastAsiaTheme="minorEastAsia"/>
                <w:sz w:val="24"/>
                <w:szCs w:val="24"/>
              </w:rPr>
              <w:t xml:space="preserve"> </w:t>
            </w:r>
            <w:r w:rsidRPr="00DF525C">
              <w:rPr>
                <w:rFonts w:eastAsiaTheme="minorEastAsia" w:hAnsiTheme="minorEastAsia"/>
                <w:sz w:val="24"/>
                <w:szCs w:val="24"/>
              </w:rPr>
              <w:t>现场察看记录存放处：各类记录分类存放，部门用记录由相关部门保管，置于文件夹或档案盒（袋）内，统一放置于文件资料柜中，干燥、通风、容易查询，记录保存方式和地点基本可以满足企业现有的体系运行需求。</w:t>
            </w:r>
          </w:p>
          <w:p w:rsidR="00716892" w:rsidRPr="00DF525C" w:rsidRDefault="00716892" w:rsidP="00C50098">
            <w:pPr>
              <w:spacing w:line="360" w:lineRule="auto"/>
              <w:rPr>
                <w:rFonts w:eastAsiaTheme="minorEastAsia"/>
                <w:sz w:val="24"/>
                <w:szCs w:val="24"/>
              </w:rPr>
            </w:pPr>
            <w:r w:rsidRPr="00DF525C">
              <w:rPr>
                <w:rFonts w:eastAsiaTheme="minorEastAsia" w:hAnsiTheme="minorEastAsia"/>
                <w:sz w:val="24"/>
                <w:szCs w:val="24"/>
              </w:rPr>
              <w:t xml:space="preserve">　　经了解，目前作废文件已销毁，由</w:t>
            </w:r>
            <w:r w:rsidR="00E85130">
              <w:rPr>
                <w:rFonts w:eastAsiaTheme="minorEastAsia" w:hAnsiTheme="minorEastAsia"/>
                <w:sz w:val="24"/>
                <w:szCs w:val="24"/>
              </w:rPr>
              <w:t>办公室</w:t>
            </w:r>
            <w:r w:rsidRPr="00DF525C">
              <w:rPr>
                <w:rFonts w:eastAsiaTheme="minorEastAsia" w:hAnsiTheme="minorEastAsia"/>
                <w:sz w:val="24"/>
                <w:szCs w:val="24"/>
              </w:rPr>
              <w:t>统一处理。</w:t>
            </w:r>
          </w:p>
          <w:p w:rsidR="00716892" w:rsidRPr="00DF525C" w:rsidRDefault="00716892" w:rsidP="00C50098">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总体来说，公司文件化信息控制基本有效。</w:t>
            </w:r>
          </w:p>
        </w:tc>
        <w:tc>
          <w:tcPr>
            <w:tcW w:w="1585" w:type="dxa"/>
          </w:tcPr>
          <w:p w:rsidR="00716892" w:rsidRPr="00EE52B1" w:rsidRDefault="00716892" w:rsidP="00C50098">
            <w:pPr>
              <w:spacing w:line="360" w:lineRule="auto"/>
              <w:rPr>
                <w:rFonts w:eastAsiaTheme="minorEastAsia"/>
                <w:sz w:val="24"/>
                <w:szCs w:val="24"/>
                <w:highlight w:val="yellow"/>
              </w:rPr>
            </w:pPr>
          </w:p>
        </w:tc>
      </w:tr>
      <w:tr w:rsidR="00FF2EA7" w:rsidRPr="00EE52B1" w:rsidTr="00C50098">
        <w:trPr>
          <w:trHeight w:val="945"/>
        </w:trPr>
        <w:tc>
          <w:tcPr>
            <w:tcW w:w="1242" w:type="dxa"/>
            <w:vAlign w:val="center"/>
          </w:tcPr>
          <w:p w:rsidR="00FF2EA7" w:rsidRPr="00DB6AEF" w:rsidRDefault="00FF2EA7" w:rsidP="00C50098">
            <w:pPr>
              <w:spacing w:line="360" w:lineRule="auto"/>
              <w:rPr>
                <w:rFonts w:eastAsiaTheme="minorEastAsia"/>
                <w:sz w:val="24"/>
                <w:szCs w:val="24"/>
              </w:rPr>
            </w:pPr>
            <w:r w:rsidRPr="00DB6AEF">
              <w:rPr>
                <w:rFonts w:eastAsiaTheme="minorEastAsia" w:hAnsiTheme="minorEastAsia"/>
                <w:spacing w:val="-6"/>
                <w:sz w:val="24"/>
                <w:szCs w:val="24"/>
              </w:rPr>
              <w:lastRenderedPageBreak/>
              <w:t>监视、测量、分析和评价</w:t>
            </w:r>
          </w:p>
        </w:tc>
        <w:tc>
          <w:tcPr>
            <w:tcW w:w="1276" w:type="dxa"/>
          </w:tcPr>
          <w:p w:rsidR="00FF2EA7" w:rsidRPr="00DB6AEF" w:rsidRDefault="00FF2EA7" w:rsidP="00C50098">
            <w:pPr>
              <w:spacing w:line="360" w:lineRule="auto"/>
              <w:rPr>
                <w:rFonts w:eastAsiaTheme="minorEastAsia"/>
                <w:sz w:val="24"/>
                <w:szCs w:val="24"/>
              </w:rPr>
            </w:pPr>
            <w:r w:rsidRPr="00DB6AEF">
              <w:rPr>
                <w:rFonts w:eastAsiaTheme="minorEastAsia"/>
                <w:spacing w:val="-6"/>
                <w:sz w:val="24"/>
                <w:szCs w:val="24"/>
              </w:rPr>
              <w:t>Q9.1.1</w:t>
            </w:r>
            <w:r w:rsidRPr="00DB6AEF">
              <w:rPr>
                <w:rFonts w:eastAsiaTheme="minorEastAsia" w:hAnsiTheme="minorEastAsia"/>
                <w:sz w:val="24"/>
                <w:szCs w:val="24"/>
              </w:rPr>
              <w:t>、</w:t>
            </w:r>
            <w:r w:rsidRPr="00DB6AEF">
              <w:rPr>
                <w:rFonts w:eastAsiaTheme="minorEastAsia"/>
                <w:sz w:val="24"/>
                <w:szCs w:val="24"/>
              </w:rPr>
              <w:t>Q9.1.3</w:t>
            </w:r>
          </w:p>
        </w:tc>
        <w:tc>
          <w:tcPr>
            <w:tcW w:w="10606" w:type="dxa"/>
          </w:tcPr>
          <w:p w:rsidR="00FF2EA7" w:rsidRPr="00DB6AEF" w:rsidRDefault="00FF2EA7" w:rsidP="00C50098">
            <w:pPr>
              <w:autoSpaceDE w:val="0"/>
              <w:autoSpaceDN w:val="0"/>
              <w:spacing w:line="360" w:lineRule="auto"/>
              <w:ind w:firstLineChars="200" w:firstLine="480"/>
              <w:rPr>
                <w:rFonts w:eastAsiaTheme="minorEastAsia"/>
                <w:sz w:val="24"/>
                <w:szCs w:val="24"/>
              </w:rPr>
            </w:pPr>
            <w:r w:rsidRPr="00DB6AEF">
              <w:rPr>
                <w:rFonts w:eastAsiaTheme="minorEastAsia" w:hAnsiTheme="minorEastAsia"/>
                <w:sz w:val="24"/>
                <w:szCs w:val="24"/>
              </w:rPr>
              <w:t>公司规定了管理体系相关信息的收集、汇总、分析、处理、传递的要求。</w:t>
            </w:r>
          </w:p>
          <w:p w:rsidR="00FF2EA7" w:rsidRPr="00DB6AEF" w:rsidRDefault="00FF2EA7" w:rsidP="00C50098">
            <w:pPr>
              <w:snapToGrid w:val="0"/>
              <w:spacing w:line="360" w:lineRule="auto"/>
              <w:ind w:firstLineChars="200" w:firstLine="480"/>
              <w:rPr>
                <w:rFonts w:eastAsiaTheme="minorEastAsia"/>
                <w:sz w:val="24"/>
                <w:szCs w:val="24"/>
              </w:rPr>
            </w:pPr>
            <w:r w:rsidRPr="00DB6AEF">
              <w:rPr>
                <w:rFonts w:eastAsiaTheme="minorEastAsia" w:hAnsiTheme="minorEastAsia"/>
                <w:sz w:val="24"/>
                <w:szCs w:val="24"/>
              </w:rPr>
              <w:t>公司组织各部门策划和实施必要的监视和测量活动，确保产品、体系和过程的符合性，以持续改进质量管理体系的有效性。</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公司的过程和体系的监视和测量主要是通过内审、管理评审、目标考核以及日常工作监督、产品检验、顾客满意度测量等的方式完成。</w:t>
            </w:r>
          </w:p>
          <w:p w:rsidR="00FF2EA7" w:rsidRPr="00DB6AEF" w:rsidRDefault="00E85130" w:rsidP="00C50098">
            <w:pPr>
              <w:spacing w:line="360" w:lineRule="auto"/>
              <w:ind w:firstLineChars="200" w:firstLine="480"/>
              <w:rPr>
                <w:rFonts w:eastAsiaTheme="minorEastAsia"/>
                <w:sz w:val="24"/>
                <w:szCs w:val="24"/>
              </w:rPr>
            </w:pPr>
            <w:r>
              <w:rPr>
                <w:rFonts w:eastAsiaTheme="minorEastAsia" w:hAnsiTheme="minorEastAsia"/>
                <w:sz w:val="24"/>
                <w:szCs w:val="24"/>
              </w:rPr>
              <w:t>办公室</w:t>
            </w:r>
            <w:r w:rsidR="00FF2EA7" w:rsidRPr="00DB6AEF">
              <w:rPr>
                <w:rFonts w:eastAsiaTheme="minorEastAsia" w:hAnsiTheme="minorEastAsia"/>
                <w:sz w:val="24"/>
                <w:szCs w:val="24"/>
              </w:rPr>
              <w:t>负责对体系、过程的日常监测和管理目标完成情况进行统计分析。对目标完成情况进行收集和统计分析，并制作目标完成情况统计表。</w:t>
            </w:r>
          </w:p>
          <w:p w:rsidR="00FF2EA7" w:rsidRPr="00DB6AEF" w:rsidRDefault="00EC17F3" w:rsidP="00C50098">
            <w:pPr>
              <w:spacing w:line="360" w:lineRule="auto"/>
              <w:ind w:firstLineChars="200" w:firstLine="480"/>
              <w:rPr>
                <w:rFonts w:eastAsiaTheme="minorEastAsia"/>
                <w:sz w:val="24"/>
                <w:szCs w:val="24"/>
              </w:rPr>
            </w:pPr>
            <w:r>
              <w:rPr>
                <w:rFonts w:eastAsiaTheme="minorEastAsia" w:hAnsiTheme="minorEastAsia"/>
                <w:sz w:val="24"/>
                <w:szCs w:val="24"/>
              </w:rPr>
              <w:t>生产部对产品实现各过程进行监督检查，</w:t>
            </w:r>
            <w:r w:rsidR="00FF2EA7" w:rsidRPr="00DB6AEF">
              <w:rPr>
                <w:rFonts w:eastAsiaTheme="minorEastAsia" w:hAnsiTheme="minorEastAsia"/>
                <w:sz w:val="24"/>
                <w:szCs w:val="24"/>
              </w:rPr>
              <w:t>按照要求进行了产品实现各阶段的检验</w:t>
            </w:r>
            <w:r>
              <w:rPr>
                <w:rFonts w:eastAsiaTheme="minorEastAsia" w:hAnsiTheme="minorEastAsia"/>
                <w:sz w:val="24"/>
                <w:szCs w:val="24"/>
              </w:rPr>
              <w:t>，对检测结果进行了统计及分析</w:t>
            </w:r>
            <w:r w:rsidR="00FF2EA7" w:rsidRPr="00DB6AEF">
              <w:rPr>
                <w:rFonts w:eastAsiaTheme="minorEastAsia" w:hAnsiTheme="minorEastAsia"/>
                <w:sz w:val="24"/>
                <w:szCs w:val="24"/>
              </w:rPr>
              <w:t>。</w:t>
            </w:r>
          </w:p>
          <w:p w:rsidR="00DB6AEF" w:rsidRPr="00DB6AEF" w:rsidRDefault="00EC17F3" w:rsidP="00C50098">
            <w:pPr>
              <w:snapToGrid w:val="0"/>
              <w:spacing w:line="360" w:lineRule="auto"/>
              <w:ind w:firstLineChars="200" w:firstLine="480"/>
              <w:rPr>
                <w:rFonts w:eastAsiaTheme="minorEastAsia"/>
                <w:sz w:val="24"/>
                <w:szCs w:val="24"/>
              </w:rPr>
            </w:pPr>
            <w:r>
              <w:rPr>
                <w:rFonts w:eastAsiaTheme="minorEastAsia" w:hAnsiTheme="minorEastAsia"/>
                <w:sz w:val="24"/>
                <w:szCs w:val="24"/>
              </w:rPr>
              <w:t>供销</w:t>
            </w:r>
            <w:r w:rsidR="00DB6AEF" w:rsidRPr="00DB6AEF">
              <w:rPr>
                <w:rFonts w:eastAsiaTheme="minorEastAsia" w:hAnsiTheme="minorEastAsia"/>
                <w:sz w:val="24"/>
                <w:szCs w:val="24"/>
              </w:rPr>
              <w:t>部</w:t>
            </w:r>
            <w:r>
              <w:rPr>
                <w:rFonts w:eastAsiaTheme="minorEastAsia" w:hAnsiTheme="minorEastAsia"/>
                <w:sz w:val="24"/>
                <w:szCs w:val="24"/>
              </w:rPr>
              <w:t>对供方业绩予以评价，对供方业绩实施了监视和测量；</w:t>
            </w:r>
            <w:r w:rsidR="00DB6AEF" w:rsidRPr="00DB6AEF">
              <w:rPr>
                <w:rFonts w:eastAsiaTheme="minorEastAsia" w:hAnsiTheme="minorEastAsia"/>
                <w:sz w:val="24"/>
                <w:szCs w:val="24"/>
              </w:rPr>
              <w:t>对</w:t>
            </w:r>
            <w:r w:rsidR="00DB6AEF">
              <w:rPr>
                <w:rFonts w:eastAsiaTheme="minorEastAsia" w:hAnsiTheme="minorEastAsia"/>
                <w:sz w:val="24"/>
                <w:szCs w:val="24"/>
              </w:rPr>
              <w:t>合同履约情况、交付及时率情况、</w:t>
            </w:r>
            <w:r w:rsidR="00DB6AEF" w:rsidRPr="00DB6AEF">
              <w:rPr>
                <w:rFonts w:eastAsiaTheme="minorEastAsia" w:hAnsiTheme="minorEastAsia"/>
                <w:sz w:val="24"/>
                <w:szCs w:val="24"/>
              </w:rPr>
              <w:t>顾客满意度</w:t>
            </w:r>
            <w:r w:rsidR="00DB6AEF">
              <w:rPr>
                <w:rFonts w:eastAsiaTheme="minorEastAsia" w:hAnsiTheme="minorEastAsia"/>
                <w:sz w:val="24"/>
                <w:szCs w:val="24"/>
              </w:rPr>
              <w:t>情况</w:t>
            </w:r>
            <w:r w:rsidR="00DB6AEF" w:rsidRPr="00DB6AEF">
              <w:rPr>
                <w:rFonts w:eastAsiaTheme="minorEastAsia" w:hAnsiTheme="minorEastAsia"/>
                <w:sz w:val="24"/>
                <w:szCs w:val="24"/>
              </w:rPr>
              <w:t>进行了定期评价和分析。</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公司已建立了监视和测量的渠道并实施，但利用深度须加强，已交流。</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公司已对管理体系的监视、测量、分析和评价进行了策划，基本能够按照要求实施。</w:t>
            </w:r>
          </w:p>
        </w:tc>
        <w:tc>
          <w:tcPr>
            <w:tcW w:w="1585" w:type="dxa"/>
          </w:tcPr>
          <w:p w:rsidR="00FF2EA7" w:rsidRPr="00EE52B1" w:rsidRDefault="00FF2EA7" w:rsidP="00C50098">
            <w:pPr>
              <w:spacing w:line="360" w:lineRule="auto"/>
              <w:rPr>
                <w:rFonts w:eastAsiaTheme="minorEastAsia"/>
                <w:sz w:val="24"/>
                <w:szCs w:val="24"/>
                <w:highlight w:val="yellow"/>
              </w:rPr>
            </w:pPr>
          </w:p>
        </w:tc>
      </w:tr>
      <w:tr w:rsidR="00FF2EA7" w:rsidRPr="00EE52B1" w:rsidTr="00C50098">
        <w:trPr>
          <w:trHeight w:val="2221"/>
        </w:trPr>
        <w:tc>
          <w:tcPr>
            <w:tcW w:w="1242" w:type="dxa"/>
            <w:vAlign w:val="center"/>
          </w:tcPr>
          <w:p w:rsidR="00FF2EA7" w:rsidRPr="00DB6AEF" w:rsidRDefault="00FF2EA7" w:rsidP="00C50098">
            <w:pPr>
              <w:spacing w:line="360" w:lineRule="auto"/>
              <w:rPr>
                <w:rFonts w:eastAsiaTheme="minorEastAsia"/>
                <w:b/>
                <w:sz w:val="24"/>
                <w:szCs w:val="24"/>
              </w:rPr>
            </w:pPr>
            <w:r w:rsidRPr="00DB6AEF">
              <w:rPr>
                <w:rFonts w:eastAsiaTheme="minorEastAsia" w:hAnsiTheme="minorEastAsia"/>
                <w:sz w:val="24"/>
                <w:szCs w:val="24"/>
              </w:rPr>
              <w:lastRenderedPageBreak/>
              <w:t>危险源</w:t>
            </w:r>
          </w:p>
        </w:tc>
        <w:tc>
          <w:tcPr>
            <w:tcW w:w="1276" w:type="dxa"/>
          </w:tcPr>
          <w:p w:rsidR="00FF2EA7" w:rsidRPr="00DB6AEF" w:rsidRDefault="00FF2EA7" w:rsidP="00C50098">
            <w:pPr>
              <w:spacing w:line="360" w:lineRule="auto"/>
              <w:rPr>
                <w:rFonts w:eastAsiaTheme="minorEastAsia"/>
                <w:sz w:val="24"/>
                <w:szCs w:val="24"/>
              </w:rPr>
            </w:pPr>
            <w:r w:rsidRPr="00DB6AEF">
              <w:rPr>
                <w:rFonts w:eastAsiaTheme="minorEastAsia"/>
                <w:sz w:val="24"/>
                <w:szCs w:val="24"/>
              </w:rPr>
              <w:t>O6.1.2</w:t>
            </w:r>
          </w:p>
          <w:p w:rsidR="00FF2EA7" w:rsidRPr="00DB6AEF" w:rsidRDefault="00FF2EA7" w:rsidP="00C50098">
            <w:pPr>
              <w:spacing w:line="360" w:lineRule="auto"/>
              <w:rPr>
                <w:rFonts w:eastAsiaTheme="minorEastAsia"/>
                <w:sz w:val="24"/>
                <w:szCs w:val="24"/>
              </w:rPr>
            </w:pPr>
          </w:p>
        </w:tc>
        <w:tc>
          <w:tcPr>
            <w:tcW w:w="10606" w:type="dxa"/>
          </w:tcPr>
          <w:p w:rsidR="00FF2EA7" w:rsidRPr="00DB6AEF" w:rsidRDefault="00FF2EA7" w:rsidP="00C50098">
            <w:pPr>
              <w:snapToGrid w:val="0"/>
              <w:spacing w:line="360" w:lineRule="auto"/>
              <w:ind w:firstLineChars="200" w:firstLine="480"/>
              <w:rPr>
                <w:rFonts w:eastAsiaTheme="minorEastAsia"/>
                <w:bCs/>
                <w:sz w:val="24"/>
                <w:szCs w:val="24"/>
              </w:rPr>
            </w:pPr>
            <w:r w:rsidRPr="00DB6AEF">
              <w:rPr>
                <w:rFonts w:eastAsiaTheme="minorEastAsia" w:hAnsiTheme="minorEastAsia"/>
                <w:sz w:val="24"/>
                <w:szCs w:val="24"/>
              </w:rPr>
              <w:t>提供了环境因素和危险源识别评价与</w:t>
            </w:r>
            <w:r w:rsidRPr="00DB6AEF">
              <w:rPr>
                <w:rFonts w:eastAsiaTheme="minorEastAsia" w:hAnsiTheme="minorEastAsia"/>
                <w:bCs/>
                <w:sz w:val="24"/>
                <w:szCs w:val="24"/>
              </w:rPr>
              <w:t>控制程序，对环境因素、危险源的识别、评价结果、控制手段等做出了规定。</w:t>
            </w:r>
          </w:p>
          <w:p w:rsidR="00FF2EA7" w:rsidRPr="00DB6AEF" w:rsidRDefault="00E85130" w:rsidP="00C50098">
            <w:pPr>
              <w:spacing w:line="360" w:lineRule="auto"/>
              <w:ind w:firstLineChars="200" w:firstLine="480"/>
              <w:rPr>
                <w:rFonts w:eastAsiaTheme="minorEastAsia"/>
                <w:sz w:val="24"/>
                <w:szCs w:val="24"/>
              </w:rPr>
            </w:pPr>
            <w:r>
              <w:rPr>
                <w:rFonts w:eastAsiaTheme="minorEastAsia" w:hAnsiTheme="minorEastAsia"/>
                <w:bCs/>
                <w:sz w:val="24"/>
                <w:szCs w:val="24"/>
              </w:rPr>
              <w:t>办公室</w:t>
            </w:r>
            <w:r w:rsidR="00FF2EA7" w:rsidRPr="00DB6AEF">
              <w:rPr>
                <w:rFonts w:eastAsiaTheme="minorEastAsia" w:hAnsiTheme="minorEastAsia"/>
                <w:bCs/>
                <w:sz w:val="24"/>
                <w:szCs w:val="24"/>
              </w:rPr>
              <w:t>作为环境和职业健康安全管理体系的推进</w:t>
            </w:r>
            <w:r w:rsidR="00FF2EA7" w:rsidRPr="00DB6AEF">
              <w:rPr>
                <w:rFonts w:eastAsiaTheme="minorEastAsia" w:hAnsiTheme="minorEastAsia"/>
                <w:sz w:val="24"/>
                <w:szCs w:val="24"/>
              </w:rPr>
              <w:t>部门，主要统筹负责识别评价相关的环境因素及危险源。根据办公区、生产过程、检验过程、采购过程、销售过程等环节识别，由</w:t>
            </w:r>
            <w:r>
              <w:rPr>
                <w:rFonts w:eastAsiaTheme="minorEastAsia" w:hAnsiTheme="minorEastAsia"/>
                <w:sz w:val="24"/>
                <w:szCs w:val="24"/>
              </w:rPr>
              <w:t>办公室</w:t>
            </w:r>
            <w:r w:rsidR="00FF2EA7" w:rsidRPr="00DB6AEF">
              <w:rPr>
                <w:rFonts w:eastAsiaTheme="minorEastAsia" w:hAnsiTheme="minorEastAsia"/>
                <w:sz w:val="24"/>
                <w:szCs w:val="24"/>
              </w:rPr>
              <w:t>汇总。</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查</w:t>
            </w:r>
            <w:r w:rsidRPr="00DB6AEF">
              <w:rPr>
                <w:rFonts w:eastAsiaTheme="minorEastAsia"/>
                <w:sz w:val="24"/>
                <w:szCs w:val="24"/>
              </w:rPr>
              <w:t>“</w:t>
            </w:r>
            <w:r w:rsidRPr="00DB6AEF">
              <w:rPr>
                <w:rFonts w:eastAsiaTheme="minorEastAsia" w:hAnsiTheme="minorEastAsia"/>
                <w:sz w:val="24"/>
                <w:szCs w:val="24"/>
              </w:rPr>
              <w:t>职业安全健康管理体系危险源辨识、风险评价、风险控制一览表</w:t>
            </w:r>
            <w:r w:rsidRPr="00DB6AEF">
              <w:rPr>
                <w:rFonts w:eastAsiaTheme="minorEastAsia"/>
                <w:sz w:val="24"/>
                <w:szCs w:val="24"/>
              </w:rPr>
              <w:t>”</w:t>
            </w:r>
            <w:r w:rsidRPr="00DB6AEF">
              <w:rPr>
                <w:rFonts w:eastAsiaTheme="minorEastAsia" w:hAnsiTheme="minorEastAsia"/>
                <w:sz w:val="24"/>
                <w:szCs w:val="24"/>
              </w:rPr>
              <w:t>，识别了办公、采购、生产、销售过程中的危险源。</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涉及</w:t>
            </w:r>
            <w:r w:rsidR="00E85130">
              <w:rPr>
                <w:rFonts w:eastAsiaTheme="minorEastAsia" w:hAnsiTheme="minorEastAsia"/>
                <w:sz w:val="24"/>
                <w:szCs w:val="24"/>
              </w:rPr>
              <w:t>办公室</w:t>
            </w:r>
            <w:r w:rsidRPr="00DB6AEF">
              <w:rPr>
                <w:rFonts w:eastAsiaTheme="minorEastAsia" w:hAnsiTheme="minorEastAsia"/>
                <w:sz w:val="24"/>
                <w:szCs w:val="24"/>
              </w:rPr>
              <w:t>的危险源有复印机电磁波危害，电脑显示屏的辐射，插座质量差漏电造成的触电，烟头未及时熄灭或直接扔到纸篓中造成火灾，接线板负荷过重造成的火灾、</w:t>
            </w:r>
            <w:r w:rsidRPr="00DB6AEF">
              <w:rPr>
                <w:rFonts w:eastAsiaTheme="minorEastAsia" w:hAnsiTheme="minorEastAsia" w:hint="eastAsia"/>
                <w:sz w:val="24"/>
                <w:szCs w:val="24"/>
              </w:rPr>
              <w:t>疲劳或情绪不稳情况下驾驶</w:t>
            </w:r>
            <w:r w:rsidRPr="00DB6AEF">
              <w:rPr>
                <w:rFonts w:eastAsiaTheme="minorEastAsia" w:hAnsiTheme="minorEastAsia"/>
                <w:sz w:val="24"/>
                <w:szCs w:val="24"/>
              </w:rPr>
              <w:t>等。</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对识别出的危险源采取</w:t>
            </w:r>
            <w:r w:rsidRPr="00DB6AEF">
              <w:rPr>
                <w:rFonts w:eastAsiaTheme="minorEastAsia"/>
                <w:sz w:val="24"/>
                <w:szCs w:val="24"/>
              </w:rPr>
              <w:t>D=LEC</w:t>
            </w:r>
            <w:r w:rsidRPr="00DB6AEF">
              <w:rPr>
                <w:rFonts w:eastAsiaTheme="minorEastAsia" w:hAnsiTheme="minorEastAsia"/>
                <w:sz w:val="24"/>
                <w:szCs w:val="24"/>
              </w:rPr>
              <w:t>进行评价，查到</w:t>
            </w:r>
            <w:r w:rsidRPr="00DB6AEF">
              <w:rPr>
                <w:rFonts w:eastAsiaTheme="minorEastAsia"/>
                <w:sz w:val="24"/>
                <w:szCs w:val="24"/>
              </w:rPr>
              <w:t>“</w:t>
            </w:r>
            <w:r w:rsidRPr="00DB6AEF">
              <w:rPr>
                <w:rFonts w:eastAsiaTheme="minorEastAsia"/>
                <w:sz w:val="24"/>
                <w:szCs w:val="24"/>
              </w:rPr>
              <w:t>不可接受风险清单</w:t>
            </w:r>
            <w:r w:rsidRPr="00DB6AEF">
              <w:rPr>
                <w:rFonts w:eastAsiaTheme="minorEastAsia"/>
                <w:sz w:val="24"/>
                <w:szCs w:val="24"/>
              </w:rPr>
              <w:t>”</w:t>
            </w:r>
            <w:r w:rsidRPr="00DB6AEF">
              <w:rPr>
                <w:rFonts w:eastAsiaTheme="minorEastAsia" w:hAnsiTheme="minorEastAsia"/>
                <w:sz w:val="24"/>
                <w:szCs w:val="24"/>
              </w:rPr>
              <w:t>，评价出重大危险源包括：</w:t>
            </w:r>
            <w:r w:rsidR="00480D8A">
              <w:rPr>
                <w:rFonts w:eastAsiaTheme="minorEastAsia" w:hAnsiTheme="minorEastAsia"/>
                <w:sz w:val="24"/>
                <w:szCs w:val="24"/>
              </w:rPr>
              <w:t>火灾、触电、机械</w:t>
            </w:r>
            <w:r w:rsidRPr="00DB6AEF">
              <w:rPr>
                <w:rFonts w:eastAsiaTheme="minorEastAsia" w:hAnsiTheme="minorEastAsia"/>
                <w:sz w:val="24"/>
                <w:szCs w:val="24"/>
              </w:rPr>
              <w:t>伤害</w:t>
            </w:r>
            <w:r w:rsidR="00480D8A">
              <w:rPr>
                <w:rFonts w:eastAsiaTheme="minorEastAsia" w:hAnsiTheme="minorEastAsia"/>
                <w:sz w:val="24"/>
                <w:szCs w:val="24"/>
              </w:rPr>
              <w:t>、职业病伤害</w:t>
            </w:r>
            <w:r w:rsidRPr="00DB6AEF">
              <w:rPr>
                <w:rFonts w:eastAsiaTheme="minorEastAsia" w:hAnsiTheme="minorEastAsia"/>
                <w:sz w:val="24"/>
                <w:szCs w:val="24"/>
              </w:rPr>
              <w:t>等。</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经评价</w:t>
            </w:r>
            <w:r w:rsidR="00E85130">
              <w:rPr>
                <w:rFonts w:eastAsiaTheme="minorEastAsia" w:hAnsiTheme="minorEastAsia"/>
                <w:sz w:val="24"/>
                <w:szCs w:val="24"/>
              </w:rPr>
              <w:t>办公室</w:t>
            </w:r>
            <w:r w:rsidRPr="00DB6AEF">
              <w:rPr>
                <w:rFonts w:eastAsiaTheme="minorEastAsia" w:hAnsiTheme="minorEastAsia"/>
                <w:sz w:val="24"/>
                <w:szCs w:val="24"/>
              </w:rPr>
              <w:t>的重大危险源：触电事故、火灾事故的发生。</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主要控制措施：危险源控制执行管理方案、配备消防器材、日常检查、日常培训教育、使用具有相关资质及考核合格的人员操作机器设备等运行控制措施等。</w:t>
            </w:r>
          </w:p>
          <w:p w:rsidR="00FF2EA7" w:rsidRPr="00DB6AEF" w:rsidRDefault="00FF2EA7" w:rsidP="00C50098">
            <w:pPr>
              <w:spacing w:line="360" w:lineRule="auto"/>
              <w:ind w:firstLineChars="200" w:firstLine="480"/>
              <w:rPr>
                <w:rFonts w:eastAsiaTheme="minorEastAsia"/>
                <w:sz w:val="24"/>
                <w:szCs w:val="24"/>
              </w:rPr>
            </w:pPr>
            <w:r w:rsidRPr="00DB6AEF">
              <w:rPr>
                <w:rFonts w:eastAsiaTheme="minorEastAsia" w:hAnsiTheme="minorEastAsia"/>
                <w:sz w:val="24"/>
                <w:szCs w:val="24"/>
              </w:rPr>
              <w:t>具体控制措施见</w:t>
            </w:r>
            <w:r w:rsidRPr="00DB6AEF">
              <w:rPr>
                <w:rFonts w:eastAsiaTheme="minorEastAsia"/>
                <w:sz w:val="24"/>
                <w:szCs w:val="24"/>
              </w:rPr>
              <w:t>O8.1</w:t>
            </w:r>
            <w:r w:rsidRPr="00DB6AEF">
              <w:rPr>
                <w:rFonts w:eastAsiaTheme="minorEastAsia" w:hAnsiTheme="minorEastAsia"/>
                <w:sz w:val="24"/>
                <w:szCs w:val="24"/>
              </w:rPr>
              <w:t>审核记录。</w:t>
            </w:r>
          </w:p>
        </w:tc>
        <w:tc>
          <w:tcPr>
            <w:tcW w:w="1585" w:type="dxa"/>
          </w:tcPr>
          <w:p w:rsidR="00FF2EA7" w:rsidRPr="00EE52B1" w:rsidRDefault="00FF2EA7" w:rsidP="00C50098">
            <w:pPr>
              <w:spacing w:line="360" w:lineRule="auto"/>
              <w:rPr>
                <w:rFonts w:eastAsiaTheme="minorEastAsia"/>
                <w:sz w:val="24"/>
                <w:szCs w:val="24"/>
                <w:highlight w:val="yellow"/>
              </w:rPr>
            </w:pPr>
          </w:p>
        </w:tc>
      </w:tr>
      <w:tr w:rsidR="00FF2EA7" w:rsidRPr="00EE52B1" w:rsidTr="00C50098">
        <w:trPr>
          <w:trHeight w:val="520"/>
        </w:trPr>
        <w:tc>
          <w:tcPr>
            <w:tcW w:w="1242" w:type="dxa"/>
          </w:tcPr>
          <w:p w:rsidR="00FF2EA7" w:rsidRPr="00C628C6" w:rsidRDefault="00FF2EA7" w:rsidP="00C50098">
            <w:pPr>
              <w:spacing w:line="360" w:lineRule="auto"/>
              <w:rPr>
                <w:rFonts w:eastAsiaTheme="minorEastAsia"/>
                <w:sz w:val="24"/>
                <w:szCs w:val="24"/>
              </w:rPr>
            </w:pPr>
            <w:r w:rsidRPr="00C628C6">
              <w:rPr>
                <w:rFonts w:eastAsiaTheme="minorEastAsia" w:hAnsiTheme="minorEastAsia"/>
                <w:sz w:val="24"/>
                <w:szCs w:val="24"/>
              </w:rPr>
              <w:t>合规义务、法律法规和其</w:t>
            </w:r>
            <w:r w:rsidRPr="00C628C6">
              <w:rPr>
                <w:rFonts w:eastAsiaTheme="minorEastAsia" w:hAnsiTheme="minorEastAsia"/>
                <w:sz w:val="24"/>
                <w:szCs w:val="24"/>
              </w:rPr>
              <w:lastRenderedPageBreak/>
              <w:t>他要求</w:t>
            </w:r>
          </w:p>
        </w:tc>
        <w:tc>
          <w:tcPr>
            <w:tcW w:w="1276" w:type="dxa"/>
            <w:vAlign w:val="center"/>
          </w:tcPr>
          <w:p w:rsidR="00FF2EA7" w:rsidRPr="00C628C6" w:rsidRDefault="00FF2EA7" w:rsidP="00C50098">
            <w:pPr>
              <w:spacing w:line="360" w:lineRule="auto"/>
              <w:rPr>
                <w:rFonts w:eastAsiaTheme="minorEastAsia"/>
                <w:sz w:val="24"/>
                <w:szCs w:val="24"/>
              </w:rPr>
            </w:pPr>
            <w:r w:rsidRPr="00C628C6">
              <w:rPr>
                <w:rFonts w:eastAsiaTheme="minorEastAsia"/>
                <w:sz w:val="24"/>
                <w:szCs w:val="24"/>
              </w:rPr>
              <w:lastRenderedPageBreak/>
              <w:t>O6.1.3</w:t>
            </w:r>
          </w:p>
        </w:tc>
        <w:tc>
          <w:tcPr>
            <w:tcW w:w="10606" w:type="dxa"/>
            <w:vAlign w:val="center"/>
          </w:tcPr>
          <w:p w:rsidR="00FF2EA7" w:rsidRPr="00C628C6" w:rsidRDefault="00FF2EA7" w:rsidP="00C50098">
            <w:pPr>
              <w:snapToGrid w:val="0"/>
              <w:spacing w:line="360" w:lineRule="auto"/>
              <w:ind w:firstLineChars="200" w:firstLine="480"/>
              <w:rPr>
                <w:rFonts w:eastAsiaTheme="minorEastAsia"/>
                <w:sz w:val="24"/>
                <w:szCs w:val="24"/>
              </w:rPr>
            </w:pPr>
            <w:r w:rsidRPr="00C628C6">
              <w:rPr>
                <w:rFonts w:eastAsiaTheme="minorEastAsia" w:hAnsiTheme="minorEastAsia"/>
                <w:sz w:val="24"/>
                <w:szCs w:val="24"/>
              </w:rPr>
              <w:t>编制了《环境和职业健康安全法律法规控制程序》，对法律法规的识别更新和应用进行规定，</w:t>
            </w:r>
            <w:r w:rsidR="00E85130">
              <w:rPr>
                <w:rFonts w:eastAsiaTheme="minorEastAsia" w:hAnsiTheme="minorEastAsia"/>
                <w:sz w:val="24"/>
                <w:szCs w:val="24"/>
              </w:rPr>
              <w:t>办公室</w:t>
            </w:r>
            <w:r w:rsidRPr="00C628C6">
              <w:rPr>
                <w:rFonts w:eastAsiaTheme="minorEastAsia" w:hAnsiTheme="minorEastAsia"/>
                <w:sz w:val="24"/>
                <w:szCs w:val="24"/>
              </w:rPr>
              <w:t>为主控部门。</w:t>
            </w:r>
          </w:p>
          <w:p w:rsidR="00FF2EA7" w:rsidRPr="00C628C6" w:rsidRDefault="00FF2EA7" w:rsidP="00C50098">
            <w:pPr>
              <w:snapToGrid w:val="0"/>
              <w:spacing w:line="360" w:lineRule="auto"/>
              <w:ind w:firstLineChars="200" w:firstLine="480"/>
              <w:rPr>
                <w:rFonts w:eastAsiaTheme="minorEastAsia"/>
                <w:sz w:val="24"/>
                <w:szCs w:val="24"/>
              </w:rPr>
            </w:pPr>
            <w:r w:rsidRPr="00C628C6">
              <w:rPr>
                <w:rFonts w:eastAsiaTheme="minorEastAsia" w:hAnsiTheme="minorEastAsia"/>
                <w:sz w:val="24"/>
                <w:szCs w:val="24"/>
              </w:rPr>
              <w:t>部门人员介绍：主要通过网络、报纸杂志电视等新闻媒体、购买、上级下发等多种形式收集本</w:t>
            </w:r>
            <w:r w:rsidRPr="00C628C6">
              <w:rPr>
                <w:rFonts w:eastAsiaTheme="minorEastAsia" w:hAnsiTheme="minorEastAsia"/>
                <w:sz w:val="24"/>
                <w:szCs w:val="24"/>
              </w:rPr>
              <w:lastRenderedPageBreak/>
              <w:t>公司适用的法律法规。提供了《环境法律法规及其他要求清单》、《职业健康安全法律法规及其他要求清单》，识别了企业相关环境和职业健康安全法律法规、标准和其他要求。如《中华人民共和国环境保护法》、《中华人民共和国安全生产法》、《中华人民共和国环境噪声污染防治法》、《中华人民共和国职业病防治法》、《中华人民共和国消防法》、《江西省环境污染防治条例》、《江西省安全生产条例》、《工伤保险条例》《中华人民共和国劳动合同法》《中华人民共和国突发事件应对法》《江西省生产安全事故报告和调查处理规定》《突发环境事件信息报告办法》等。</w:t>
            </w:r>
          </w:p>
          <w:p w:rsidR="00FF2EA7" w:rsidRPr="00C628C6" w:rsidRDefault="00FF2EA7" w:rsidP="00C50098">
            <w:pPr>
              <w:snapToGrid w:val="0"/>
              <w:spacing w:line="360" w:lineRule="auto"/>
              <w:ind w:firstLineChars="200" w:firstLine="480"/>
              <w:rPr>
                <w:rFonts w:eastAsiaTheme="minorEastAsia"/>
                <w:sz w:val="24"/>
                <w:szCs w:val="24"/>
              </w:rPr>
            </w:pPr>
            <w:r w:rsidRPr="00C628C6">
              <w:rPr>
                <w:rFonts w:eastAsiaTheme="minorEastAsia" w:hAnsiTheme="minorEastAsia"/>
                <w:sz w:val="24"/>
                <w:szCs w:val="24"/>
              </w:rPr>
              <w:t>已识别法律法规及其它要求的适用条款，并与环境因素、危险源相对应。</w:t>
            </w:r>
          </w:p>
          <w:p w:rsidR="00FF2EA7" w:rsidRPr="00C628C6" w:rsidRDefault="00FF2EA7" w:rsidP="00C50098">
            <w:pPr>
              <w:snapToGrid w:val="0"/>
              <w:spacing w:line="360" w:lineRule="auto"/>
              <w:ind w:firstLineChars="200" w:firstLine="480"/>
              <w:rPr>
                <w:rFonts w:eastAsiaTheme="minorEastAsia"/>
                <w:sz w:val="24"/>
                <w:szCs w:val="24"/>
              </w:rPr>
            </w:pPr>
            <w:r w:rsidRPr="00C628C6">
              <w:rPr>
                <w:rFonts w:eastAsiaTheme="minorEastAsia" w:hAnsiTheme="minorEastAsia"/>
                <w:sz w:val="24"/>
                <w:szCs w:val="24"/>
              </w:rPr>
              <w:t>公司法律、法规及其它要求都有现行文本，大部分为电子版本。各部门如有需要到</w:t>
            </w:r>
            <w:r w:rsidR="00E85130">
              <w:rPr>
                <w:rFonts w:eastAsiaTheme="minorEastAsia" w:hAnsiTheme="minorEastAsia"/>
                <w:sz w:val="24"/>
                <w:szCs w:val="24"/>
              </w:rPr>
              <w:t>办公室</w:t>
            </w:r>
            <w:r w:rsidRPr="00C628C6">
              <w:rPr>
                <w:rFonts w:eastAsiaTheme="minorEastAsia" w:hAnsiTheme="minorEastAsia"/>
                <w:sz w:val="24"/>
                <w:szCs w:val="24"/>
              </w:rPr>
              <w:t>查阅。公司通过培训、会议等方式向有关员工传达法律、法规及其它要求的相关要求。</w:t>
            </w:r>
          </w:p>
        </w:tc>
        <w:tc>
          <w:tcPr>
            <w:tcW w:w="1585" w:type="dxa"/>
          </w:tcPr>
          <w:p w:rsidR="00FF2EA7" w:rsidRPr="00EE52B1" w:rsidRDefault="00FF2EA7" w:rsidP="00C50098">
            <w:pPr>
              <w:spacing w:line="360" w:lineRule="auto"/>
              <w:rPr>
                <w:rFonts w:eastAsiaTheme="minorEastAsia"/>
                <w:sz w:val="24"/>
                <w:szCs w:val="24"/>
                <w:highlight w:val="yellow"/>
              </w:rPr>
            </w:pPr>
          </w:p>
        </w:tc>
      </w:tr>
      <w:tr w:rsidR="00FF2EA7" w:rsidRPr="00EE52B1" w:rsidTr="00C50098">
        <w:trPr>
          <w:trHeight w:val="3106"/>
        </w:trPr>
        <w:tc>
          <w:tcPr>
            <w:tcW w:w="1242" w:type="dxa"/>
            <w:vAlign w:val="center"/>
          </w:tcPr>
          <w:p w:rsidR="00FF2EA7" w:rsidRPr="00C628C6" w:rsidRDefault="00FF2EA7" w:rsidP="00C50098">
            <w:pPr>
              <w:spacing w:line="360" w:lineRule="auto"/>
              <w:rPr>
                <w:rFonts w:eastAsiaTheme="minorEastAsia"/>
                <w:sz w:val="24"/>
                <w:szCs w:val="24"/>
              </w:rPr>
            </w:pPr>
            <w:r w:rsidRPr="00C628C6">
              <w:rPr>
                <w:rFonts w:eastAsiaTheme="minorEastAsia" w:hAnsiTheme="minorEastAsia"/>
                <w:sz w:val="24"/>
                <w:szCs w:val="24"/>
              </w:rPr>
              <w:lastRenderedPageBreak/>
              <w:t>措施的策划</w:t>
            </w:r>
          </w:p>
        </w:tc>
        <w:tc>
          <w:tcPr>
            <w:tcW w:w="1276" w:type="dxa"/>
            <w:vAlign w:val="center"/>
          </w:tcPr>
          <w:p w:rsidR="00FF2EA7" w:rsidRPr="00C628C6" w:rsidRDefault="00FF2EA7" w:rsidP="00C50098">
            <w:pPr>
              <w:spacing w:line="360" w:lineRule="auto"/>
              <w:rPr>
                <w:rFonts w:eastAsiaTheme="minorEastAsia"/>
                <w:sz w:val="24"/>
                <w:szCs w:val="24"/>
              </w:rPr>
            </w:pPr>
            <w:r w:rsidRPr="00C628C6">
              <w:rPr>
                <w:rFonts w:eastAsiaTheme="minorEastAsia"/>
                <w:sz w:val="24"/>
                <w:szCs w:val="24"/>
              </w:rPr>
              <w:t>O6.1.4</w:t>
            </w:r>
          </w:p>
        </w:tc>
        <w:tc>
          <w:tcPr>
            <w:tcW w:w="10606" w:type="dxa"/>
            <w:vAlign w:val="center"/>
          </w:tcPr>
          <w:p w:rsidR="00FF2EA7" w:rsidRPr="00C628C6" w:rsidRDefault="00480D8A" w:rsidP="00C50098">
            <w:pPr>
              <w:spacing w:line="360" w:lineRule="auto"/>
              <w:ind w:firstLineChars="200" w:firstLine="480"/>
              <w:rPr>
                <w:rFonts w:eastAsiaTheme="minorEastAsia"/>
                <w:sz w:val="24"/>
                <w:szCs w:val="24"/>
              </w:rPr>
            </w:pPr>
            <w:r>
              <w:rPr>
                <w:rFonts w:eastAsiaTheme="minorEastAsia" w:hAnsiTheme="minorEastAsia"/>
                <w:sz w:val="24"/>
                <w:szCs w:val="24"/>
              </w:rPr>
              <w:t>公司根据危险源的风险辨识结果，分别制定出</w:t>
            </w:r>
            <w:r w:rsidR="00FF2EA7" w:rsidRPr="00C628C6">
              <w:rPr>
                <w:rFonts w:eastAsiaTheme="minorEastAsia" w:hAnsiTheme="minorEastAsia"/>
                <w:sz w:val="24"/>
                <w:szCs w:val="24"/>
              </w:rPr>
              <w:t>《不可接受风险清单》，清单内明确了控制措施计划，通过具体的措施进行有效控制：目标、管理方案、管理制度运行控制、应急预案、日常检查、日常培训。</w:t>
            </w:r>
          </w:p>
          <w:p w:rsidR="00FF2EA7" w:rsidRPr="00C628C6" w:rsidRDefault="00FF2EA7" w:rsidP="00C50098">
            <w:pPr>
              <w:spacing w:line="360" w:lineRule="auto"/>
              <w:ind w:firstLineChars="200" w:firstLine="480"/>
              <w:rPr>
                <w:rFonts w:eastAsiaTheme="minorEastAsia"/>
                <w:sz w:val="24"/>
                <w:szCs w:val="24"/>
              </w:rPr>
            </w:pPr>
            <w:r w:rsidRPr="00C628C6">
              <w:rPr>
                <w:rFonts w:eastAsiaTheme="minorEastAsia" w:hAnsiTheme="minorEastAsia"/>
                <w:sz w:val="24"/>
                <w:szCs w:val="24"/>
              </w:rPr>
              <w:t>每年对公司适用的合规义务进行识别更新并定期评价、检查。</w:t>
            </w:r>
          </w:p>
          <w:p w:rsidR="00FF2EA7" w:rsidRPr="00C628C6" w:rsidRDefault="00FF2EA7" w:rsidP="00C50098">
            <w:pPr>
              <w:spacing w:line="360" w:lineRule="auto"/>
              <w:ind w:firstLineChars="200" w:firstLine="480"/>
              <w:rPr>
                <w:rFonts w:eastAsiaTheme="minorEastAsia"/>
                <w:sz w:val="24"/>
                <w:szCs w:val="24"/>
              </w:rPr>
            </w:pPr>
            <w:r w:rsidRPr="00C628C6">
              <w:rPr>
                <w:rFonts w:eastAsiaTheme="minorEastAsia" w:hAnsiTheme="minorEastAsia"/>
                <w:sz w:val="24"/>
                <w:szCs w:val="24"/>
              </w:rPr>
              <w:t>经组织评价，组织策划的措施基本能够满足风险和机遇应对需要，能够与识别的风险和机遇对产品符合性的潜在影响相适应，基本满足标准要求。</w:t>
            </w:r>
          </w:p>
        </w:tc>
        <w:tc>
          <w:tcPr>
            <w:tcW w:w="1585" w:type="dxa"/>
          </w:tcPr>
          <w:p w:rsidR="00FF2EA7" w:rsidRPr="00EE52B1" w:rsidRDefault="00FF2EA7" w:rsidP="00C50098">
            <w:pPr>
              <w:spacing w:line="360" w:lineRule="auto"/>
              <w:rPr>
                <w:rFonts w:eastAsiaTheme="minorEastAsia"/>
                <w:sz w:val="24"/>
                <w:szCs w:val="24"/>
                <w:highlight w:val="yellow"/>
              </w:rPr>
            </w:pPr>
          </w:p>
        </w:tc>
      </w:tr>
      <w:tr w:rsidR="00FF2EA7" w:rsidRPr="00EE52B1" w:rsidTr="00C50098">
        <w:trPr>
          <w:trHeight w:val="4361"/>
        </w:trPr>
        <w:tc>
          <w:tcPr>
            <w:tcW w:w="1242" w:type="dxa"/>
            <w:vAlign w:val="center"/>
          </w:tcPr>
          <w:p w:rsidR="00FF2EA7" w:rsidRPr="00C628C6" w:rsidRDefault="00FF2EA7" w:rsidP="00C50098">
            <w:pPr>
              <w:spacing w:line="360" w:lineRule="auto"/>
              <w:rPr>
                <w:rFonts w:eastAsiaTheme="minorEastAsia"/>
                <w:sz w:val="24"/>
                <w:szCs w:val="24"/>
              </w:rPr>
            </w:pPr>
            <w:r w:rsidRPr="00C628C6">
              <w:rPr>
                <w:rFonts w:eastAsiaTheme="minorEastAsia" w:hAnsiTheme="minorEastAsia"/>
                <w:sz w:val="24"/>
                <w:szCs w:val="24"/>
              </w:rPr>
              <w:lastRenderedPageBreak/>
              <w:t>合规性评价</w:t>
            </w:r>
          </w:p>
        </w:tc>
        <w:tc>
          <w:tcPr>
            <w:tcW w:w="1276" w:type="dxa"/>
            <w:vAlign w:val="center"/>
          </w:tcPr>
          <w:p w:rsidR="00FF2EA7" w:rsidRPr="00C628C6" w:rsidRDefault="00FF2EA7" w:rsidP="00C50098">
            <w:pPr>
              <w:spacing w:line="360" w:lineRule="auto"/>
              <w:rPr>
                <w:rFonts w:eastAsiaTheme="minorEastAsia"/>
                <w:bCs/>
                <w:sz w:val="24"/>
                <w:szCs w:val="24"/>
              </w:rPr>
            </w:pPr>
            <w:r w:rsidRPr="00C628C6">
              <w:rPr>
                <w:rFonts w:eastAsiaTheme="minorEastAsia"/>
                <w:sz w:val="24"/>
                <w:szCs w:val="24"/>
              </w:rPr>
              <w:t>O9.1.2</w:t>
            </w:r>
          </w:p>
        </w:tc>
        <w:tc>
          <w:tcPr>
            <w:tcW w:w="10606" w:type="dxa"/>
            <w:vAlign w:val="center"/>
          </w:tcPr>
          <w:p w:rsidR="00FF2EA7" w:rsidRPr="00C628C6" w:rsidRDefault="00FF2EA7" w:rsidP="00C50098">
            <w:pPr>
              <w:snapToGrid w:val="0"/>
              <w:spacing w:line="360" w:lineRule="auto"/>
              <w:ind w:right="392" w:firstLineChars="200" w:firstLine="480"/>
              <w:rPr>
                <w:rFonts w:eastAsiaTheme="minorEastAsia"/>
                <w:sz w:val="24"/>
                <w:szCs w:val="24"/>
              </w:rPr>
            </w:pPr>
            <w:r w:rsidRPr="00C628C6">
              <w:rPr>
                <w:rFonts w:eastAsiaTheme="minorEastAsia" w:hAnsiTheme="minorEastAsia"/>
                <w:sz w:val="24"/>
                <w:szCs w:val="24"/>
              </w:rPr>
              <w:t>编制了《合规性评价控制程序》，其中规定了对本公司法规及其他要求的合规性评价的要求。</w:t>
            </w:r>
          </w:p>
          <w:p w:rsidR="00FF2EA7" w:rsidRPr="00C628C6" w:rsidRDefault="00FF2EA7" w:rsidP="00C50098">
            <w:pPr>
              <w:snapToGrid w:val="0"/>
              <w:spacing w:line="360" w:lineRule="auto"/>
              <w:ind w:right="392" w:firstLineChars="200" w:firstLine="480"/>
              <w:rPr>
                <w:rFonts w:eastAsiaTheme="minorEastAsia"/>
                <w:sz w:val="24"/>
                <w:szCs w:val="24"/>
              </w:rPr>
            </w:pPr>
            <w:r w:rsidRPr="00C628C6">
              <w:rPr>
                <w:rFonts w:eastAsiaTheme="minorEastAsia" w:hAnsiTheme="minorEastAsia"/>
                <w:sz w:val="24"/>
                <w:szCs w:val="24"/>
              </w:rPr>
              <w:t>提供了《合规性评价报告》、《合规性评价综述》</w:t>
            </w:r>
            <w:r w:rsidRPr="00C628C6">
              <w:rPr>
                <w:rFonts w:eastAsiaTheme="minorEastAsia"/>
                <w:sz w:val="24"/>
                <w:szCs w:val="24"/>
              </w:rPr>
              <w:t>,</w:t>
            </w:r>
            <w:r w:rsidRPr="00C628C6">
              <w:rPr>
                <w:rFonts w:eastAsiaTheme="minorEastAsia" w:hAnsiTheme="minorEastAsia"/>
                <w:sz w:val="24"/>
                <w:szCs w:val="24"/>
              </w:rPr>
              <w:t>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rsidR="00FF2EA7" w:rsidRPr="00C628C6" w:rsidRDefault="00FF2EA7" w:rsidP="00C50098">
            <w:pPr>
              <w:snapToGrid w:val="0"/>
              <w:spacing w:line="360" w:lineRule="auto"/>
              <w:ind w:right="392" w:firstLineChars="200" w:firstLine="480"/>
              <w:rPr>
                <w:rFonts w:eastAsiaTheme="minorEastAsia"/>
                <w:sz w:val="24"/>
                <w:szCs w:val="24"/>
              </w:rPr>
            </w:pPr>
            <w:r w:rsidRPr="00C628C6">
              <w:rPr>
                <w:rFonts w:eastAsiaTheme="minorEastAsia" w:hAnsiTheme="minorEastAsia"/>
                <w:sz w:val="24"/>
                <w:szCs w:val="24"/>
              </w:rPr>
              <w:t>评价人：</w:t>
            </w:r>
            <w:r w:rsidR="00480D8A" w:rsidRPr="00480D8A">
              <w:rPr>
                <w:rFonts w:eastAsiaTheme="minorEastAsia" w:hAnsiTheme="minorEastAsia" w:hint="eastAsia"/>
                <w:sz w:val="24"/>
                <w:szCs w:val="24"/>
              </w:rPr>
              <w:t>邹锦华、廖叶梅、黎泽桂、邹建平</w:t>
            </w:r>
            <w:r w:rsidRPr="00C628C6">
              <w:rPr>
                <w:rFonts w:eastAsiaTheme="minorEastAsia" w:hAnsiTheme="minorEastAsia" w:hint="eastAsia"/>
                <w:sz w:val="24"/>
                <w:szCs w:val="24"/>
              </w:rPr>
              <w:t>等</w:t>
            </w:r>
          </w:p>
          <w:p w:rsidR="00FF2EA7" w:rsidRPr="00C628C6" w:rsidRDefault="00FF2EA7" w:rsidP="00C50098">
            <w:pPr>
              <w:snapToGrid w:val="0"/>
              <w:spacing w:line="360" w:lineRule="auto"/>
              <w:ind w:right="392" w:firstLineChars="200" w:firstLine="480"/>
              <w:rPr>
                <w:rFonts w:eastAsiaTheme="minorEastAsia" w:hAnsiTheme="minorEastAsia"/>
                <w:sz w:val="24"/>
                <w:szCs w:val="24"/>
              </w:rPr>
            </w:pPr>
            <w:r w:rsidRPr="00C628C6">
              <w:rPr>
                <w:rFonts w:eastAsiaTheme="minorEastAsia" w:hAnsiTheme="minorEastAsia"/>
                <w:sz w:val="24"/>
                <w:szCs w:val="24"/>
              </w:rPr>
              <w:t>评价日期：</w:t>
            </w:r>
            <w:r w:rsidRPr="00C628C6">
              <w:rPr>
                <w:rFonts w:eastAsiaTheme="minorEastAsia" w:hAnsiTheme="minorEastAsia"/>
                <w:sz w:val="24"/>
                <w:szCs w:val="24"/>
              </w:rPr>
              <w:t>20</w:t>
            </w:r>
            <w:r w:rsidRPr="00C628C6">
              <w:rPr>
                <w:rFonts w:eastAsiaTheme="minorEastAsia" w:hAnsiTheme="minorEastAsia" w:hint="eastAsia"/>
                <w:sz w:val="24"/>
                <w:szCs w:val="24"/>
              </w:rPr>
              <w:t>20</w:t>
            </w:r>
            <w:r w:rsidRPr="00C628C6">
              <w:rPr>
                <w:rFonts w:eastAsiaTheme="minorEastAsia" w:hAnsiTheme="minorEastAsia"/>
                <w:sz w:val="24"/>
                <w:szCs w:val="24"/>
              </w:rPr>
              <w:t>年</w:t>
            </w:r>
            <w:r w:rsidR="009101C7">
              <w:rPr>
                <w:rFonts w:eastAsiaTheme="minorEastAsia" w:hAnsiTheme="minorEastAsia" w:hint="eastAsia"/>
                <w:sz w:val="24"/>
                <w:szCs w:val="24"/>
              </w:rPr>
              <w:t>3</w:t>
            </w:r>
            <w:r w:rsidRPr="00C628C6">
              <w:rPr>
                <w:rFonts w:eastAsiaTheme="minorEastAsia" w:hAnsiTheme="minorEastAsia"/>
                <w:sz w:val="24"/>
                <w:szCs w:val="24"/>
              </w:rPr>
              <w:t>月</w:t>
            </w:r>
            <w:r w:rsidR="00480D8A">
              <w:rPr>
                <w:rFonts w:eastAsiaTheme="minorEastAsia" w:hAnsiTheme="minorEastAsia" w:hint="eastAsia"/>
                <w:sz w:val="24"/>
                <w:szCs w:val="24"/>
              </w:rPr>
              <w:t>2</w:t>
            </w:r>
            <w:r w:rsidRPr="00C628C6">
              <w:rPr>
                <w:rFonts w:eastAsiaTheme="minorEastAsia" w:hAnsiTheme="minorEastAsia"/>
                <w:sz w:val="24"/>
                <w:szCs w:val="24"/>
              </w:rPr>
              <w:t>日。</w:t>
            </w:r>
          </w:p>
          <w:p w:rsidR="00FF2EA7" w:rsidRPr="00C628C6" w:rsidRDefault="00FF2EA7" w:rsidP="00C50098">
            <w:pPr>
              <w:spacing w:line="360" w:lineRule="auto"/>
              <w:ind w:firstLineChars="200" w:firstLine="480"/>
              <w:rPr>
                <w:rFonts w:eastAsiaTheme="minorEastAsia"/>
                <w:sz w:val="24"/>
                <w:szCs w:val="24"/>
              </w:rPr>
            </w:pPr>
            <w:r w:rsidRPr="00C628C6">
              <w:rPr>
                <w:rFonts w:eastAsiaTheme="minorEastAsia" w:hAnsiTheme="minorEastAsia"/>
                <w:sz w:val="24"/>
                <w:szCs w:val="24"/>
              </w:rPr>
              <w:t>部门已对有关法规及其他要求进行识别、评价，满足要求。</w:t>
            </w:r>
          </w:p>
        </w:tc>
        <w:tc>
          <w:tcPr>
            <w:tcW w:w="1585" w:type="dxa"/>
          </w:tcPr>
          <w:p w:rsidR="00FF2EA7" w:rsidRPr="00EE52B1" w:rsidRDefault="00FF2EA7" w:rsidP="00C50098">
            <w:pPr>
              <w:spacing w:line="360" w:lineRule="auto"/>
              <w:rPr>
                <w:rFonts w:eastAsiaTheme="minorEastAsia"/>
                <w:sz w:val="24"/>
                <w:szCs w:val="24"/>
                <w:highlight w:val="yellow"/>
              </w:rPr>
            </w:pPr>
          </w:p>
        </w:tc>
      </w:tr>
      <w:tr w:rsidR="00FF2EA7" w:rsidRPr="00EE52B1" w:rsidTr="00C50098">
        <w:trPr>
          <w:trHeight w:val="1255"/>
        </w:trPr>
        <w:tc>
          <w:tcPr>
            <w:tcW w:w="1242" w:type="dxa"/>
            <w:vAlign w:val="center"/>
          </w:tcPr>
          <w:p w:rsidR="00FF2EA7" w:rsidRPr="009101C7" w:rsidRDefault="00FF2EA7" w:rsidP="00C50098">
            <w:pPr>
              <w:spacing w:line="360" w:lineRule="auto"/>
              <w:rPr>
                <w:rFonts w:eastAsiaTheme="minorEastAsia"/>
                <w:sz w:val="24"/>
                <w:szCs w:val="24"/>
              </w:rPr>
            </w:pPr>
            <w:r w:rsidRPr="009101C7">
              <w:rPr>
                <w:rFonts w:eastAsiaTheme="minorEastAsia" w:hAnsiTheme="minorEastAsia"/>
                <w:sz w:val="24"/>
                <w:szCs w:val="24"/>
              </w:rPr>
              <w:t>监视、测量、分析和评价</w:t>
            </w:r>
          </w:p>
        </w:tc>
        <w:tc>
          <w:tcPr>
            <w:tcW w:w="1276" w:type="dxa"/>
            <w:vAlign w:val="center"/>
          </w:tcPr>
          <w:p w:rsidR="00936C1E" w:rsidRDefault="00936C1E" w:rsidP="00C50098">
            <w:pPr>
              <w:tabs>
                <w:tab w:val="left" w:pos="6597"/>
              </w:tabs>
              <w:spacing w:line="360" w:lineRule="auto"/>
              <w:rPr>
                <w:rFonts w:eastAsiaTheme="minorEastAsia"/>
                <w:sz w:val="24"/>
                <w:szCs w:val="24"/>
              </w:rPr>
            </w:pPr>
            <w:r>
              <w:rPr>
                <w:rFonts w:eastAsiaTheme="minorEastAsia"/>
                <w:sz w:val="24"/>
                <w:szCs w:val="24"/>
              </w:rPr>
              <w:t>Q</w:t>
            </w:r>
            <w:r>
              <w:rPr>
                <w:rFonts w:eastAsiaTheme="minorEastAsia" w:hint="eastAsia"/>
                <w:sz w:val="24"/>
                <w:szCs w:val="24"/>
              </w:rPr>
              <w:t>9.1.1</w:t>
            </w:r>
          </w:p>
          <w:p w:rsidR="00FF2EA7" w:rsidRPr="009101C7" w:rsidRDefault="00FF2EA7" w:rsidP="00C50098">
            <w:pPr>
              <w:tabs>
                <w:tab w:val="left" w:pos="6597"/>
              </w:tabs>
              <w:spacing w:line="360" w:lineRule="auto"/>
              <w:rPr>
                <w:rFonts w:eastAsiaTheme="minorEastAsia"/>
                <w:sz w:val="24"/>
                <w:szCs w:val="24"/>
              </w:rPr>
            </w:pPr>
            <w:r w:rsidRPr="009101C7">
              <w:rPr>
                <w:rFonts w:eastAsiaTheme="minorEastAsia"/>
                <w:sz w:val="24"/>
                <w:szCs w:val="24"/>
              </w:rPr>
              <w:t>O9.1.1</w:t>
            </w:r>
          </w:p>
        </w:tc>
        <w:tc>
          <w:tcPr>
            <w:tcW w:w="10606" w:type="dxa"/>
            <w:vAlign w:val="center"/>
          </w:tcPr>
          <w:p w:rsidR="00FF2EA7" w:rsidRPr="009101C7" w:rsidRDefault="00FF2EA7" w:rsidP="00C50098">
            <w:pPr>
              <w:spacing w:line="360" w:lineRule="auto"/>
              <w:ind w:firstLineChars="200" w:firstLine="480"/>
              <w:jc w:val="left"/>
              <w:rPr>
                <w:rFonts w:eastAsiaTheme="minorEastAsia"/>
                <w:sz w:val="24"/>
                <w:szCs w:val="24"/>
              </w:rPr>
            </w:pPr>
            <w:r w:rsidRPr="009101C7">
              <w:rPr>
                <w:rFonts w:eastAsiaTheme="minorEastAsia" w:hAnsiTheme="minorEastAsia"/>
                <w:sz w:val="24"/>
                <w:szCs w:val="24"/>
              </w:rPr>
              <w:t>查到</w:t>
            </w:r>
            <w:r w:rsidR="005C42AE">
              <w:rPr>
                <w:rFonts w:eastAsiaTheme="minorEastAsia" w:hAnsiTheme="minorEastAsia"/>
                <w:sz w:val="24"/>
                <w:szCs w:val="24"/>
              </w:rPr>
              <w:t>公司最后统计目标考核表，时间为：</w:t>
            </w:r>
            <w:r w:rsidRPr="009101C7">
              <w:rPr>
                <w:rFonts w:eastAsiaTheme="minorEastAsia"/>
                <w:sz w:val="24"/>
                <w:szCs w:val="24"/>
              </w:rPr>
              <w:t>20</w:t>
            </w:r>
            <w:r w:rsidRPr="009101C7">
              <w:rPr>
                <w:rFonts w:eastAsiaTheme="minorEastAsia" w:hint="eastAsia"/>
                <w:sz w:val="24"/>
                <w:szCs w:val="24"/>
              </w:rPr>
              <w:t>20</w:t>
            </w:r>
            <w:r w:rsidRPr="009101C7">
              <w:rPr>
                <w:rFonts w:eastAsiaTheme="minorEastAsia" w:hAnsiTheme="minorEastAsia"/>
                <w:sz w:val="24"/>
                <w:szCs w:val="24"/>
              </w:rPr>
              <w:t>年</w:t>
            </w:r>
            <w:r w:rsidR="00480D8A">
              <w:rPr>
                <w:rFonts w:eastAsiaTheme="minorEastAsia" w:hint="eastAsia"/>
                <w:sz w:val="24"/>
                <w:szCs w:val="24"/>
              </w:rPr>
              <w:t>7</w:t>
            </w:r>
            <w:r w:rsidRPr="009101C7">
              <w:rPr>
                <w:rFonts w:eastAsiaTheme="minorEastAsia" w:hAnsiTheme="minorEastAsia"/>
                <w:sz w:val="24"/>
                <w:szCs w:val="24"/>
              </w:rPr>
              <w:t>月</w:t>
            </w:r>
            <w:r w:rsidR="00480D8A">
              <w:rPr>
                <w:rFonts w:eastAsiaTheme="minorEastAsia" w:hint="eastAsia"/>
                <w:sz w:val="24"/>
                <w:szCs w:val="24"/>
              </w:rPr>
              <w:t>1</w:t>
            </w:r>
            <w:r w:rsidRPr="009101C7">
              <w:rPr>
                <w:rFonts w:eastAsiaTheme="minorEastAsia" w:hAnsiTheme="minorEastAsia"/>
                <w:sz w:val="24"/>
                <w:szCs w:val="24"/>
              </w:rPr>
              <w:t>日</w:t>
            </w:r>
            <w:r w:rsidR="005C42AE">
              <w:rPr>
                <w:rFonts w:eastAsiaTheme="minorEastAsia" w:hAnsiTheme="minorEastAsia"/>
                <w:sz w:val="24"/>
                <w:szCs w:val="24"/>
              </w:rPr>
              <w:t>，考核目标已达成</w:t>
            </w:r>
            <w:r w:rsidRPr="009101C7">
              <w:rPr>
                <w:rFonts w:eastAsiaTheme="minorEastAsia" w:hAnsiTheme="minorEastAsia"/>
                <w:sz w:val="24"/>
                <w:szCs w:val="24"/>
              </w:rPr>
              <w:t>，考核人</w:t>
            </w:r>
            <w:r w:rsidR="00480D8A" w:rsidRPr="00480D8A">
              <w:rPr>
                <w:rFonts w:eastAsiaTheme="minorEastAsia" w:hAnsiTheme="minorEastAsia" w:hint="eastAsia"/>
                <w:sz w:val="24"/>
                <w:szCs w:val="24"/>
              </w:rPr>
              <w:t>邹锦华</w:t>
            </w:r>
            <w:r w:rsidR="00480D8A">
              <w:rPr>
                <w:rFonts w:eastAsiaTheme="minorEastAsia" w:hAnsiTheme="minorEastAsia" w:hint="eastAsia"/>
                <w:sz w:val="24"/>
                <w:szCs w:val="24"/>
              </w:rPr>
              <w:t>、</w:t>
            </w:r>
            <w:r w:rsidR="00480D8A">
              <w:rPr>
                <w:rFonts w:ascii="宋体" w:hAnsi="宋体" w:hint="eastAsia"/>
                <w:sz w:val="24"/>
              </w:rPr>
              <w:t>邹锦斓</w:t>
            </w:r>
            <w:r w:rsidRPr="009101C7">
              <w:rPr>
                <w:rFonts w:eastAsiaTheme="minorEastAsia" w:hAnsiTheme="minorEastAsia"/>
                <w:sz w:val="24"/>
                <w:szCs w:val="24"/>
              </w:rPr>
              <w:t>。</w:t>
            </w:r>
            <w:r w:rsidR="005C42AE">
              <w:rPr>
                <w:rFonts w:eastAsiaTheme="minorEastAsia" w:hAnsiTheme="minorEastAsia"/>
                <w:sz w:val="24"/>
                <w:szCs w:val="24"/>
              </w:rPr>
              <w:t>公司未提供</w:t>
            </w:r>
            <w:r w:rsidR="005C42AE">
              <w:rPr>
                <w:rFonts w:eastAsiaTheme="minorEastAsia" w:hAnsiTheme="minorEastAsia" w:hint="eastAsia"/>
                <w:sz w:val="24"/>
                <w:szCs w:val="24"/>
              </w:rPr>
              <w:t>2020</w:t>
            </w:r>
            <w:r w:rsidR="005C42AE">
              <w:rPr>
                <w:rFonts w:eastAsiaTheme="minorEastAsia" w:hAnsiTheme="minorEastAsia" w:hint="eastAsia"/>
                <w:sz w:val="24"/>
                <w:szCs w:val="24"/>
              </w:rPr>
              <w:t>年度第三季度的质量</w:t>
            </w:r>
            <w:r w:rsidR="005C42AE">
              <w:rPr>
                <w:rFonts w:eastAsiaTheme="minorEastAsia" w:hAnsiTheme="minorEastAsia" w:hint="eastAsia"/>
                <w:sz w:val="24"/>
                <w:szCs w:val="24"/>
              </w:rPr>
              <w:t>/</w:t>
            </w:r>
            <w:r w:rsidR="005C42AE">
              <w:rPr>
                <w:rFonts w:eastAsiaTheme="minorEastAsia" w:hAnsiTheme="minorEastAsia" w:hint="eastAsia"/>
                <w:sz w:val="24"/>
                <w:szCs w:val="24"/>
              </w:rPr>
              <w:t>职业健康安全目标达成情况，不符合要求，开出不符合项，要求改善。</w:t>
            </w:r>
          </w:p>
          <w:p w:rsidR="00FF2EA7" w:rsidRPr="009101C7" w:rsidRDefault="00480D8A" w:rsidP="00C50098">
            <w:pPr>
              <w:spacing w:line="360" w:lineRule="auto"/>
              <w:ind w:firstLineChars="200" w:firstLine="480"/>
              <w:jc w:val="left"/>
              <w:rPr>
                <w:rFonts w:eastAsiaTheme="minorEastAsia"/>
                <w:sz w:val="24"/>
                <w:szCs w:val="24"/>
              </w:rPr>
            </w:pPr>
            <w:r>
              <w:rPr>
                <w:rFonts w:eastAsiaTheme="minorEastAsia" w:hAnsiTheme="minorEastAsia"/>
                <w:sz w:val="24"/>
                <w:szCs w:val="24"/>
              </w:rPr>
              <w:t>查环境、安全检查记录，公司提供了</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1</w:t>
            </w:r>
            <w:r>
              <w:rPr>
                <w:rFonts w:eastAsiaTheme="minorEastAsia" w:hAnsiTheme="minorEastAsia" w:hint="eastAsia"/>
                <w:sz w:val="24"/>
                <w:szCs w:val="24"/>
              </w:rPr>
              <w:t>月至</w:t>
            </w:r>
            <w:r>
              <w:rPr>
                <w:rFonts w:eastAsiaTheme="minorEastAsia" w:hAnsiTheme="minorEastAsia" w:hint="eastAsia"/>
                <w:sz w:val="24"/>
                <w:szCs w:val="24"/>
              </w:rPr>
              <w:t>9</w:t>
            </w:r>
            <w:r>
              <w:rPr>
                <w:rFonts w:eastAsiaTheme="minorEastAsia" w:hAnsiTheme="minorEastAsia" w:hint="eastAsia"/>
                <w:sz w:val="24"/>
                <w:szCs w:val="24"/>
              </w:rPr>
              <w:t>月</w:t>
            </w:r>
            <w:r>
              <w:rPr>
                <w:rFonts w:eastAsiaTheme="minorEastAsia" w:hAnsiTheme="minorEastAsia"/>
                <w:sz w:val="24"/>
                <w:szCs w:val="24"/>
              </w:rPr>
              <w:t>《</w:t>
            </w:r>
            <w:r w:rsidR="00FF2EA7" w:rsidRPr="009101C7">
              <w:rPr>
                <w:rFonts w:eastAsiaTheme="minorEastAsia" w:hAnsiTheme="minorEastAsia"/>
                <w:sz w:val="24"/>
                <w:szCs w:val="24"/>
              </w:rPr>
              <w:t>安全运行检查记录》</w:t>
            </w:r>
            <w:r>
              <w:rPr>
                <w:rFonts w:eastAsiaTheme="minorEastAsia" w:hAnsiTheme="minorEastAsia"/>
                <w:sz w:val="24"/>
                <w:szCs w:val="24"/>
              </w:rPr>
              <w:t>，</w:t>
            </w:r>
            <w:r w:rsidR="00FF2EA7" w:rsidRPr="009101C7">
              <w:rPr>
                <w:rFonts w:eastAsiaTheme="minorEastAsia" w:hAnsiTheme="minorEastAsia"/>
                <w:sz w:val="24"/>
                <w:szCs w:val="24"/>
              </w:rPr>
              <w:t>检查项目内容涉及：</w:t>
            </w:r>
            <w:r>
              <w:rPr>
                <w:rFonts w:eastAsiaTheme="minorEastAsia" w:hAnsiTheme="minorEastAsia" w:hint="eastAsia"/>
                <w:sz w:val="24"/>
                <w:szCs w:val="24"/>
              </w:rPr>
              <w:t>各区域</w:t>
            </w:r>
            <w:r>
              <w:rPr>
                <w:rFonts w:eastAsiaTheme="minorEastAsia" w:hAnsiTheme="minorEastAsia" w:hint="eastAsia"/>
                <w:sz w:val="24"/>
                <w:szCs w:val="24"/>
              </w:rPr>
              <w:t>6S</w:t>
            </w:r>
            <w:r>
              <w:rPr>
                <w:rFonts w:eastAsiaTheme="minorEastAsia" w:hAnsiTheme="minorEastAsia" w:hint="eastAsia"/>
                <w:sz w:val="24"/>
                <w:szCs w:val="24"/>
              </w:rPr>
              <w:t>管理、卫生垃圾处理</w:t>
            </w:r>
            <w:r w:rsidR="00FF2EA7" w:rsidRPr="009101C7">
              <w:rPr>
                <w:rFonts w:eastAsiaTheme="minorEastAsia" w:hAnsiTheme="minorEastAsia" w:hint="eastAsia"/>
                <w:sz w:val="24"/>
                <w:szCs w:val="24"/>
              </w:rPr>
              <w:t>、物料储存安全情况；消防设施是否完好；消防通道是否畅通；消防设施是否定期进行点检；人员是否按规定穿戴防护用品，设备安全情况、噪音情况、</w:t>
            </w:r>
            <w:r w:rsidR="00FF2EA7" w:rsidRPr="009101C7">
              <w:rPr>
                <w:rFonts w:ascii="宋体" w:hAnsi="宋体" w:hint="eastAsia"/>
                <w:sz w:val="24"/>
              </w:rPr>
              <w:t>生产安全用电情况、用电是否有乱搭线现象；接地保护是否完好</w:t>
            </w:r>
            <w:r w:rsidR="00FF2EA7" w:rsidRPr="009101C7">
              <w:rPr>
                <w:rFonts w:eastAsiaTheme="minorEastAsia" w:hAnsiTheme="minorEastAsia" w:hint="eastAsia"/>
                <w:sz w:val="24"/>
                <w:szCs w:val="24"/>
              </w:rPr>
              <w:t>等</w:t>
            </w:r>
            <w:r w:rsidR="00FF2EA7" w:rsidRPr="009101C7">
              <w:rPr>
                <w:rFonts w:eastAsiaTheme="minorEastAsia" w:hAnsiTheme="minorEastAsia"/>
                <w:sz w:val="24"/>
                <w:szCs w:val="24"/>
              </w:rPr>
              <w:t>。</w:t>
            </w:r>
          </w:p>
          <w:p w:rsidR="00FF2EA7" w:rsidRPr="00480D8A" w:rsidRDefault="00FF2EA7" w:rsidP="00C50098">
            <w:pPr>
              <w:spacing w:line="360" w:lineRule="auto"/>
              <w:ind w:firstLineChars="200" w:firstLine="480"/>
              <w:jc w:val="left"/>
              <w:rPr>
                <w:rFonts w:eastAsiaTheme="minorEastAsia" w:hAnsiTheme="minorEastAsia"/>
                <w:sz w:val="24"/>
                <w:szCs w:val="24"/>
                <w:highlight w:val="yellow"/>
              </w:rPr>
            </w:pPr>
            <w:r w:rsidRPr="00480D8A">
              <w:rPr>
                <w:rFonts w:eastAsiaTheme="minorEastAsia" w:hAnsiTheme="minorEastAsia"/>
                <w:sz w:val="24"/>
                <w:szCs w:val="24"/>
              </w:rPr>
              <w:t>抽查</w:t>
            </w:r>
            <w:r w:rsidR="00480D8A" w:rsidRPr="00480D8A">
              <w:rPr>
                <w:rFonts w:eastAsiaTheme="minorEastAsia" w:hAnsiTheme="minorEastAsia" w:hint="eastAsia"/>
                <w:sz w:val="24"/>
                <w:szCs w:val="24"/>
              </w:rPr>
              <w:t>2020.4.29</w:t>
            </w:r>
            <w:r w:rsidRPr="00480D8A">
              <w:rPr>
                <w:rFonts w:eastAsiaTheme="minorEastAsia" w:hAnsiTheme="minorEastAsia" w:hint="eastAsia"/>
                <w:sz w:val="24"/>
                <w:szCs w:val="24"/>
              </w:rPr>
              <w:t>、</w:t>
            </w:r>
            <w:r w:rsidR="00480D8A" w:rsidRPr="00480D8A">
              <w:rPr>
                <w:rFonts w:eastAsiaTheme="minorEastAsia" w:hAnsiTheme="minorEastAsia" w:hint="eastAsia"/>
                <w:sz w:val="24"/>
                <w:szCs w:val="24"/>
              </w:rPr>
              <w:t>2020.7.31</w:t>
            </w:r>
            <w:r w:rsidRPr="00480D8A">
              <w:rPr>
                <w:rFonts w:eastAsiaTheme="minorEastAsia" w:hAnsiTheme="minorEastAsia" w:hint="eastAsia"/>
                <w:sz w:val="24"/>
                <w:szCs w:val="24"/>
              </w:rPr>
              <w:t>日、</w:t>
            </w:r>
            <w:r w:rsidR="00480D8A" w:rsidRPr="00480D8A">
              <w:rPr>
                <w:rFonts w:eastAsiaTheme="minorEastAsia" w:hAnsiTheme="minorEastAsia" w:hint="eastAsia"/>
                <w:sz w:val="24"/>
                <w:szCs w:val="24"/>
              </w:rPr>
              <w:t>2020.8</w:t>
            </w:r>
            <w:r w:rsidRPr="00480D8A">
              <w:rPr>
                <w:rFonts w:eastAsiaTheme="minorEastAsia" w:hAnsiTheme="minorEastAsia" w:hint="eastAsia"/>
                <w:sz w:val="24"/>
                <w:szCs w:val="24"/>
              </w:rPr>
              <w:t>.27</w:t>
            </w:r>
            <w:r w:rsidRPr="00480D8A">
              <w:rPr>
                <w:rFonts w:eastAsiaTheme="minorEastAsia" w:hAnsiTheme="minorEastAsia" w:hint="eastAsia"/>
                <w:sz w:val="24"/>
                <w:szCs w:val="24"/>
              </w:rPr>
              <w:t>日</w:t>
            </w:r>
            <w:r w:rsidRPr="00480D8A">
              <w:rPr>
                <w:rFonts w:eastAsiaTheme="minorEastAsia" w:hAnsiTheme="minorEastAsia"/>
                <w:sz w:val="24"/>
                <w:szCs w:val="24"/>
              </w:rPr>
              <w:t>检查结果均正常，检查人</w:t>
            </w:r>
            <w:r w:rsidR="00480D8A" w:rsidRPr="00480D8A">
              <w:rPr>
                <w:rFonts w:ascii="宋体" w:hAnsi="宋体" w:cs="宋体" w:hint="eastAsia"/>
                <w:sz w:val="24"/>
                <w:szCs w:val="24"/>
              </w:rPr>
              <w:t>廖叶梅</w:t>
            </w:r>
            <w:r w:rsidR="009101C7" w:rsidRPr="00480D8A">
              <w:rPr>
                <w:rFonts w:eastAsiaTheme="minorEastAsia" w:hAnsiTheme="minorEastAsia" w:hint="eastAsia"/>
                <w:sz w:val="24"/>
                <w:szCs w:val="24"/>
              </w:rPr>
              <w:t>、</w:t>
            </w:r>
            <w:r w:rsidR="00480D8A" w:rsidRPr="00480D8A">
              <w:rPr>
                <w:rFonts w:eastAsiaTheme="minorEastAsia" w:hAnsiTheme="minorEastAsia" w:hint="eastAsia"/>
                <w:sz w:val="24"/>
                <w:szCs w:val="24"/>
              </w:rPr>
              <w:t>黎泽桂</w:t>
            </w:r>
            <w:r w:rsidRPr="00480D8A">
              <w:rPr>
                <w:rFonts w:eastAsiaTheme="minorEastAsia" w:hAnsiTheme="minorEastAsia"/>
                <w:sz w:val="24"/>
                <w:szCs w:val="24"/>
              </w:rPr>
              <w:t>。</w:t>
            </w:r>
          </w:p>
          <w:p w:rsidR="00FF2EA7" w:rsidRPr="00B609E9" w:rsidRDefault="00FF2EA7" w:rsidP="00BA7C95">
            <w:pPr>
              <w:spacing w:line="360" w:lineRule="auto"/>
              <w:ind w:firstLineChars="200" w:firstLine="480"/>
              <w:jc w:val="left"/>
              <w:rPr>
                <w:rFonts w:eastAsiaTheme="minorEastAsia" w:hAnsiTheme="minorEastAsia"/>
                <w:sz w:val="24"/>
                <w:szCs w:val="24"/>
              </w:rPr>
            </w:pPr>
            <w:r w:rsidRPr="00B609E9">
              <w:rPr>
                <w:rFonts w:eastAsiaTheme="minorEastAsia" w:hAnsiTheme="minorEastAsia"/>
                <w:sz w:val="24"/>
                <w:szCs w:val="24"/>
              </w:rPr>
              <w:t>提供了</w:t>
            </w:r>
            <w:r w:rsidRPr="00B609E9">
              <w:rPr>
                <w:rFonts w:eastAsiaTheme="minorEastAsia" w:hAnsiTheme="minorEastAsia" w:hint="eastAsia"/>
                <w:sz w:val="24"/>
                <w:szCs w:val="24"/>
              </w:rPr>
              <w:t>2020</w:t>
            </w:r>
            <w:r w:rsidRPr="00B609E9">
              <w:rPr>
                <w:rFonts w:eastAsiaTheme="minorEastAsia" w:hAnsiTheme="minorEastAsia" w:hint="eastAsia"/>
                <w:sz w:val="24"/>
                <w:szCs w:val="24"/>
              </w:rPr>
              <w:t>年</w:t>
            </w:r>
            <w:r w:rsidR="009101C7" w:rsidRPr="00B609E9">
              <w:rPr>
                <w:rFonts w:eastAsiaTheme="minorEastAsia" w:hAnsiTheme="minorEastAsia" w:hint="eastAsia"/>
                <w:sz w:val="24"/>
                <w:szCs w:val="24"/>
              </w:rPr>
              <w:t>6</w:t>
            </w:r>
            <w:r w:rsidRPr="00B609E9">
              <w:rPr>
                <w:rFonts w:eastAsiaTheme="minorEastAsia" w:hAnsiTheme="minorEastAsia" w:hint="eastAsia"/>
                <w:sz w:val="24"/>
                <w:szCs w:val="24"/>
              </w:rPr>
              <w:t>月份员工</w:t>
            </w:r>
            <w:r w:rsidR="00B609E9" w:rsidRPr="00B609E9">
              <w:rPr>
                <w:rFonts w:eastAsiaTheme="minorEastAsia" w:hAnsiTheme="minorEastAsia" w:hint="eastAsia"/>
                <w:sz w:val="24"/>
                <w:szCs w:val="24"/>
              </w:rPr>
              <w:t>报告</w:t>
            </w:r>
            <w:r w:rsidRPr="00B609E9">
              <w:rPr>
                <w:rFonts w:eastAsiaTheme="minorEastAsia" w:hAnsiTheme="minorEastAsia" w:hint="eastAsia"/>
                <w:sz w:val="24"/>
                <w:szCs w:val="24"/>
              </w:rPr>
              <w:t>；抽查</w:t>
            </w:r>
            <w:r w:rsidR="00B609E9" w:rsidRPr="00B609E9">
              <w:rPr>
                <w:rFonts w:eastAsiaTheme="minorEastAsia" w:hAnsiTheme="minorEastAsia" w:hint="eastAsia"/>
                <w:sz w:val="24"/>
                <w:szCs w:val="24"/>
              </w:rPr>
              <w:t>了员工曾春花</w:t>
            </w:r>
            <w:r w:rsidR="009101C7" w:rsidRPr="00B609E9">
              <w:rPr>
                <w:rFonts w:eastAsiaTheme="minorEastAsia" w:hAnsiTheme="minorEastAsia" w:hint="eastAsia"/>
                <w:sz w:val="24"/>
                <w:szCs w:val="24"/>
              </w:rPr>
              <w:t>、</w:t>
            </w:r>
            <w:r w:rsidR="00BA7C95" w:rsidRPr="00BA7C95">
              <w:rPr>
                <w:rFonts w:eastAsiaTheme="minorEastAsia" w:hAnsiTheme="minorEastAsia" w:hint="eastAsia"/>
                <w:sz w:val="24"/>
                <w:szCs w:val="24"/>
              </w:rPr>
              <w:t>邹锦旅，罗国庆，黎泽桂</w:t>
            </w:r>
            <w:r w:rsidR="009101C7" w:rsidRPr="00B609E9">
              <w:rPr>
                <w:rFonts w:eastAsiaTheme="minorEastAsia" w:hAnsiTheme="minorEastAsia" w:hint="eastAsia"/>
                <w:sz w:val="24"/>
                <w:szCs w:val="24"/>
              </w:rPr>
              <w:t>等人员体检报告，</w:t>
            </w:r>
            <w:r w:rsidR="009101C7" w:rsidRPr="00B609E9">
              <w:rPr>
                <w:rFonts w:eastAsiaTheme="minorEastAsia" w:hAnsiTheme="minorEastAsia" w:hint="eastAsia"/>
                <w:sz w:val="24"/>
                <w:szCs w:val="24"/>
              </w:rPr>
              <w:lastRenderedPageBreak/>
              <w:t>结果正常。</w:t>
            </w:r>
          </w:p>
          <w:p w:rsidR="009101C7" w:rsidRPr="009101C7" w:rsidRDefault="009101C7" w:rsidP="009101C7">
            <w:pPr>
              <w:spacing w:line="360" w:lineRule="auto"/>
              <w:ind w:firstLineChars="200" w:firstLine="480"/>
              <w:jc w:val="left"/>
              <w:rPr>
                <w:rFonts w:eastAsiaTheme="minorEastAsia" w:hAnsiTheme="minorEastAsia"/>
                <w:sz w:val="24"/>
                <w:szCs w:val="24"/>
              </w:rPr>
            </w:pPr>
            <w:r w:rsidRPr="005C42AE">
              <w:rPr>
                <w:rFonts w:eastAsiaTheme="minorEastAsia" w:hAnsiTheme="minorEastAsia" w:hint="eastAsia"/>
                <w:sz w:val="24"/>
                <w:szCs w:val="24"/>
              </w:rPr>
              <w:t>查公司每月为员工购买有养老等保险，提供了</w:t>
            </w:r>
            <w:r w:rsidRPr="005C42AE">
              <w:rPr>
                <w:rFonts w:eastAsiaTheme="minorEastAsia" w:hAnsiTheme="minorEastAsia" w:hint="eastAsia"/>
                <w:sz w:val="24"/>
                <w:szCs w:val="24"/>
              </w:rPr>
              <w:t>2020</w:t>
            </w:r>
            <w:r w:rsidRPr="005C42AE">
              <w:rPr>
                <w:rFonts w:eastAsiaTheme="minorEastAsia" w:hAnsiTheme="minorEastAsia" w:hint="eastAsia"/>
                <w:sz w:val="24"/>
                <w:szCs w:val="24"/>
              </w:rPr>
              <w:t>年</w:t>
            </w:r>
            <w:r w:rsidRPr="005C42AE">
              <w:rPr>
                <w:rFonts w:eastAsiaTheme="minorEastAsia" w:hAnsiTheme="minorEastAsia" w:hint="eastAsia"/>
                <w:sz w:val="24"/>
                <w:szCs w:val="24"/>
              </w:rPr>
              <w:t>1</w:t>
            </w:r>
            <w:r w:rsidRPr="005C42AE">
              <w:rPr>
                <w:rFonts w:eastAsiaTheme="minorEastAsia" w:hAnsiTheme="minorEastAsia" w:hint="eastAsia"/>
                <w:sz w:val="24"/>
                <w:szCs w:val="24"/>
              </w:rPr>
              <w:t>月</w:t>
            </w:r>
            <w:r w:rsidRPr="005C42AE">
              <w:rPr>
                <w:rFonts w:eastAsiaTheme="minorEastAsia" w:hAnsiTheme="minorEastAsia" w:hint="eastAsia"/>
                <w:sz w:val="24"/>
                <w:szCs w:val="24"/>
              </w:rPr>
              <w:t>-</w:t>
            </w:r>
            <w:r w:rsidR="00B01B1D" w:rsidRPr="005C42AE">
              <w:rPr>
                <w:rFonts w:eastAsiaTheme="minorEastAsia" w:hAnsiTheme="minorEastAsia" w:hint="eastAsia"/>
                <w:sz w:val="24"/>
                <w:szCs w:val="24"/>
              </w:rPr>
              <w:t>9</w:t>
            </w:r>
            <w:r w:rsidRPr="005C42AE">
              <w:rPr>
                <w:rFonts w:eastAsiaTheme="minorEastAsia" w:hAnsiTheme="minorEastAsia" w:hint="eastAsia"/>
                <w:sz w:val="24"/>
                <w:szCs w:val="24"/>
              </w:rPr>
              <w:t>月缴费记录。</w:t>
            </w:r>
          </w:p>
          <w:p w:rsidR="00FF2EA7" w:rsidRPr="009101C7" w:rsidRDefault="00FF2EA7" w:rsidP="00C50098">
            <w:pPr>
              <w:spacing w:line="360" w:lineRule="auto"/>
              <w:ind w:firstLineChars="200" w:firstLine="480"/>
              <w:jc w:val="left"/>
              <w:rPr>
                <w:rFonts w:eastAsiaTheme="minorEastAsia" w:hAnsiTheme="minorEastAsia"/>
                <w:sz w:val="24"/>
                <w:szCs w:val="24"/>
              </w:rPr>
            </w:pPr>
            <w:r w:rsidRPr="009101C7">
              <w:rPr>
                <w:rFonts w:eastAsiaTheme="minorEastAsia" w:hAnsiTheme="minorEastAsia"/>
                <w:sz w:val="24"/>
                <w:szCs w:val="24"/>
              </w:rPr>
              <w:t>未有上级主管部门的监督检查。</w:t>
            </w:r>
          </w:p>
          <w:p w:rsidR="00FF2EA7" w:rsidRPr="009101C7" w:rsidRDefault="00FF2EA7" w:rsidP="00C50098">
            <w:pPr>
              <w:spacing w:line="360" w:lineRule="auto"/>
              <w:ind w:firstLineChars="200" w:firstLine="480"/>
              <w:jc w:val="left"/>
              <w:rPr>
                <w:rFonts w:eastAsiaTheme="minorEastAsia"/>
                <w:sz w:val="24"/>
                <w:szCs w:val="24"/>
              </w:rPr>
            </w:pPr>
            <w:r w:rsidRPr="009101C7">
              <w:rPr>
                <w:rFonts w:eastAsiaTheme="minorEastAsia" w:hAnsiTheme="minorEastAsia"/>
                <w:sz w:val="24"/>
                <w:szCs w:val="24"/>
              </w:rPr>
              <w:t>公司经营能遵守相关的法律法规，没有违反环境、职业健康安全法律法规现象，近期没有发生环境与职业健康安全的事故。</w:t>
            </w:r>
          </w:p>
        </w:tc>
        <w:tc>
          <w:tcPr>
            <w:tcW w:w="1585" w:type="dxa"/>
          </w:tcPr>
          <w:p w:rsidR="00FF2EA7" w:rsidRPr="00936C1E" w:rsidRDefault="00FF2EA7" w:rsidP="00C50098">
            <w:pPr>
              <w:spacing w:line="360" w:lineRule="auto"/>
              <w:rPr>
                <w:rFonts w:eastAsiaTheme="minorEastAsia"/>
                <w:sz w:val="24"/>
                <w:szCs w:val="24"/>
              </w:rPr>
            </w:pPr>
          </w:p>
          <w:p w:rsidR="00936C1E" w:rsidRPr="00936C1E" w:rsidRDefault="00936C1E" w:rsidP="00C50098">
            <w:pPr>
              <w:spacing w:line="360" w:lineRule="auto"/>
              <w:rPr>
                <w:rFonts w:eastAsiaTheme="minorEastAsia"/>
                <w:sz w:val="24"/>
                <w:szCs w:val="24"/>
              </w:rPr>
            </w:pPr>
            <w:r w:rsidRPr="00936C1E">
              <w:rPr>
                <w:rFonts w:eastAsiaTheme="minorEastAsia" w:hint="eastAsia"/>
                <w:sz w:val="24"/>
                <w:szCs w:val="24"/>
              </w:rPr>
              <w:t>不符合</w:t>
            </w:r>
          </w:p>
        </w:tc>
      </w:tr>
      <w:tr w:rsidR="00FF2EA7" w:rsidRPr="00EE52B1" w:rsidTr="00C50098">
        <w:trPr>
          <w:trHeight w:val="959"/>
        </w:trPr>
        <w:tc>
          <w:tcPr>
            <w:tcW w:w="1242" w:type="dxa"/>
            <w:vAlign w:val="center"/>
          </w:tcPr>
          <w:p w:rsidR="00FF2EA7" w:rsidRPr="00F3639B" w:rsidRDefault="00FF2EA7" w:rsidP="00C50098">
            <w:pPr>
              <w:spacing w:line="360" w:lineRule="auto"/>
              <w:rPr>
                <w:rFonts w:eastAsiaTheme="minorEastAsia"/>
                <w:sz w:val="24"/>
                <w:szCs w:val="24"/>
              </w:rPr>
            </w:pPr>
            <w:r w:rsidRPr="00F3639B">
              <w:rPr>
                <w:rFonts w:eastAsiaTheme="minorEastAsia" w:hAnsiTheme="minorEastAsia"/>
                <w:sz w:val="24"/>
                <w:szCs w:val="24"/>
              </w:rPr>
              <w:lastRenderedPageBreak/>
              <w:t>运行策划和控制</w:t>
            </w:r>
          </w:p>
        </w:tc>
        <w:tc>
          <w:tcPr>
            <w:tcW w:w="1276" w:type="dxa"/>
            <w:vAlign w:val="center"/>
          </w:tcPr>
          <w:p w:rsidR="00FF2EA7" w:rsidRPr="00F3639B" w:rsidRDefault="00FF2EA7" w:rsidP="00C50098">
            <w:pPr>
              <w:spacing w:line="360" w:lineRule="auto"/>
              <w:rPr>
                <w:rFonts w:eastAsiaTheme="minorEastAsia"/>
                <w:sz w:val="24"/>
                <w:szCs w:val="24"/>
              </w:rPr>
            </w:pPr>
            <w:r w:rsidRPr="00F3639B">
              <w:rPr>
                <w:rFonts w:eastAsiaTheme="minorEastAsia"/>
                <w:bCs/>
                <w:sz w:val="24"/>
                <w:szCs w:val="24"/>
              </w:rPr>
              <w:t>O</w:t>
            </w:r>
            <w:r w:rsidRPr="00F3639B">
              <w:rPr>
                <w:rFonts w:eastAsiaTheme="minorEastAsia"/>
                <w:sz w:val="24"/>
                <w:szCs w:val="24"/>
              </w:rPr>
              <w:t>8.1</w:t>
            </w:r>
          </w:p>
          <w:p w:rsidR="00FF2EA7" w:rsidRPr="00F3639B" w:rsidRDefault="00FF2EA7" w:rsidP="00C50098">
            <w:pPr>
              <w:spacing w:line="360" w:lineRule="auto"/>
              <w:rPr>
                <w:rFonts w:eastAsiaTheme="minorEastAsia"/>
                <w:sz w:val="24"/>
                <w:szCs w:val="24"/>
              </w:rPr>
            </w:pPr>
          </w:p>
        </w:tc>
        <w:tc>
          <w:tcPr>
            <w:tcW w:w="10606" w:type="dxa"/>
            <w:vAlign w:val="center"/>
          </w:tcPr>
          <w:p w:rsidR="00FF2EA7" w:rsidRPr="00F3639B" w:rsidRDefault="00FF2EA7" w:rsidP="00C50098">
            <w:pPr>
              <w:snapToGrid w:val="0"/>
              <w:spacing w:line="360" w:lineRule="auto"/>
              <w:ind w:firstLineChars="200" w:firstLine="480"/>
              <w:rPr>
                <w:rFonts w:eastAsiaTheme="minorEastAsia"/>
                <w:sz w:val="24"/>
                <w:szCs w:val="24"/>
              </w:rPr>
            </w:pPr>
            <w:r w:rsidRPr="00F3639B">
              <w:rPr>
                <w:rFonts w:eastAsiaTheme="minorEastAsia" w:hAnsiTheme="minorEastAsia"/>
                <w:sz w:val="24"/>
                <w:szCs w:val="24"/>
              </w:rPr>
              <w:t>公司制定并实施了运行控制程序、废弃物控制程序、噪声控制程序、消防控制程序、资源能源控制程序、化学品油品控制程序、安全防火规程、员工职业健康及劳动保护管理规定、办公用品管理规定、节约用水管理规定、垃圾管理规定、固体废弃物管理规定、应急预案等环境与职业健康安全控制程序和管理制度。</w:t>
            </w:r>
          </w:p>
          <w:p w:rsidR="00FF2EA7" w:rsidRPr="00F3639B" w:rsidRDefault="00FF2EA7" w:rsidP="00C50098">
            <w:pPr>
              <w:snapToGrid w:val="0"/>
              <w:spacing w:line="360" w:lineRule="auto"/>
              <w:ind w:firstLineChars="200" w:firstLine="480"/>
              <w:rPr>
                <w:rFonts w:eastAsiaTheme="minorEastAsia"/>
                <w:sz w:val="24"/>
                <w:szCs w:val="24"/>
              </w:rPr>
            </w:pPr>
            <w:r w:rsidRPr="00F3639B">
              <w:rPr>
                <w:rFonts w:eastAsiaTheme="minorEastAsia" w:hAnsiTheme="minorEastAsia"/>
                <w:sz w:val="24"/>
                <w:szCs w:val="24"/>
              </w:rPr>
              <w:t>企业注册地址：</w:t>
            </w:r>
            <w:r w:rsidRPr="00F3639B">
              <w:rPr>
                <w:rFonts w:eastAsiaTheme="minorEastAsia" w:hAnsiTheme="minorEastAsia" w:hint="eastAsia"/>
                <w:sz w:val="24"/>
                <w:szCs w:val="24"/>
              </w:rPr>
              <w:t>江西省赣州市南康区经济开发区龙岭家具产业园</w:t>
            </w:r>
            <w:r w:rsidRPr="00F3639B">
              <w:rPr>
                <w:rFonts w:eastAsiaTheme="minorEastAsia" w:hAnsiTheme="minorEastAsia"/>
                <w:sz w:val="24"/>
                <w:szCs w:val="24"/>
              </w:rPr>
              <w:t>，公司四周是其他企业，无重大敏感区，根据体系运行的需要设置了生产区、办公区。</w:t>
            </w:r>
          </w:p>
          <w:p w:rsidR="00FF2EA7" w:rsidRPr="00F3639B" w:rsidRDefault="00E85130" w:rsidP="00C50098">
            <w:pPr>
              <w:snapToGrid w:val="0"/>
              <w:spacing w:line="360" w:lineRule="auto"/>
              <w:ind w:firstLineChars="200" w:firstLine="480"/>
              <w:rPr>
                <w:rFonts w:eastAsiaTheme="minorEastAsia"/>
                <w:sz w:val="24"/>
                <w:szCs w:val="24"/>
              </w:rPr>
            </w:pPr>
            <w:r>
              <w:rPr>
                <w:rFonts w:eastAsiaTheme="minorEastAsia" w:hAnsiTheme="minorEastAsia"/>
                <w:sz w:val="24"/>
                <w:szCs w:val="24"/>
              </w:rPr>
              <w:t>办公室</w:t>
            </w:r>
            <w:r w:rsidR="00FF2EA7" w:rsidRPr="00F3639B">
              <w:rPr>
                <w:rFonts w:eastAsiaTheme="minorEastAsia" w:hAnsiTheme="minorEastAsia"/>
                <w:sz w:val="24"/>
                <w:szCs w:val="24"/>
              </w:rPr>
              <w:t>定期组织环保和安全知识培训，员工具备了基本的环保和职业健康安全防护意识。</w:t>
            </w:r>
          </w:p>
          <w:p w:rsidR="00FF2EA7" w:rsidRPr="00F3639B" w:rsidRDefault="00FF2EA7" w:rsidP="00C50098">
            <w:pPr>
              <w:spacing w:line="360" w:lineRule="auto"/>
              <w:ind w:firstLineChars="200" w:firstLine="480"/>
              <w:rPr>
                <w:rFonts w:eastAsiaTheme="minorEastAsia"/>
                <w:sz w:val="24"/>
                <w:szCs w:val="24"/>
              </w:rPr>
            </w:pPr>
            <w:r w:rsidRPr="00F3639B">
              <w:rPr>
                <w:rFonts w:eastAsiaTheme="minorEastAsia" w:hAnsiTheme="minorEastAsia"/>
                <w:sz w:val="24"/>
                <w:szCs w:val="24"/>
              </w:rPr>
              <w:t>按公司要求人走关灯，</w:t>
            </w:r>
            <w:r w:rsidR="00E85130">
              <w:rPr>
                <w:rFonts w:eastAsiaTheme="minorEastAsia" w:hAnsiTheme="minorEastAsia"/>
                <w:sz w:val="24"/>
                <w:szCs w:val="24"/>
              </w:rPr>
              <w:t>办公室</w:t>
            </w:r>
            <w:r w:rsidRPr="00F3639B">
              <w:rPr>
                <w:rFonts w:eastAsiaTheme="minorEastAsia" w:hAnsiTheme="minorEastAsia"/>
                <w:sz w:val="24"/>
                <w:szCs w:val="24"/>
              </w:rPr>
              <w:t>电脑要求人走后电源切断。</w:t>
            </w:r>
          </w:p>
          <w:p w:rsidR="00FF2EA7" w:rsidRPr="00F3639B" w:rsidRDefault="00FF2EA7" w:rsidP="00C50098">
            <w:pPr>
              <w:spacing w:line="360" w:lineRule="auto"/>
              <w:ind w:firstLineChars="200" w:firstLine="480"/>
              <w:rPr>
                <w:rFonts w:eastAsiaTheme="minorEastAsia"/>
                <w:sz w:val="24"/>
                <w:szCs w:val="24"/>
              </w:rPr>
            </w:pPr>
            <w:r w:rsidRPr="00F3639B">
              <w:rPr>
                <w:rFonts w:eastAsiaTheme="minorEastAsia" w:hAnsiTheme="minorEastAsia"/>
                <w:sz w:val="24"/>
                <w:szCs w:val="24"/>
              </w:rPr>
              <w:t>办公内主要是电的使用，电器有漏电保护器，经常对电路、电源进行检查，没有露电现象发生。</w:t>
            </w:r>
          </w:p>
          <w:p w:rsidR="00FF2EA7" w:rsidRPr="00F3639B" w:rsidRDefault="00E85130" w:rsidP="00C50098">
            <w:pPr>
              <w:spacing w:line="360" w:lineRule="auto"/>
              <w:ind w:firstLineChars="200" w:firstLine="480"/>
              <w:rPr>
                <w:rFonts w:eastAsiaTheme="minorEastAsia"/>
                <w:sz w:val="24"/>
                <w:szCs w:val="24"/>
              </w:rPr>
            </w:pPr>
            <w:r>
              <w:rPr>
                <w:rFonts w:eastAsiaTheme="minorEastAsia" w:hAnsiTheme="minorEastAsia"/>
                <w:sz w:val="24"/>
                <w:szCs w:val="24"/>
              </w:rPr>
              <w:t>办公室</w:t>
            </w:r>
            <w:r w:rsidR="00FF2EA7" w:rsidRPr="00F3639B">
              <w:rPr>
                <w:rFonts w:eastAsiaTheme="minorEastAsia" w:hAnsiTheme="minorEastAsia"/>
                <w:sz w:val="24"/>
                <w:szCs w:val="24"/>
              </w:rPr>
              <w:t>垃圾主要包含可回收垃圾、硒鼓、废纸。公司配置了垃圾箱，</w:t>
            </w:r>
            <w:r>
              <w:rPr>
                <w:rFonts w:eastAsiaTheme="minorEastAsia" w:hAnsiTheme="minorEastAsia"/>
                <w:sz w:val="24"/>
                <w:szCs w:val="24"/>
              </w:rPr>
              <w:t>办公室</w:t>
            </w:r>
            <w:r w:rsidR="00FF2EA7" w:rsidRPr="00F3639B">
              <w:rPr>
                <w:rFonts w:eastAsiaTheme="minorEastAsia" w:hAnsiTheme="minorEastAsia"/>
                <w:sz w:val="24"/>
                <w:szCs w:val="24"/>
              </w:rPr>
              <w:t>统一处理。对可回收的固体废弃物，一部分由厂家回收，厂家不回收的公司统一回收再利用或由物资回收公司处理，不可回收的废弃物由环卫部门处理。</w:t>
            </w:r>
          </w:p>
          <w:p w:rsidR="00FF2EA7" w:rsidRPr="00F3639B" w:rsidRDefault="00FF2EA7" w:rsidP="00C50098">
            <w:pPr>
              <w:spacing w:line="360" w:lineRule="auto"/>
              <w:ind w:firstLineChars="200" w:firstLine="480"/>
              <w:rPr>
                <w:rFonts w:eastAsiaTheme="minorEastAsia"/>
                <w:sz w:val="24"/>
                <w:szCs w:val="24"/>
              </w:rPr>
            </w:pPr>
            <w:r w:rsidRPr="00F3639B">
              <w:rPr>
                <w:rFonts w:eastAsiaTheme="minorEastAsia" w:hAnsiTheme="minorEastAsia"/>
                <w:sz w:val="24"/>
                <w:szCs w:val="24"/>
              </w:rPr>
              <w:t>为满足环境和职业健康安全体系的运行，公司</w:t>
            </w:r>
            <w:r w:rsidR="00480D8A">
              <w:rPr>
                <w:rFonts w:eastAsiaTheme="minorEastAsia" w:hAnsiTheme="minorEastAsia" w:hint="eastAsia"/>
                <w:sz w:val="24"/>
                <w:szCs w:val="24"/>
              </w:rPr>
              <w:t>2020</w:t>
            </w:r>
            <w:r w:rsidR="00480D8A">
              <w:rPr>
                <w:rFonts w:eastAsiaTheme="minorEastAsia" w:hAnsiTheme="minorEastAsia" w:hint="eastAsia"/>
                <w:sz w:val="24"/>
                <w:szCs w:val="24"/>
              </w:rPr>
              <w:t>年度</w:t>
            </w:r>
            <w:r w:rsidRPr="00F3639B">
              <w:rPr>
                <w:rFonts w:eastAsiaTheme="minorEastAsia" w:hAnsiTheme="minorEastAsia"/>
                <w:sz w:val="24"/>
                <w:szCs w:val="24"/>
              </w:rPr>
              <w:t>投入主要是安全教育培训、环保</w:t>
            </w:r>
            <w:r w:rsidRPr="00F3639B">
              <w:rPr>
                <w:rFonts w:eastAsiaTheme="minorEastAsia" w:hAnsiTheme="minorEastAsia" w:hint="eastAsia"/>
                <w:sz w:val="24"/>
                <w:szCs w:val="24"/>
              </w:rPr>
              <w:t>/</w:t>
            </w:r>
            <w:r w:rsidRPr="00F3639B">
              <w:rPr>
                <w:rFonts w:eastAsiaTheme="minorEastAsia" w:hAnsiTheme="minorEastAsia" w:hint="eastAsia"/>
                <w:sz w:val="24"/>
                <w:szCs w:val="24"/>
              </w:rPr>
              <w:t>消防设</w:t>
            </w:r>
            <w:r w:rsidRPr="00F3639B">
              <w:rPr>
                <w:rFonts w:eastAsiaTheme="minorEastAsia" w:hAnsiTheme="minorEastAsia" w:hint="eastAsia"/>
                <w:sz w:val="24"/>
                <w:szCs w:val="24"/>
              </w:rPr>
              <w:lastRenderedPageBreak/>
              <w:t>施费用、</w:t>
            </w:r>
            <w:r w:rsidRPr="00F3639B">
              <w:rPr>
                <w:rFonts w:eastAsiaTheme="minorEastAsia" w:hAnsiTheme="minorEastAsia"/>
                <w:sz w:val="24"/>
                <w:szCs w:val="24"/>
              </w:rPr>
              <w:t>劳保用品、社保等，运行至今支出约</w:t>
            </w:r>
            <w:r w:rsidR="00480D8A">
              <w:rPr>
                <w:rFonts w:eastAsiaTheme="minorEastAsia" w:hint="eastAsia"/>
                <w:sz w:val="24"/>
                <w:szCs w:val="24"/>
              </w:rPr>
              <w:t>6.4</w:t>
            </w:r>
            <w:r w:rsidRPr="00F3639B">
              <w:rPr>
                <w:rFonts w:eastAsiaTheme="minorEastAsia" w:hAnsiTheme="minorEastAsia"/>
                <w:sz w:val="24"/>
                <w:szCs w:val="24"/>
              </w:rPr>
              <w:t>万余元。</w:t>
            </w:r>
          </w:p>
          <w:p w:rsidR="00FF2EA7" w:rsidRPr="00F3639B" w:rsidRDefault="00FF2EA7" w:rsidP="00C50098">
            <w:pPr>
              <w:spacing w:line="360" w:lineRule="auto"/>
              <w:ind w:firstLineChars="200" w:firstLine="480"/>
              <w:rPr>
                <w:rFonts w:eastAsiaTheme="minorEastAsia" w:hAnsiTheme="minorEastAsia"/>
                <w:sz w:val="24"/>
                <w:szCs w:val="24"/>
              </w:rPr>
            </w:pPr>
            <w:r w:rsidRPr="00F3639B">
              <w:rPr>
                <w:rFonts w:eastAsiaTheme="minorEastAsia" w:hAnsiTheme="minorEastAsia"/>
                <w:sz w:val="24"/>
                <w:szCs w:val="24"/>
              </w:rPr>
              <w:t>办公纸张尽量采取双面打印，人走灯灭，定期检查水管跑冒滴漏。</w:t>
            </w:r>
          </w:p>
          <w:p w:rsidR="00FF2EA7" w:rsidRPr="00F3639B" w:rsidRDefault="00FF2EA7" w:rsidP="00C50098">
            <w:pPr>
              <w:spacing w:line="360" w:lineRule="auto"/>
              <w:ind w:firstLineChars="200" w:firstLine="480"/>
              <w:rPr>
                <w:rFonts w:eastAsiaTheme="minorEastAsia"/>
                <w:sz w:val="24"/>
                <w:szCs w:val="24"/>
              </w:rPr>
            </w:pPr>
            <w:r w:rsidRPr="00F3639B">
              <w:rPr>
                <w:rFonts w:eastAsiaTheme="minorEastAsia" w:hAnsiTheme="minorEastAsia"/>
                <w:sz w:val="24"/>
                <w:szCs w:val="24"/>
              </w:rPr>
              <w:t>巡视查看现场办公区域配备了灭火器</w:t>
            </w:r>
            <w:r w:rsidR="00480D8A">
              <w:rPr>
                <w:rFonts w:eastAsiaTheme="minorEastAsia" w:hAnsiTheme="minorEastAsia"/>
                <w:sz w:val="24"/>
                <w:szCs w:val="24"/>
              </w:rPr>
              <w:t>、消防栓</w:t>
            </w:r>
            <w:r w:rsidRPr="00F3639B">
              <w:rPr>
                <w:rFonts w:eastAsiaTheme="minorEastAsia" w:hAnsiTheme="minorEastAsia"/>
                <w:sz w:val="24"/>
                <w:szCs w:val="24"/>
              </w:rPr>
              <w:t>等消防设施，状况正常。</w:t>
            </w:r>
          </w:p>
          <w:p w:rsidR="00FF2EA7" w:rsidRPr="00F3639B" w:rsidRDefault="00FF2EA7" w:rsidP="00C50098">
            <w:pPr>
              <w:spacing w:line="360" w:lineRule="auto"/>
              <w:ind w:firstLineChars="200" w:firstLine="480"/>
              <w:rPr>
                <w:rFonts w:eastAsiaTheme="minorEastAsia"/>
                <w:sz w:val="24"/>
                <w:szCs w:val="24"/>
              </w:rPr>
            </w:pPr>
            <w:r w:rsidRPr="00F3639B">
              <w:rPr>
                <w:rFonts w:eastAsiaTheme="minorEastAsia" w:hAnsiTheme="minorEastAsia"/>
                <w:sz w:val="24"/>
                <w:szCs w:val="24"/>
              </w:rPr>
              <w:t>部门运行控制基本符合要求。</w:t>
            </w:r>
          </w:p>
        </w:tc>
        <w:tc>
          <w:tcPr>
            <w:tcW w:w="1585" w:type="dxa"/>
          </w:tcPr>
          <w:p w:rsidR="00FF2EA7" w:rsidRPr="00EE52B1" w:rsidRDefault="00FF2EA7" w:rsidP="00C50098">
            <w:pPr>
              <w:spacing w:line="360" w:lineRule="auto"/>
              <w:rPr>
                <w:rFonts w:eastAsiaTheme="minorEastAsia"/>
                <w:sz w:val="24"/>
                <w:szCs w:val="24"/>
                <w:highlight w:val="yellow"/>
              </w:rPr>
            </w:pPr>
          </w:p>
        </w:tc>
      </w:tr>
      <w:tr w:rsidR="00FF2EA7" w:rsidRPr="00EE52B1" w:rsidTr="003F6922">
        <w:trPr>
          <w:trHeight w:val="986"/>
        </w:trPr>
        <w:tc>
          <w:tcPr>
            <w:tcW w:w="1242" w:type="dxa"/>
            <w:vAlign w:val="center"/>
          </w:tcPr>
          <w:p w:rsidR="00FF2EA7" w:rsidRPr="00F3639B" w:rsidRDefault="00FF2EA7" w:rsidP="00C50098">
            <w:pPr>
              <w:rPr>
                <w:rFonts w:eastAsiaTheme="minorEastAsia"/>
                <w:sz w:val="24"/>
                <w:szCs w:val="24"/>
              </w:rPr>
            </w:pPr>
            <w:r w:rsidRPr="00F3639B">
              <w:rPr>
                <w:rFonts w:eastAsiaTheme="minorEastAsia" w:hAnsiTheme="minorEastAsia"/>
                <w:sz w:val="24"/>
                <w:szCs w:val="24"/>
              </w:rPr>
              <w:lastRenderedPageBreak/>
              <w:t>应急准备和响应</w:t>
            </w:r>
          </w:p>
        </w:tc>
        <w:tc>
          <w:tcPr>
            <w:tcW w:w="1276" w:type="dxa"/>
          </w:tcPr>
          <w:p w:rsidR="00FF2EA7" w:rsidRPr="00F3639B" w:rsidRDefault="00FF2EA7" w:rsidP="00C50098">
            <w:pPr>
              <w:spacing w:line="360" w:lineRule="auto"/>
              <w:rPr>
                <w:rFonts w:eastAsiaTheme="minorEastAsia"/>
                <w:bCs/>
                <w:sz w:val="24"/>
                <w:szCs w:val="24"/>
              </w:rPr>
            </w:pPr>
            <w:r w:rsidRPr="00F3639B">
              <w:rPr>
                <w:rFonts w:eastAsiaTheme="minorEastAsia"/>
                <w:sz w:val="24"/>
                <w:szCs w:val="24"/>
              </w:rPr>
              <w:t>O8.2</w:t>
            </w:r>
          </w:p>
          <w:p w:rsidR="00FF2EA7" w:rsidRPr="00F3639B" w:rsidRDefault="00FF2EA7" w:rsidP="00C50098">
            <w:pPr>
              <w:spacing w:line="360" w:lineRule="auto"/>
              <w:rPr>
                <w:rFonts w:eastAsiaTheme="minorEastAsia"/>
                <w:bCs/>
                <w:sz w:val="24"/>
                <w:szCs w:val="24"/>
              </w:rPr>
            </w:pPr>
          </w:p>
          <w:p w:rsidR="00FF2EA7" w:rsidRPr="00F3639B" w:rsidRDefault="00FF2EA7" w:rsidP="00C50098">
            <w:pPr>
              <w:spacing w:line="360" w:lineRule="auto"/>
              <w:rPr>
                <w:rFonts w:eastAsiaTheme="minorEastAsia"/>
                <w:bCs/>
                <w:sz w:val="24"/>
                <w:szCs w:val="24"/>
              </w:rPr>
            </w:pPr>
          </w:p>
        </w:tc>
        <w:tc>
          <w:tcPr>
            <w:tcW w:w="10606" w:type="dxa"/>
          </w:tcPr>
          <w:p w:rsidR="000739A6" w:rsidRPr="00F3639B" w:rsidRDefault="000739A6" w:rsidP="000739A6">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负责人介绍，公司制定《应急准备和响应控制程序》、编制了火灾</w:t>
            </w:r>
            <w:r>
              <w:rPr>
                <w:rFonts w:eastAsiaTheme="minorEastAsia" w:hAnsiTheme="minorEastAsia" w:hint="eastAsia"/>
                <w:sz w:val="24"/>
                <w:szCs w:val="24"/>
              </w:rPr>
              <w:t>、触电、机械伤害</w:t>
            </w:r>
            <w:r w:rsidRPr="00F3639B">
              <w:rPr>
                <w:rFonts w:eastAsiaTheme="minorEastAsia" w:hAnsiTheme="minorEastAsia" w:hint="eastAsia"/>
                <w:sz w:val="24"/>
                <w:szCs w:val="24"/>
              </w:rPr>
              <w:t>应急预案、新型冠状病毒感染的肺炎疫情防控机构工作方案等。</w:t>
            </w:r>
          </w:p>
          <w:p w:rsidR="000739A6" w:rsidRPr="00F3639B" w:rsidRDefault="000739A6" w:rsidP="000739A6">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抽查见：《火灾应急救援演练记录》</w:t>
            </w:r>
          </w:p>
          <w:p w:rsidR="000739A6" w:rsidRDefault="000739A6" w:rsidP="000739A6">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演练时间：</w:t>
            </w:r>
            <w:r w:rsidRPr="00F3639B">
              <w:rPr>
                <w:rFonts w:eastAsiaTheme="minorEastAsia" w:hAnsiTheme="minorEastAsia" w:hint="eastAsia"/>
                <w:sz w:val="24"/>
                <w:szCs w:val="24"/>
              </w:rPr>
              <w:t>2020</w:t>
            </w:r>
            <w:r w:rsidRPr="00F3639B">
              <w:rPr>
                <w:rFonts w:eastAsiaTheme="minorEastAsia" w:hAnsiTheme="minorEastAsia" w:hint="eastAsia"/>
                <w:sz w:val="24"/>
                <w:szCs w:val="24"/>
              </w:rPr>
              <w:t>年</w:t>
            </w:r>
            <w:r>
              <w:rPr>
                <w:rFonts w:eastAsiaTheme="minorEastAsia" w:hAnsiTheme="minorEastAsia" w:hint="eastAsia"/>
                <w:sz w:val="24"/>
                <w:szCs w:val="24"/>
              </w:rPr>
              <w:t>4</w:t>
            </w:r>
            <w:r w:rsidRPr="00F3639B">
              <w:rPr>
                <w:rFonts w:eastAsiaTheme="minorEastAsia" w:hAnsiTheme="minorEastAsia" w:hint="eastAsia"/>
                <w:sz w:val="24"/>
                <w:szCs w:val="24"/>
              </w:rPr>
              <w:t>月</w:t>
            </w:r>
            <w:r>
              <w:rPr>
                <w:rFonts w:eastAsiaTheme="minorEastAsia" w:hAnsiTheme="minorEastAsia" w:hint="eastAsia"/>
                <w:sz w:val="24"/>
                <w:szCs w:val="24"/>
              </w:rPr>
              <w:t>10</w:t>
            </w:r>
            <w:r w:rsidRPr="00F3639B">
              <w:rPr>
                <w:rFonts w:eastAsiaTheme="minorEastAsia" w:hAnsiTheme="minorEastAsia" w:hint="eastAsia"/>
                <w:sz w:val="24"/>
                <w:szCs w:val="24"/>
              </w:rPr>
              <w:t>日</w:t>
            </w:r>
          </w:p>
          <w:p w:rsidR="000739A6" w:rsidRPr="00F3639B" w:rsidRDefault="000739A6" w:rsidP="000739A6">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负责人：</w:t>
            </w:r>
            <w:r w:rsidRPr="003F6922">
              <w:rPr>
                <w:rFonts w:eastAsiaTheme="minorEastAsia" w:hAnsiTheme="minorEastAsia" w:hint="eastAsia"/>
                <w:sz w:val="24"/>
                <w:szCs w:val="24"/>
              </w:rPr>
              <w:t>黎泽桂</w:t>
            </w:r>
            <w:r>
              <w:rPr>
                <w:rFonts w:eastAsiaTheme="minorEastAsia" w:hAnsiTheme="minorEastAsia" w:hint="eastAsia"/>
                <w:sz w:val="24"/>
                <w:szCs w:val="24"/>
              </w:rPr>
              <w:t>、</w:t>
            </w:r>
            <w:r w:rsidRPr="003F6922">
              <w:rPr>
                <w:rFonts w:eastAsiaTheme="minorEastAsia" w:hAnsiTheme="minorEastAsia" w:hint="eastAsia"/>
                <w:sz w:val="24"/>
                <w:szCs w:val="24"/>
              </w:rPr>
              <w:t>邹锦斓</w:t>
            </w:r>
          </w:p>
          <w:p w:rsidR="000739A6" w:rsidRPr="00F3639B" w:rsidRDefault="000739A6" w:rsidP="000739A6">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演练地点：生产车间</w:t>
            </w:r>
          </w:p>
          <w:p w:rsidR="000739A6" w:rsidRPr="00F3639B" w:rsidRDefault="000739A6" w:rsidP="000739A6">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演练部门：全体部门</w:t>
            </w:r>
          </w:p>
          <w:p w:rsidR="000739A6" w:rsidRDefault="000739A6" w:rsidP="000739A6">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演练总指挥：总经理</w:t>
            </w:r>
          </w:p>
          <w:p w:rsidR="000739A6" w:rsidRPr="00F3639B" w:rsidRDefault="000739A6" w:rsidP="000739A6">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参加人员</w:t>
            </w:r>
            <w:r>
              <w:rPr>
                <w:rFonts w:eastAsiaTheme="minorEastAsia" w:hAnsiTheme="minorEastAsia" w:hint="eastAsia"/>
                <w:sz w:val="24"/>
                <w:szCs w:val="24"/>
              </w:rPr>
              <w:t>：各部门负责人</w:t>
            </w:r>
            <w:r w:rsidRPr="00F3639B">
              <w:rPr>
                <w:rFonts w:eastAsiaTheme="minorEastAsia" w:hAnsiTheme="minorEastAsia" w:hint="eastAsia"/>
                <w:sz w:val="24"/>
                <w:szCs w:val="24"/>
              </w:rPr>
              <w:t>。过程记录详细。</w:t>
            </w:r>
          </w:p>
          <w:p w:rsidR="000739A6" w:rsidRPr="00F3639B" w:rsidRDefault="000739A6" w:rsidP="000739A6">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见：</w:t>
            </w:r>
            <w:r w:rsidRPr="00F3639B">
              <w:rPr>
                <w:rFonts w:eastAsiaTheme="minorEastAsia" w:hAnsiTheme="minorEastAsia" w:hint="eastAsia"/>
                <w:sz w:val="24"/>
                <w:szCs w:val="24"/>
              </w:rPr>
              <w:t>2020</w:t>
            </w:r>
            <w:r w:rsidRPr="00F3639B">
              <w:rPr>
                <w:rFonts w:eastAsiaTheme="minorEastAsia" w:hAnsiTheme="minorEastAsia" w:hint="eastAsia"/>
                <w:sz w:val="24"/>
                <w:szCs w:val="24"/>
              </w:rPr>
              <w:t>年</w:t>
            </w:r>
            <w:r>
              <w:rPr>
                <w:rFonts w:eastAsiaTheme="minorEastAsia" w:hAnsiTheme="minorEastAsia" w:hint="eastAsia"/>
                <w:sz w:val="24"/>
                <w:szCs w:val="24"/>
              </w:rPr>
              <w:t>4</w:t>
            </w:r>
            <w:r w:rsidRPr="00F3639B">
              <w:rPr>
                <w:rFonts w:eastAsiaTheme="minorEastAsia" w:hAnsiTheme="minorEastAsia" w:hint="eastAsia"/>
                <w:sz w:val="24"/>
                <w:szCs w:val="24"/>
              </w:rPr>
              <w:t>月</w:t>
            </w:r>
            <w:r>
              <w:rPr>
                <w:rFonts w:eastAsiaTheme="minorEastAsia" w:hAnsiTheme="minorEastAsia" w:hint="eastAsia"/>
                <w:sz w:val="24"/>
                <w:szCs w:val="24"/>
              </w:rPr>
              <w:t>10</w:t>
            </w:r>
            <w:r w:rsidRPr="00F3639B">
              <w:rPr>
                <w:rFonts w:eastAsiaTheme="minorEastAsia" w:hAnsiTheme="minorEastAsia" w:hint="eastAsia"/>
                <w:sz w:val="24"/>
                <w:szCs w:val="24"/>
              </w:rPr>
              <w:t>日组织了火灾应急救援演练记录，参加人员各岗位人员；记录演练过程、急救措施等内容。评价：组织指挥有序，项目岗位配合较好，达到了预定目标，演练的效果较好。人员的速度较快，及时按照预定方案对事故处理人员进行保护。，应急预案有可操作性，应急人员基本掌握该方案，能够应对突发事件。</w:t>
            </w:r>
          </w:p>
          <w:p w:rsidR="000739A6" w:rsidRPr="00F3639B" w:rsidRDefault="000739A6" w:rsidP="000739A6">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再查看</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3</w:t>
            </w:r>
            <w:r>
              <w:rPr>
                <w:rFonts w:eastAsiaTheme="minorEastAsia" w:hAnsiTheme="minorEastAsia" w:hint="eastAsia"/>
                <w:sz w:val="24"/>
                <w:szCs w:val="24"/>
              </w:rPr>
              <w:t>月</w:t>
            </w:r>
            <w:r>
              <w:rPr>
                <w:rFonts w:eastAsiaTheme="minorEastAsia" w:hAnsiTheme="minorEastAsia" w:hint="eastAsia"/>
                <w:sz w:val="24"/>
                <w:szCs w:val="24"/>
              </w:rPr>
              <w:t>15</w:t>
            </w:r>
            <w:r>
              <w:rPr>
                <w:rFonts w:eastAsiaTheme="minorEastAsia" w:hAnsiTheme="minorEastAsia" w:hint="eastAsia"/>
                <w:sz w:val="24"/>
                <w:szCs w:val="24"/>
              </w:rPr>
              <w:t>日</w:t>
            </w:r>
            <w:r w:rsidRPr="00F3639B">
              <w:rPr>
                <w:rFonts w:eastAsiaTheme="minorEastAsia" w:hAnsiTheme="minorEastAsia" w:hint="eastAsia"/>
                <w:sz w:val="24"/>
                <w:szCs w:val="24"/>
              </w:rPr>
              <w:t>触电应急救援演练记录，</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5</w:t>
            </w:r>
            <w:r>
              <w:rPr>
                <w:rFonts w:eastAsiaTheme="minorEastAsia" w:hAnsiTheme="minorEastAsia" w:hint="eastAsia"/>
                <w:sz w:val="24"/>
                <w:szCs w:val="24"/>
              </w:rPr>
              <w:t>月</w:t>
            </w:r>
            <w:r>
              <w:rPr>
                <w:rFonts w:eastAsiaTheme="minorEastAsia" w:hAnsiTheme="minorEastAsia" w:hint="eastAsia"/>
                <w:sz w:val="24"/>
                <w:szCs w:val="24"/>
              </w:rPr>
              <w:t>22</w:t>
            </w:r>
            <w:r>
              <w:rPr>
                <w:rFonts w:eastAsiaTheme="minorEastAsia" w:hAnsiTheme="minorEastAsia" w:hint="eastAsia"/>
                <w:sz w:val="24"/>
                <w:szCs w:val="24"/>
              </w:rPr>
              <w:t>日机械伤害</w:t>
            </w:r>
            <w:r w:rsidRPr="00F3639B">
              <w:rPr>
                <w:rFonts w:eastAsiaTheme="minorEastAsia" w:hAnsiTheme="minorEastAsia" w:hint="eastAsia"/>
                <w:sz w:val="24"/>
                <w:szCs w:val="24"/>
              </w:rPr>
              <w:t>救援演练记录情况</w:t>
            </w:r>
            <w:r w:rsidRPr="00F3639B">
              <w:rPr>
                <w:rFonts w:eastAsiaTheme="minorEastAsia" w:hAnsiTheme="minorEastAsia" w:hint="eastAsia"/>
                <w:sz w:val="24"/>
                <w:szCs w:val="24"/>
              </w:rPr>
              <w:lastRenderedPageBreak/>
              <w:t>同上。</w:t>
            </w:r>
          </w:p>
          <w:p w:rsidR="000739A6" w:rsidRPr="00F3639B" w:rsidRDefault="000739A6" w:rsidP="000739A6">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针对近期出现的新型冠状病毒引发的肺炎疫情，公司制定了疫情防控预案，公司有进行返岗人员健康报备管理、每日人员出入登记</w:t>
            </w:r>
            <w:r w:rsidRPr="00F3639B">
              <w:rPr>
                <w:rFonts w:eastAsiaTheme="minorEastAsia" w:hAnsiTheme="minorEastAsia" w:hint="eastAsia"/>
                <w:sz w:val="24"/>
                <w:szCs w:val="24"/>
              </w:rPr>
              <w:t>/</w:t>
            </w:r>
            <w:r w:rsidRPr="00F3639B">
              <w:rPr>
                <w:rFonts w:eastAsiaTheme="minorEastAsia" w:hAnsiTheme="minorEastAsia" w:hint="eastAsia"/>
                <w:sz w:val="24"/>
                <w:szCs w:val="24"/>
              </w:rPr>
              <w:t>量体温</w:t>
            </w:r>
            <w:r w:rsidRPr="00F3639B">
              <w:rPr>
                <w:rFonts w:eastAsiaTheme="minorEastAsia" w:hAnsiTheme="minorEastAsia" w:hint="eastAsia"/>
                <w:sz w:val="24"/>
                <w:szCs w:val="24"/>
              </w:rPr>
              <w:t>/</w:t>
            </w:r>
            <w:r w:rsidRPr="00F3639B">
              <w:rPr>
                <w:rFonts w:eastAsiaTheme="minorEastAsia" w:hAnsiTheme="minorEastAsia" w:hint="eastAsia"/>
                <w:sz w:val="24"/>
                <w:szCs w:val="24"/>
              </w:rPr>
              <w:t>戴口罩、是否发热、办公区域消毒、分餐制用餐时间管理等，严格按政府和预案的要求执行。</w:t>
            </w:r>
          </w:p>
          <w:p w:rsidR="00FF2EA7" w:rsidRPr="00F3639B" w:rsidRDefault="000739A6" w:rsidP="000739A6">
            <w:pPr>
              <w:tabs>
                <w:tab w:val="left" w:pos="6597"/>
              </w:tabs>
              <w:spacing w:line="360" w:lineRule="auto"/>
              <w:ind w:firstLineChars="200" w:firstLine="480"/>
              <w:rPr>
                <w:rFonts w:eastAsiaTheme="minorEastAsia"/>
                <w:sz w:val="24"/>
                <w:szCs w:val="24"/>
              </w:rPr>
            </w:pPr>
            <w:r w:rsidRPr="00F3639B">
              <w:rPr>
                <w:rFonts w:eastAsiaTheme="minorEastAsia" w:hAnsiTheme="minorEastAsia" w:hint="eastAsia"/>
                <w:sz w:val="24"/>
                <w:szCs w:val="24"/>
              </w:rPr>
              <w:t>自体系运行以来尚未发生紧急情况。</w:t>
            </w:r>
          </w:p>
        </w:tc>
        <w:tc>
          <w:tcPr>
            <w:tcW w:w="1585" w:type="dxa"/>
          </w:tcPr>
          <w:p w:rsidR="00FF2EA7" w:rsidRPr="00EE52B1" w:rsidRDefault="00FF2EA7" w:rsidP="00C50098">
            <w:pPr>
              <w:spacing w:line="360" w:lineRule="auto"/>
              <w:rPr>
                <w:rFonts w:eastAsiaTheme="minorEastAsia"/>
                <w:sz w:val="24"/>
                <w:szCs w:val="24"/>
                <w:highlight w:val="yellow"/>
              </w:rPr>
            </w:pPr>
          </w:p>
        </w:tc>
      </w:tr>
      <w:tr w:rsidR="00FF2EA7" w:rsidRPr="00EE52B1" w:rsidTr="00C50098">
        <w:trPr>
          <w:trHeight w:val="818"/>
        </w:trPr>
        <w:tc>
          <w:tcPr>
            <w:tcW w:w="1242" w:type="dxa"/>
            <w:vAlign w:val="center"/>
          </w:tcPr>
          <w:p w:rsidR="00FF2EA7" w:rsidRPr="00F3639B" w:rsidRDefault="00FF2EA7" w:rsidP="00C50098">
            <w:pPr>
              <w:spacing w:line="360" w:lineRule="auto"/>
              <w:rPr>
                <w:rFonts w:eastAsiaTheme="minorEastAsia"/>
                <w:sz w:val="24"/>
                <w:szCs w:val="24"/>
              </w:rPr>
            </w:pPr>
            <w:r w:rsidRPr="00F3639B">
              <w:rPr>
                <w:rFonts w:eastAsiaTheme="minorEastAsia" w:hAnsiTheme="minorEastAsia"/>
                <w:sz w:val="24"/>
                <w:szCs w:val="24"/>
              </w:rPr>
              <w:lastRenderedPageBreak/>
              <w:t>内部审核</w:t>
            </w:r>
          </w:p>
        </w:tc>
        <w:tc>
          <w:tcPr>
            <w:tcW w:w="1276" w:type="dxa"/>
          </w:tcPr>
          <w:p w:rsidR="00FF2EA7" w:rsidRPr="00F3639B" w:rsidRDefault="003F6922" w:rsidP="00C50098">
            <w:pPr>
              <w:spacing w:line="360" w:lineRule="auto"/>
              <w:rPr>
                <w:rFonts w:eastAsiaTheme="minorEastAsia"/>
                <w:sz w:val="24"/>
                <w:szCs w:val="24"/>
              </w:rPr>
            </w:pPr>
            <w:r>
              <w:rPr>
                <w:rFonts w:eastAsiaTheme="minorEastAsia"/>
                <w:sz w:val="24"/>
                <w:szCs w:val="24"/>
              </w:rPr>
              <w:t>Q</w:t>
            </w:r>
            <w:r w:rsidR="00FF2EA7" w:rsidRPr="00F3639B">
              <w:rPr>
                <w:rFonts w:eastAsiaTheme="minorEastAsia"/>
                <w:sz w:val="24"/>
                <w:szCs w:val="24"/>
              </w:rPr>
              <w:t>O9.2</w:t>
            </w:r>
          </w:p>
        </w:tc>
        <w:tc>
          <w:tcPr>
            <w:tcW w:w="10606" w:type="dxa"/>
          </w:tcPr>
          <w:p w:rsidR="00FF2EA7" w:rsidRPr="00F3639B" w:rsidRDefault="00FF2EA7" w:rsidP="00C50098">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sz w:val="24"/>
                <w:szCs w:val="24"/>
              </w:rPr>
              <w:t>由组长</w:t>
            </w:r>
            <w:r w:rsidR="003F6922" w:rsidRPr="003F6922">
              <w:rPr>
                <w:rFonts w:eastAsiaTheme="minorEastAsia" w:hAnsiTheme="minorEastAsia" w:hint="eastAsia"/>
                <w:sz w:val="24"/>
                <w:szCs w:val="24"/>
              </w:rPr>
              <w:t>邹锦华</w:t>
            </w:r>
            <w:r w:rsidRPr="00F3639B">
              <w:rPr>
                <w:rFonts w:eastAsiaTheme="minorEastAsia" w:hAnsiTheme="minorEastAsia"/>
                <w:sz w:val="24"/>
                <w:szCs w:val="24"/>
              </w:rPr>
              <w:t>组织内部审核，查年度审核计划：提供《内部审核计划》，其内容已包括了审核目的、范围、依据。</w:t>
            </w:r>
          </w:p>
          <w:p w:rsidR="00FF2EA7" w:rsidRPr="00F3639B" w:rsidRDefault="00FF2EA7" w:rsidP="00C50098">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sz w:val="24"/>
                <w:szCs w:val="24"/>
              </w:rPr>
              <w:t>审核组构成：组长：</w:t>
            </w:r>
            <w:r w:rsidR="003F6922" w:rsidRPr="003F6922">
              <w:rPr>
                <w:rFonts w:eastAsiaTheme="minorEastAsia" w:hAnsiTheme="minorEastAsia" w:hint="eastAsia"/>
                <w:sz w:val="24"/>
                <w:szCs w:val="24"/>
              </w:rPr>
              <w:t>邹锦华</w:t>
            </w:r>
            <w:r w:rsidR="00F3639B">
              <w:rPr>
                <w:rFonts w:eastAsiaTheme="minorEastAsia" w:hAnsiTheme="minorEastAsia" w:hint="eastAsia"/>
                <w:sz w:val="24"/>
                <w:szCs w:val="24"/>
              </w:rPr>
              <w:t xml:space="preserve"> </w:t>
            </w:r>
            <w:r w:rsidRPr="00F3639B">
              <w:rPr>
                <w:rFonts w:eastAsiaTheme="minorEastAsia" w:hAnsiTheme="minorEastAsia"/>
                <w:sz w:val="24"/>
                <w:szCs w:val="24"/>
              </w:rPr>
              <w:t>组员：</w:t>
            </w:r>
            <w:r w:rsidR="003F6922" w:rsidRPr="003F6922">
              <w:rPr>
                <w:rFonts w:eastAsiaTheme="minorEastAsia" w:hAnsiTheme="minorEastAsia" w:hint="eastAsia"/>
                <w:sz w:val="24"/>
                <w:szCs w:val="24"/>
              </w:rPr>
              <w:t>黎泽桂</w:t>
            </w:r>
            <w:r w:rsidRPr="00F3639B">
              <w:rPr>
                <w:rFonts w:eastAsiaTheme="minorEastAsia" w:hAnsiTheme="minorEastAsia"/>
                <w:sz w:val="24"/>
                <w:szCs w:val="24"/>
              </w:rPr>
              <w:t>；</w:t>
            </w:r>
          </w:p>
          <w:p w:rsidR="00FF2EA7" w:rsidRPr="00F3639B" w:rsidRDefault="00FF2EA7" w:rsidP="00C50098">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sz w:val="24"/>
                <w:szCs w:val="24"/>
              </w:rPr>
              <w:t xml:space="preserve">1. </w:t>
            </w:r>
            <w:r w:rsidRPr="00F3639B">
              <w:rPr>
                <w:rFonts w:eastAsiaTheme="minorEastAsia" w:hAnsiTheme="minorEastAsia"/>
                <w:sz w:val="24"/>
                <w:szCs w:val="24"/>
              </w:rPr>
              <w:t>审核时间</w:t>
            </w:r>
            <w:r w:rsidRPr="00F3639B">
              <w:rPr>
                <w:rFonts w:eastAsiaTheme="minorEastAsia" w:hAnsiTheme="minorEastAsia"/>
                <w:sz w:val="24"/>
                <w:szCs w:val="24"/>
              </w:rPr>
              <w:t>2020</w:t>
            </w:r>
            <w:r w:rsidRPr="00F3639B">
              <w:rPr>
                <w:rFonts w:eastAsiaTheme="minorEastAsia" w:hAnsiTheme="minorEastAsia"/>
                <w:sz w:val="24"/>
                <w:szCs w:val="24"/>
              </w:rPr>
              <w:t>年</w:t>
            </w:r>
            <w:r w:rsidR="00F3639B">
              <w:rPr>
                <w:rFonts w:eastAsiaTheme="minorEastAsia" w:hAnsiTheme="minorEastAsia" w:hint="eastAsia"/>
                <w:sz w:val="24"/>
                <w:szCs w:val="24"/>
              </w:rPr>
              <w:t>4</w:t>
            </w:r>
            <w:r w:rsidRPr="00F3639B">
              <w:rPr>
                <w:rFonts w:eastAsiaTheme="minorEastAsia" w:hAnsiTheme="minorEastAsia"/>
                <w:sz w:val="24"/>
                <w:szCs w:val="24"/>
              </w:rPr>
              <w:t>月</w:t>
            </w:r>
            <w:r w:rsidR="003F6922">
              <w:rPr>
                <w:rFonts w:eastAsiaTheme="minorEastAsia" w:hAnsiTheme="minorEastAsia" w:hint="eastAsia"/>
                <w:sz w:val="24"/>
                <w:szCs w:val="24"/>
              </w:rPr>
              <w:t>16</w:t>
            </w:r>
            <w:r w:rsidRPr="00F3639B">
              <w:rPr>
                <w:rFonts w:eastAsiaTheme="minorEastAsia" w:hAnsiTheme="minorEastAsia"/>
                <w:sz w:val="24"/>
                <w:szCs w:val="24"/>
              </w:rPr>
              <w:t>-</w:t>
            </w:r>
            <w:r w:rsidR="003F6922">
              <w:rPr>
                <w:rFonts w:eastAsiaTheme="minorEastAsia" w:hAnsiTheme="minorEastAsia" w:hint="eastAsia"/>
                <w:sz w:val="24"/>
                <w:szCs w:val="24"/>
              </w:rPr>
              <w:t>17</w:t>
            </w:r>
            <w:r w:rsidRPr="00F3639B">
              <w:rPr>
                <w:rFonts w:eastAsiaTheme="minorEastAsia" w:hAnsiTheme="minorEastAsia"/>
                <w:sz w:val="24"/>
                <w:szCs w:val="24"/>
              </w:rPr>
              <w:t>日，</w:t>
            </w:r>
          </w:p>
          <w:p w:rsidR="00FF2EA7" w:rsidRPr="00F3639B" w:rsidRDefault="00FF2EA7" w:rsidP="00C50098">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sz w:val="24"/>
                <w:szCs w:val="24"/>
              </w:rPr>
              <w:t>2.</w:t>
            </w:r>
            <w:r w:rsidRPr="00F3639B">
              <w:rPr>
                <w:rFonts w:eastAsiaTheme="minorEastAsia" w:hAnsiTheme="minorEastAsia"/>
                <w:sz w:val="24"/>
                <w:szCs w:val="24"/>
              </w:rPr>
              <w:t>审核按计划进行，抽查检查表</w:t>
            </w:r>
            <w:r w:rsidR="003F6922">
              <w:rPr>
                <w:rFonts w:eastAsiaTheme="minorEastAsia" w:hAnsiTheme="minorEastAsia"/>
                <w:sz w:val="24"/>
                <w:szCs w:val="24"/>
              </w:rPr>
              <w:t>管理层、</w:t>
            </w:r>
            <w:r w:rsidR="00E85130">
              <w:rPr>
                <w:rFonts w:eastAsiaTheme="minorEastAsia" w:hAnsiTheme="minorEastAsia"/>
                <w:sz w:val="24"/>
                <w:szCs w:val="24"/>
              </w:rPr>
              <w:t>办公室</w:t>
            </w:r>
            <w:r w:rsidR="003F6922">
              <w:rPr>
                <w:rFonts w:eastAsiaTheme="minorEastAsia" w:hAnsiTheme="minorEastAsia"/>
                <w:sz w:val="24"/>
                <w:szCs w:val="24"/>
              </w:rPr>
              <w:t>、供销部、生产部</w:t>
            </w:r>
            <w:r w:rsidRPr="00F3639B">
              <w:rPr>
                <w:rFonts w:eastAsiaTheme="minorEastAsia" w:hAnsiTheme="minorEastAsia"/>
                <w:sz w:val="24"/>
                <w:szCs w:val="24"/>
              </w:rPr>
              <w:t>审核记录与计划相一致，内审员经内部培训合格，能力还需加强；</w:t>
            </w:r>
          </w:p>
          <w:p w:rsidR="00FF2EA7" w:rsidRPr="00F3639B" w:rsidRDefault="00FF2EA7" w:rsidP="00C50098">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sz w:val="24"/>
                <w:szCs w:val="24"/>
              </w:rPr>
              <w:t>审核计划已考虑到互查的公正性，无审核员审核本部门的工作，计划内容涉及各部门，条款覆盖整个体系。本次内审发现</w:t>
            </w:r>
            <w:r w:rsidR="00F3639B">
              <w:rPr>
                <w:rFonts w:eastAsiaTheme="minorEastAsia" w:hAnsiTheme="minorEastAsia" w:hint="eastAsia"/>
                <w:sz w:val="24"/>
                <w:szCs w:val="24"/>
              </w:rPr>
              <w:t>1</w:t>
            </w:r>
            <w:r w:rsidRPr="00F3639B">
              <w:rPr>
                <w:rFonts w:eastAsiaTheme="minorEastAsia" w:hAnsiTheme="minorEastAsia"/>
                <w:sz w:val="24"/>
                <w:szCs w:val="24"/>
              </w:rPr>
              <w:t>个一般不符合项（</w:t>
            </w:r>
            <w:r w:rsidR="003F6922" w:rsidRPr="003F6922">
              <w:rPr>
                <w:rFonts w:eastAsiaTheme="minorEastAsia" w:hAnsiTheme="minorEastAsia" w:hint="eastAsia"/>
                <w:sz w:val="24"/>
                <w:szCs w:val="24"/>
              </w:rPr>
              <w:t>生产现场一堆半成品未有任何标识</w:t>
            </w:r>
            <w:r w:rsidRPr="00F3639B">
              <w:rPr>
                <w:rFonts w:eastAsiaTheme="minorEastAsia" w:hAnsiTheme="minorEastAsia" w:hint="eastAsia"/>
                <w:sz w:val="24"/>
                <w:szCs w:val="24"/>
              </w:rPr>
              <w:t>。</w:t>
            </w:r>
            <w:r w:rsidRPr="00F3639B">
              <w:rPr>
                <w:rFonts w:eastAsiaTheme="minorEastAsia" w:hAnsiTheme="minorEastAsia"/>
                <w:sz w:val="24"/>
                <w:szCs w:val="24"/>
              </w:rPr>
              <w:t>），针对不合格，责任部门已分析了原因并采取了纠正措施，按要求进行了整改，最后内审员进行了验证，纠正措施实施有效。</w:t>
            </w:r>
          </w:p>
          <w:p w:rsidR="00FF2EA7" w:rsidRPr="00F3639B" w:rsidRDefault="00FF2EA7" w:rsidP="00C50098">
            <w:pPr>
              <w:tabs>
                <w:tab w:val="left" w:pos="6597"/>
              </w:tabs>
              <w:spacing w:line="360" w:lineRule="auto"/>
              <w:ind w:firstLineChars="200" w:firstLine="480"/>
              <w:rPr>
                <w:rFonts w:eastAsiaTheme="minorEastAsia"/>
                <w:sz w:val="24"/>
                <w:szCs w:val="24"/>
              </w:rPr>
            </w:pPr>
            <w:r w:rsidRPr="00F3639B">
              <w:rPr>
                <w:rFonts w:eastAsiaTheme="minorEastAsia" w:hAnsiTheme="minorEastAsia"/>
                <w:sz w:val="24"/>
                <w:szCs w:val="24"/>
              </w:rPr>
              <w:t>内部审核结论：提供了《内部审核报告》，对现场审核进行了综述，对质量环境安全管理体系进行了符合性的综合评价，最后结论为：</w:t>
            </w:r>
            <w:r w:rsidRPr="00F3639B">
              <w:rPr>
                <w:rFonts w:eastAsiaTheme="minorEastAsia" w:hAnsiTheme="minorEastAsia" w:hint="eastAsia"/>
                <w:sz w:val="24"/>
                <w:szCs w:val="24"/>
              </w:rPr>
              <w:t>本次内审在各部门的支持和配合下，内审组能够较系统地对公司进行检查，认为公司三体系运行基本良好，运行达到一定的效果，基本符合</w:t>
            </w:r>
            <w:r w:rsidRPr="00F3639B">
              <w:rPr>
                <w:rFonts w:eastAsiaTheme="minorEastAsia" w:hAnsiTheme="minorEastAsia" w:hint="eastAsia"/>
                <w:sz w:val="24"/>
                <w:szCs w:val="24"/>
              </w:rPr>
              <w:t>ISO9001:2015</w:t>
            </w:r>
            <w:r w:rsidRPr="00F3639B">
              <w:rPr>
                <w:rFonts w:eastAsiaTheme="minorEastAsia" w:hAnsiTheme="minorEastAsia" w:hint="eastAsia"/>
                <w:sz w:val="24"/>
                <w:szCs w:val="24"/>
              </w:rPr>
              <w:t>；</w:t>
            </w:r>
            <w:r w:rsidRPr="00F3639B">
              <w:rPr>
                <w:rFonts w:eastAsiaTheme="minorEastAsia" w:hAnsiTheme="minorEastAsia" w:hint="eastAsia"/>
                <w:sz w:val="24"/>
                <w:szCs w:val="24"/>
              </w:rPr>
              <w:lastRenderedPageBreak/>
              <w:t>ISO14001:2015</w:t>
            </w:r>
            <w:r w:rsidRPr="00F3639B">
              <w:rPr>
                <w:rFonts w:eastAsiaTheme="minorEastAsia" w:hAnsiTheme="minorEastAsia" w:hint="eastAsia"/>
                <w:sz w:val="24"/>
                <w:szCs w:val="24"/>
              </w:rPr>
              <w:t>；</w:t>
            </w:r>
            <w:r w:rsidRPr="00F3639B">
              <w:rPr>
                <w:rFonts w:eastAsiaTheme="minorEastAsia" w:hAnsiTheme="minorEastAsia" w:hint="eastAsia"/>
                <w:sz w:val="24"/>
                <w:szCs w:val="24"/>
              </w:rPr>
              <w:t>ISO45001:2018</w:t>
            </w:r>
            <w:r w:rsidRPr="00F3639B">
              <w:rPr>
                <w:rFonts w:eastAsiaTheme="minorEastAsia" w:hAnsiTheme="minorEastAsia" w:hint="eastAsia"/>
                <w:sz w:val="24"/>
                <w:szCs w:val="24"/>
              </w:rPr>
              <w:t>标准的要求，但仍存在不足，各部门应举一反三，对类似问题予以整改。</w:t>
            </w:r>
          </w:p>
        </w:tc>
        <w:tc>
          <w:tcPr>
            <w:tcW w:w="1585" w:type="dxa"/>
          </w:tcPr>
          <w:p w:rsidR="00FF2EA7" w:rsidRPr="00EE52B1" w:rsidRDefault="00FF2EA7" w:rsidP="00C50098">
            <w:pPr>
              <w:spacing w:line="360" w:lineRule="auto"/>
              <w:rPr>
                <w:rFonts w:eastAsiaTheme="minorEastAsia"/>
                <w:sz w:val="24"/>
                <w:szCs w:val="24"/>
                <w:highlight w:val="yellow"/>
              </w:rPr>
            </w:pPr>
          </w:p>
        </w:tc>
      </w:tr>
      <w:tr w:rsidR="00FF2EA7" w:rsidRPr="00EE52B1" w:rsidTr="00C50098">
        <w:trPr>
          <w:trHeight w:val="1151"/>
        </w:trPr>
        <w:tc>
          <w:tcPr>
            <w:tcW w:w="1242" w:type="dxa"/>
            <w:vAlign w:val="center"/>
          </w:tcPr>
          <w:p w:rsidR="00FF2EA7" w:rsidRPr="00F3639B" w:rsidRDefault="00FF2EA7" w:rsidP="00C50098">
            <w:pPr>
              <w:spacing w:line="360" w:lineRule="auto"/>
              <w:rPr>
                <w:rFonts w:eastAsiaTheme="minorEastAsia"/>
                <w:sz w:val="24"/>
                <w:szCs w:val="24"/>
              </w:rPr>
            </w:pPr>
            <w:r w:rsidRPr="00F3639B">
              <w:rPr>
                <w:rFonts w:eastAsiaTheme="minorEastAsia" w:hAnsiTheme="minorEastAsia"/>
                <w:sz w:val="24"/>
                <w:szCs w:val="24"/>
              </w:rPr>
              <w:lastRenderedPageBreak/>
              <w:t>不合格和纠正措施</w:t>
            </w:r>
          </w:p>
        </w:tc>
        <w:tc>
          <w:tcPr>
            <w:tcW w:w="1276" w:type="dxa"/>
          </w:tcPr>
          <w:p w:rsidR="00FF2EA7" w:rsidRPr="00F3639B" w:rsidRDefault="003F6922" w:rsidP="00C50098">
            <w:pPr>
              <w:spacing w:line="360" w:lineRule="auto"/>
              <w:rPr>
                <w:rFonts w:eastAsiaTheme="minorEastAsia"/>
                <w:sz w:val="24"/>
                <w:szCs w:val="24"/>
              </w:rPr>
            </w:pPr>
            <w:r>
              <w:rPr>
                <w:rFonts w:eastAsiaTheme="minorEastAsia"/>
                <w:sz w:val="24"/>
                <w:szCs w:val="24"/>
              </w:rPr>
              <w:t>Q</w:t>
            </w:r>
            <w:r w:rsidR="00FF2EA7" w:rsidRPr="00F3639B">
              <w:rPr>
                <w:rFonts w:eastAsiaTheme="minorEastAsia"/>
                <w:sz w:val="24"/>
                <w:szCs w:val="24"/>
              </w:rPr>
              <w:t>O10.2</w:t>
            </w:r>
          </w:p>
          <w:p w:rsidR="00FF2EA7" w:rsidRPr="00F3639B" w:rsidRDefault="00FF2EA7" w:rsidP="00C50098">
            <w:pPr>
              <w:spacing w:line="360" w:lineRule="auto"/>
              <w:rPr>
                <w:rFonts w:eastAsiaTheme="minorEastAsia"/>
                <w:sz w:val="24"/>
                <w:szCs w:val="24"/>
              </w:rPr>
            </w:pPr>
          </w:p>
        </w:tc>
        <w:tc>
          <w:tcPr>
            <w:tcW w:w="10606" w:type="dxa"/>
          </w:tcPr>
          <w:p w:rsidR="00FF2EA7" w:rsidRPr="00F3639B" w:rsidRDefault="00FF2EA7" w:rsidP="00C50098">
            <w:pPr>
              <w:spacing w:line="360" w:lineRule="auto"/>
              <w:ind w:firstLineChars="200" w:firstLine="480"/>
              <w:rPr>
                <w:rFonts w:eastAsiaTheme="minorEastAsia"/>
                <w:sz w:val="24"/>
                <w:szCs w:val="24"/>
              </w:rPr>
            </w:pPr>
            <w:r w:rsidRPr="00F3639B">
              <w:rPr>
                <w:rFonts w:eastAsiaTheme="minorEastAsia" w:hAnsiTheme="minorEastAsia"/>
                <w:sz w:val="24"/>
                <w:szCs w:val="24"/>
              </w:rPr>
              <w:t>保持实施《不符合、纠正和预防措施控制程序》、《事故调查处理控制程序》，对纠正预防措施识别、评审、验证，事故事件报告、调查、处理等作了规定，其内容符合组织实际及标准要求。</w:t>
            </w:r>
          </w:p>
          <w:p w:rsidR="00FF2EA7" w:rsidRPr="00F3639B" w:rsidRDefault="00FF2EA7" w:rsidP="00C50098">
            <w:pPr>
              <w:spacing w:line="360" w:lineRule="auto"/>
              <w:ind w:firstLineChars="200" w:firstLine="480"/>
              <w:rPr>
                <w:rFonts w:eastAsiaTheme="minorEastAsia"/>
                <w:sz w:val="24"/>
                <w:szCs w:val="24"/>
              </w:rPr>
            </w:pPr>
            <w:r w:rsidRPr="00F3639B">
              <w:rPr>
                <w:rFonts w:eastAsiaTheme="minorEastAsia" w:hAnsiTheme="minorEastAsia"/>
                <w:sz w:val="24"/>
                <w:szCs w:val="24"/>
              </w:rPr>
              <w:t>对内审中提出不合格项进行了原因分析</w:t>
            </w:r>
            <w:r w:rsidRPr="00F3639B">
              <w:rPr>
                <w:rFonts w:eastAsiaTheme="minorEastAsia"/>
                <w:sz w:val="24"/>
                <w:szCs w:val="24"/>
              </w:rPr>
              <w:t>,</w:t>
            </w:r>
            <w:r w:rsidRPr="00F3639B">
              <w:rPr>
                <w:rFonts w:eastAsiaTheme="minorEastAsia" w:hAnsiTheme="minorEastAsia"/>
                <w:sz w:val="24"/>
                <w:szCs w:val="24"/>
              </w:rPr>
              <w:t>并制定、实施了纠正措施，并由内审员对所采取的纠正措施进行了验证，纠正措施有效，管理评审中发现的薄弱环节，分析了原因，采取了纠正措施（参见内审和管理评审审核记录）。</w:t>
            </w:r>
          </w:p>
          <w:p w:rsidR="00FF2EA7" w:rsidRPr="00F3639B" w:rsidRDefault="00FF2EA7" w:rsidP="00C50098">
            <w:pPr>
              <w:spacing w:line="360" w:lineRule="auto"/>
              <w:ind w:firstLineChars="200" w:firstLine="480"/>
              <w:rPr>
                <w:rFonts w:eastAsiaTheme="minorEastAsia"/>
                <w:sz w:val="24"/>
                <w:szCs w:val="24"/>
              </w:rPr>
            </w:pPr>
            <w:r w:rsidRPr="00F3639B">
              <w:rPr>
                <w:rFonts w:eastAsiaTheme="minorEastAsia" w:hAnsiTheme="minorEastAsia"/>
                <w:sz w:val="24"/>
                <w:szCs w:val="24"/>
              </w:rPr>
              <w:t>体系运行以来公司按照体系的要求，通过运行控制、加强培训，以及开展管理评审活动等方式采取预防措施，防止不符合</w:t>
            </w:r>
            <w:r w:rsidRPr="00F3639B">
              <w:rPr>
                <w:rFonts w:eastAsiaTheme="minorEastAsia"/>
                <w:sz w:val="24"/>
                <w:szCs w:val="24"/>
              </w:rPr>
              <w:t>/</w:t>
            </w:r>
            <w:r w:rsidRPr="00F3639B">
              <w:rPr>
                <w:rFonts w:eastAsiaTheme="minorEastAsia" w:hAnsiTheme="minor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FF2EA7" w:rsidRPr="00F3639B" w:rsidRDefault="00FF2EA7" w:rsidP="00C50098">
            <w:pPr>
              <w:tabs>
                <w:tab w:val="left" w:pos="6597"/>
              </w:tabs>
              <w:spacing w:line="360" w:lineRule="auto"/>
              <w:ind w:firstLineChars="200" w:firstLine="480"/>
              <w:rPr>
                <w:rFonts w:eastAsiaTheme="minorEastAsia"/>
                <w:sz w:val="24"/>
                <w:szCs w:val="24"/>
              </w:rPr>
            </w:pPr>
            <w:r w:rsidRPr="00F3639B">
              <w:rPr>
                <w:rFonts w:eastAsiaTheme="minorEastAsia" w:hAnsiTheme="minorEastAsia"/>
                <w:sz w:val="24"/>
                <w:szCs w:val="24"/>
              </w:rPr>
              <w:t>企业不合格和纠正措施的管理符合标准规定要求。</w:t>
            </w:r>
          </w:p>
        </w:tc>
        <w:tc>
          <w:tcPr>
            <w:tcW w:w="1585" w:type="dxa"/>
          </w:tcPr>
          <w:p w:rsidR="00FF2EA7" w:rsidRPr="00EE52B1" w:rsidRDefault="00FF2EA7" w:rsidP="00C50098">
            <w:pPr>
              <w:spacing w:line="360" w:lineRule="auto"/>
              <w:rPr>
                <w:rFonts w:eastAsiaTheme="minorEastAsia"/>
                <w:sz w:val="24"/>
                <w:szCs w:val="24"/>
                <w:highlight w:val="yellow"/>
              </w:rPr>
            </w:pPr>
          </w:p>
        </w:tc>
      </w:tr>
    </w:tbl>
    <w:p w:rsidR="00EE232F" w:rsidRDefault="00EE232F" w:rsidP="00EE232F"/>
    <w:p w:rsidR="00EE232F" w:rsidRDefault="00EE232F" w:rsidP="00EE232F">
      <w:pPr>
        <w:pStyle w:val="a4"/>
      </w:pPr>
      <w:r>
        <w:rPr>
          <w:rFonts w:hint="eastAsia"/>
        </w:rPr>
        <w:t>说明：不符合标注</w:t>
      </w:r>
      <w:r>
        <w:rPr>
          <w:rFonts w:hint="eastAsia"/>
        </w:rPr>
        <w:t>N</w:t>
      </w:r>
    </w:p>
    <w:sectPr w:rsidR="00EE232F"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417" w:rsidRDefault="00C62417" w:rsidP="00E156CE">
      <w:r>
        <w:separator/>
      </w:r>
    </w:p>
  </w:endnote>
  <w:endnote w:type="continuationSeparator" w:id="1">
    <w:p w:rsidR="00C62417" w:rsidRDefault="00C62417" w:rsidP="00E15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1161A">
            <w:pPr>
              <w:pStyle w:val="a4"/>
              <w:jc w:val="center"/>
            </w:pPr>
            <w:r>
              <w:rPr>
                <w:lang w:val="zh-CN"/>
              </w:rPr>
              <w:t xml:space="preserve"> </w:t>
            </w:r>
            <w:r w:rsidR="00A80117">
              <w:rPr>
                <w:b/>
                <w:sz w:val="24"/>
                <w:szCs w:val="24"/>
              </w:rPr>
              <w:fldChar w:fldCharType="begin"/>
            </w:r>
            <w:r>
              <w:rPr>
                <w:b/>
              </w:rPr>
              <w:instrText>PAGE</w:instrText>
            </w:r>
            <w:r w:rsidR="00A80117">
              <w:rPr>
                <w:b/>
                <w:sz w:val="24"/>
                <w:szCs w:val="24"/>
              </w:rPr>
              <w:fldChar w:fldCharType="separate"/>
            </w:r>
            <w:r w:rsidR="00BA7C95">
              <w:rPr>
                <w:b/>
                <w:noProof/>
              </w:rPr>
              <w:t>11</w:t>
            </w:r>
            <w:r w:rsidR="00A80117">
              <w:rPr>
                <w:b/>
                <w:sz w:val="24"/>
                <w:szCs w:val="24"/>
              </w:rPr>
              <w:fldChar w:fldCharType="end"/>
            </w:r>
            <w:r>
              <w:rPr>
                <w:lang w:val="zh-CN"/>
              </w:rPr>
              <w:t xml:space="preserve"> / </w:t>
            </w:r>
            <w:r w:rsidR="00A80117">
              <w:rPr>
                <w:b/>
                <w:sz w:val="24"/>
                <w:szCs w:val="24"/>
              </w:rPr>
              <w:fldChar w:fldCharType="begin"/>
            </w:r>
            <w:r>
              <w:rPr>
                <w:b/>
              </w:rPr>
              <w:instrText>NUMPAGES</w:instrText>
            </w:r>
            <w:r w:rsidR="00A80117">
              <w:rPr>
                <w:b/>
                <w:sz w:val="24"/>
                <w:szCs w:val="24"/>
              </w:rPr>
              <w:fldChar w:fldCharType="separate"/>
            </w:r>
            <w:r w:rsidR="00BA7C95">
              <w:rPr>
                <w:b/>
                <w:noProof/>
              </w:rPr>
              <w:t>14</w:t>
            </w:r>
            <w:r w:rsidR="00A80117">
              <w:rPr>
                <w:b/>
                <w:sz w:val="24"/>
                <w:szCs w:val="24"/>
              </w:rPr>
              <w:fldChar w:fldCharType="end"/>
            </w:r>
          </w:p>
        </w:sdtContent>
      </w:sdt>
    </w:sdtContent>
  </w:sdt>
  <w:p w:rsidR="007757F3" w:rsidRDefault="00C624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417" w:rsidRDefault="00C62417" w:rsidP="00E156CE">
      <w:r>
        <w:separator/>
      </w:r>
    </w:p>
  </w:footnote>
  <w:footnote w:type="continuationSeparator" w:id="1">
    <w:p w:rsidR="00C62417" w:rsidRDefault="00C62417" w:rsidP="00E15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1161A" w:rsidP="00AD08B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A80117"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81161A"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1161A" w:rsidRPr="00390345">
      <w:rPr>
        <w:rStyle w:val="CharChar1"/>
        <w:rFonts w:hint="default"/>
      </w:rPr>
      <w:t xml:space="preserve">        </w:t>
    </w:r>
    <w:r w:rsidR="0081161A" w:rsidRPr="00390345">
      <w:rPr>
        <w:rStyle w:val="CharChar1"/>
        <w:rFonts w:hint="default"/>
        <w:w w:val="90"/>
      </w:rPr>
      <w:t>Beijing International Standard united Certification Co.,Ltd.</w:t>
    </w:r>
    <w:r w:rsidR="0081161A">
      <w:rPr>
        <w:rStyle w:val="CharChar1"/>
        <w:rFonts w:hint="default"/>
        <w:w w:val="90"/>
        <w:szCs w:val="21"/>
      </w:rPr>
      <w:t xml:space="preserve">  </w:t>
    </w:r>
    <w:r w:rsidR="0081161A">
      <w:rPr>
        <w:rStyle w:val="CharChar1"/>
        <w:rFonts w:hint="default"/>
        <w:w w:val="90"/>
        <w:sz w:val="20"/>
      </w:rPr>
      <w:t xml:space="preserve"> </w:t>
    </w:r>
    <w:r w:rsidR="0081161A">
      <w:rPr>
        <w:rStyle w:val="CharChar1"/>
        <w:rFonts w:hint="default"/>
        <w:w w:val="90"/>
      </w:rPr>
      <w:t xml:space="preserve">                   </w:t>
    </w:r>
  </w:p>
  <w:p w:rsidR="007757F3" w:rsidRDefault="00C6241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A3B871"/>
    <w:multiLevelType w:val="singleLevel"/>
    <w:tmpl w:val="9DA3B871"/>
    <w:lvl w:ilvl="0">
      <w:start w:val="4"/>
      <w:numFmt w:val="decimal"/>
      <w:suff w:val="nothing"/>
      <w:lvlText w:val="%1、"/>
      <w:lvlJc w:val="left"/>
    </w:lvl>
  </w:abstractNum>
  <w:abstractNum w:abstractNumId="1">
    <w:nsid w:val="A697934B"/>
    <w:multiLevelType w:val="singleLevel"/>
    <w:tmpl w:val="A697934B"/>
    <w:lvl w:ilvl="0">
      <w:start w:val="1"/>
      <w:numFmt w:val="decimal"/>
      <w:suff w:val="nothing"/>
      <w:lvlText w:val="%1、"/>
      <w:lvlJc w:val="left"/>
    </w:lvl>
  </w:abstractNum>
  <w:abstractNum w:abstractNumId="2">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74B1FC29"/>
    <w:multiLevelType w:val="singleLevel"/>
    <w:tmpl w:val="74B1FC29"/>
    <w:lvl w:ilvl="0">
      <w:start w:val="4"/>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6CE"/>
    <w:rsid w:val="00011F8C"/>
    <w:rsid w:val="00024710"/>
    <w:rsid w:val="000739A6"/>
    <w:rsid w:val="000D21B5"/>
    <w:rsid w:val="001A2C63"/>
    <w:rsid w:val="001C0E97"/>
    <w:rsid w:val="00310051"/>
    <w:rsid w:val="0033755D"/>
    <w:rsid w:val="00382C9E"/>
    <w:rsid w:val="003F6922"/>
    <w:rsid w:val="0044228D"/>
    <w:rsid w:val="00480D8A"/>
    <w:rsid w:val="004948E4"/>
    <w:rsid w:val="00502ECC"/>
    <w:rsid w:val="005216B4"/>
    <w:rsid w:val="00544812"/>
    <w:rsid w:val="00562C53"/>
    <w:rsid w:val="005650A9"/>
    <w:rsid w:val="005C42AE"/>
    <w:rsid w:val="006F7DB9"/>
    <w:rsid w:val="00716892"/>
    <w:rsid w:val="00752F55"/>
    <w:rsid w:val="007E0CB1"/>
    <w:rsid w:val="007F35AC"/>
    <w:rsid w:val="0081161A"/>
    <w:rsid w:val="008F5142"/>
    <w:rsid w:val="009101C7"/>
    <w:rsid w:val="00926D09"/>
    <w:rsid w:val="00934EDD"/>
    <w:rsid w:val="00936C1E"/>
    <w:rsid w:val="009C308F"/>
    <w:rsid w:val="009E1522"/>
    <w:rsid w:val="009F794A"/>
    <w:rsid w:val="00A03494"/>
    <w:rsid w:val="00A80117"/>
    <w:rsid w:val="00AB78E8"/>
    <w:rsid w:val="00AD08B6"/>
    <w:rsid w:val="00B01B1D"/>
    <w:rsid w:val="00B609E9"/>
    <w:rsid w:val="00BA7C95"/>
    <w:rsid w:val="00BD7B69"/>
    <w:rsid w:val="00C62417"/>
    <w:rsid w:val="00C628C6"/>
    <w:rsid w:val="00C708F5"/>
    <w:rsid w:val="00CB1B65"/>
    <w:rsid w:val="00D5770D"/>
    <w:rsid w:val="00D86313"/>
    <w:rsid w:val="00D94896"/>
    <w:rsid w:val="00DB6AEF"/>
    <w:rsid w:val="00DE2EE3"/>
    <w:rsid w:val="00E156CE"/>
    <w:rsid w:val="00E85130"/>
    <w:rsid w:val="00EB1F2D"/>
    <w:rsid w:val="00EB6B93"/>
    <w:rsid w:val="00EC17F3"/>
    <w:rsid w:val="00ED0930"/>
    <w:rsid w:val="00EE232F"/>
    <w:rsid w:val="00F10002"/>
    <w:rsid w:val="00F22D31"/>
    <w:rsid w:val="00F3639B"/>
    <w:rsid w:val="00F462AE"/>
    <w:rsid w:val="00F744DE"/>
    <w:rsid w:val="00FF2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Note Heading" w:semiHidden="0" w:unhideWhenUsed="0"/>
    <w:lsdException w:name="Strong" w:semiHidden="0" w:uiPriority="22" w:unhideWhenUsed="0" w:qFormat="1"/>
    <w:lsdException w:name="Emphasis" w:semiHidden="0" w:uiPriority="20" w:unhideWhenUsed="0" w:qFormat="1"/>
    <w:lsdException w:name="Plain Text" w:uiPriority="0"/>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uiPriority w:val="99"/>
    <w:semiHidden/>
    <w:unhideWhenUsed/>
    <w:rsid w:val="00AD08B6"/>
    <w:pPr>
      <w:spacing w:after="120"/>
      <w:ind w:leftChars="200" w:left="420"/>
    </w:pPr>
  </w:style>
  <w:style w:type="character" w:customStyle="1" w:styleId="Char2">
    <w:name w:val="正文文本缩进 Char"/>
    <w:basedOn w:val="a0"/>
    <w:link w:val="a6"/>
    <w:uiPriority w:val="99"/>
    <w:semiHidden/>
    <w:rsid w:val="00AD08B6"/>
    <w:rPr>
      <w:rFonts w:ascii="Times New Roman" w:eastAsia="宋体" w:hAnsi="Times New Roman" w:cs="Times New Roman"/>
      <w:kern w:val="2"/>
      <w:sz w:val="21"/>
    </w:rPr>
  </w:style>
  <w:style w:type="paragraph" w:styleId="2">
    <w:name w:val="Body Text First Indent 2"/>
    <w:basedOn w:val="a6"/>
    <w:link w:val="2Char"/>
    <w:uiPriority w:val="99"/>
    <w:qFormat/>
    <w:rsid w:val="00AD08B6"/>
    <w:pPr>
      <w:spacing w:after="0"/>
      <w:ind w:leftChars="0" w:left="0" w:firstLineChars="200" w:firstLine="420"/>
      <w:jc w:val="left"/>
    </w:pPr>
    <w:rPr>
      <w:rFonts w:ascii="宋体" w:eastAsia="仿宋_GB2312" w:hAnsi="宋体"/>
      <w:color w:val="000000"/>
      <w:sz w:val="28"/>
    </w:rPr>
  </w:style>
  <w:style w:type="character" w:customStyle="1" w:styleId="2Char">
    <w:name w:val="正文首行缩进 2 Char"/>
    <w:basedOn w:val="Char2"/>
    <w:link w:val="2"/>
    <w:uiPriority w:val="99"/>
    <w:qFormat/>
    <w:rsid w:val="00AD08B6"/>
    <w:rPr>
      <w:rFonts w:ascii="宋体" w:eastAsia="仿宋_GB2312" w:hAnsi="宋体"/>
      <w:color w:val="000000"/>
      <w:sz w:val="28"/>
    </w:rPr>
  </w:style>
  <w:style w:type="paragraph" w:customStyle="1" w:styleId="a7">
    <w:name w:val="表格文字"/>
    <w:basedOn w:val="a"/>
    <w:qFormat/>
    <w:rsid w:val="00AD08B6"/>
    <w:pPr>
      <w:spacing w:before="25" w:after="25"/>
    </w:pPr>
    <w:rPr>
      <w:bCs/>
      <w:spacing w:val="10"/>
    </w:rPr>
  </w:style>
  <w:style w:type="character" w:customStyle="1" w:styleId="Char3">
    <w:name w:val="纯文本 Char"/>
    <w:basedOn w:val="a0"/>
    <w:link w:val="a8"/>
    <w:locked/>
    <w:rsid w:val="007E0CB1"/>
    <w:rPr>
      <w:rFonts w:ascii="宋体" w:eastAsia="宋体" w:hAnsi="Courier New"/>
      <w:kern w:val="2"/>
      <w:sz w:val="21"/>
    </w:rPr>
  </w:style>
  <w:style w:type="paragraph" w:styleId="a8">
    <w:name w:val="Plain Text"/>
    <w:basedOn w:val="a"/>
    <w:link w:val="Char3"/>
    <w:rsid w:val="007E0CB1"/>
    <w:rPr>
      <w:rFonts w:ascii="宋体" w:hAnsi="Courier New" w:cstheme="minorBidi"/>
    </w:rPr>
  </w:style>
  <w:style w:type="character" w:customStyle="1" w:styleId="Char10">
    <w:name w:val="纯文本 Char1"/>
    <w:basedOn w:val="a0"/>
    <w:link w:val="a8"/>
    <w:uiPriority w:val="99"/>
    <w:semiHidden/>
    <w:rsid w:val="007E0CB1"/>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14</Pages>
  <Words>1246</Words>
  <Characters>7107</Characters>
  <Application>Microsoft Office Word</Application>
  <DocSecurity>0</DocSecurity>
  <Lines>59</Lines>
  <Paragraphs>16</Paragraphs>
  <ScaleCrop>false</ScaleCrop>
  <Company/>
  <LinksUpToDate>false</LinksUpToDate>
  <CharactersWithSpaces>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36</cp:revision>
  <dcterms:created xsi:type="dcterms:W3CDTF">2015-06-17T12:51:00Z</dcterms:created>
  <dcterms:modified xsi:type="dcterms:W3CDTF">2020-10-17T07:26:00Z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