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8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lang w:eastAsia="zh-CN"/>
              </w:rPr>
              <w:t>，</w:t>
            </w:r>
            <w:r>
              <w:rPr>
                <w:rFonts w:hint="eastAsia"/>
                <w:color w:val="auto"/>
                <w:sz w:val="24"/>
                <w:szCs w:val="24"/>
              </w:rPr>
              <w:t xml:space="preserve">   主管领导</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lang w:eastAsia="zh-CN"/>
              </w:rPr>
              <w:t>李正斌 ，</w:t>
            </w:r>
            <w:r>
              <w:rPr>
                <w:rFonts w:hint="eastAsia" w:ascii="Times New Roman" w:hAnsi="Times New Roman" w:cs="Times New Roman"/>
                <w:color w:val="auto"/>
                <w:sz w:val="24"/>
                <w:szCs w:val="24"/>
              </w:rPr>
              <w:t>陪同人员：</w:t>
            </w:r>
            <w:r>
              <w:rPr>
                <w:rFonts w:hint="eastAsia" w:ascii="Times New Roman" w:hAnsi="Times New Roman" w:cs="Times New Roman"/>
                <w:color w:val="auto"/>
                <w:sz w:val="24"/>
                <w:szCs w:val="24"/>
                <w:lang w:val="en-US" w:eastAsia="zh-CN"/>
              </w:rPr>
              <w:t>金立志</w:t>
            </w:r>
          </w:p>
        </w:tc>
        <w:tc>
          <w:tcPr>
            <w:tcW w:w="10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张心、冉景洲</w:t>
            </w:r>
            <w:r>
              <w:rPr>
                <w:rFonts w:hint="eastAsia"/>
                <w:color w:val="auto"/>
                <w:sz w:val="24"/>
                <w:szCs w:val="24"/>
              </w:rPr>
              <w:t xml:space="preserve"> </w:t>
            </w:r>
            <w:r>
              <w:rPr>
                <w:rFonts w:hint="eastAsia" w:eastAsia="宋体"/>
                <w:color w:val="auto"/>
                <w:sz w:val="24"/>
                <w:szCs w:val="24"/>
                <w:lang w:eastAsia="zh-CN"/>
              </w:rPr>
              <w:t>，</w:t>
            </w:r>
            <w:r>
              <w:rPr>
                <w:rFonts w:hint="eastAsia"/>
                <w:color w:val="auto"/>
                <w:sz w:val="24"/>
                <w:szCs w:val="24"/>
              </w:rPr>
              <w:t xml:space="preserve"> 审核时间：2020</w:t>
            </w:r>
            <w:r>
              <w:rPr>
                <w:rFonts w:hint="eastAsia"/>
                <w:color w:val="auto"/>
                <w:sz w:val="24"/>
                <w:szCs w:val="24"/>
                <w:lang w:val="en-US" w:eastAsia="zh-CN"/>
              </w:rPr>
              <w:t>.10.11上午</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585" w:type="dxa"/>
            <w:vAlign w:val="center"/>
          </w:tcPr>
          <w:p>
            <w:pPr>
              <w:rPr>
                <w:color w:val="auto"/>
                <w:sz w:val="24"/>
                <w:szCs w:val="24"/>
              </w:rPr>
            </w:pPr>
            <w:r>
              <w:rPr>
                <w:rFonts w:hint="eastAsia"/>
                <w:color w:val="auto"/>
                <w:sz w:val="24"/>
                <w:szCs w:val="24"/>
              </w:rPr>
              <w:t>审核条款：</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Q:4.1;4.2;4.3;4.4</w:t>
            </w:r>
          </w:p>
          <w:p>
            <w:pPr>
              <w:adjustRightInd w:val="0"/>
              <w:snapToGrid w:val="0"/>
              <w:rPr>
                <w:rFonts w:ascii="宋体" w:hAnsi="宋体" w:cs="宋体"/>
                <w:color w:val="auto"/>
                <w:szCs w:val="21"/>
              </w:rPr>
            </w:pPr>
          </w:p>
          <w:p>
            <w:pPr>
              <w:rPr>
                <w:color w:val="auto"/>
              </w:rPr>
            </w:pPr>
          </w:p>
        </w:tc>
        <w:tc>
          <w:tcPr>
            <w:tcW w:w="10585" w:type="dxa"/>
          </w:tcPr>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公司在管理手册中，</w:t>
            </w:r>
            <w:r>
              <w:rPr>
                <w:rFonts w:hint="eastAsia" w:ascii="宋体" w:hAnsi="宋体" w:cs="宋体"/>
                <w:color w:val="auto"/>
                <w:szCs w:val="21"/>
                <w:lang w:val="en-US" w:eastAsia="zh-CN"/>
              </w:rPr>
              <w:t>从企业内部因素和外部因素两方面</w:t>
            </w:r>
            <w:r>
              <w:rPr>
                <w:rFonts w:hint="eastAsia" w:ascii="宋体" w:hAnsi="宋体" w:eastAsia="宋体" w:cs="宋体"/>
                <w:color w:val="auto"/>
                <w:szCs w:val="21"/>
              </w:rPr>
              <w:t>明确风险和机遇事件的识别方法/途径、风险和机遇事件的评估方式、制定主要风险和机遇事件的应对措施</w:t>
            </w:r>
            <w:r>
              <w:rPr>
                <w:rFonts w:hint="eastAsia" w:ascii="宋体" w:hAnsi="宋体" w:cs="宋体"/>
                <w:color w:val="auto"/>
                <w:szCs w:val="21"/>
                <w:lang w:eastAsia="zh-CN"/>
              </w:rPr>
              <w:t>，</w:t>
            </w:r>
            <w:r>
              <w:rPr>
                <w:rFonts w:hint="eastAsia" w:ascii="宋体" w:hAnsi="宋体" w:eastAsia="宋体" w:cs="宋体"/>
                <w:color w:val="auto"/>
                <w:szCs w:val="21"/>
              </w:rPr>
              <w:t>公司始终与优质企业合作，企业规范、专业的管理理念对公司的发展产生了潜移默化的影响，因而在合作过程中促进了公司的健康发展</w:t>
            </w:r>
            <w:r>
              <w:rPr>
                <w:rFonts w:hint="eastAsia" w:ascii="宋体" w:hAnsi="宋体" w:eastAsia="宋体" w:cs="宋体"/>
                <w:color w:val="auto"/>
                <w:szCs w:val="21"/>
                <w:lang w:eastAsia="zh-CN"/>
              </w:rPr>
              <w:t>；</w:t>
            </w:r>
            <w:r>
              <w:rPr>
                <w:rFonts w:hint="eastAsia" w:ascii="宋体" w:hAnsi="宋体" w:eastAsia="宋体" w:cs="宋体"/>
                <w:color w:val="auto"/>
                <w:szCs w:val="21"/>
              </w:rPr>
              <w:t>公司成熟的运营模式，已得到客户的广泛认同。对公司</w:t>
            </w:r>
            <w:r>
              <w:rPr>
                <w:rFonts w:hint="eastAsia" w:ascii="宋体" w:hAnsi="宋体" w:cs="宋体"/>
                <w:color w:val="auto"/>
                <w:szCs w:val="21"/>
                <w:lang w:val="en-US" w:eastAsia="zh-CN"/>
              </w:rPr>
              <w:t>有利、</w:t>
            </w:r>
            <w:r>
              <w:rPr>
                <w:rFonts w:hint="eastAsia" w:ascii="宋体" w:hAnsi="宋体" w:eastAsia="宋体" w:cs="宋体"/>
                <w:color w:val="auto"/>
                <w:szCs w:val="21"/>
              </w:rPr>
              <w:t>不利的内、外部因素有：</w:t>
            </w:r>
            <w:r>
              <w:rPr>
                <w:rFonts w:hint="eastAsia" w:ascii="宋体" w:hAnsi="宋体" w:cs="宋体"/>
                <w:color w:val="auto"/>
                <w:szCs w:val="21"/>
                <w:lang w:val="en-US" w:eastAsia="zh-CN"/>
              </w:rPr>
              <w:t>相关法律法规对产品和服务要求的日趋严格，对环境保护、职业健康安全保护日趋完善，企业必须不断学习、深入贯彻、不断完善，确保适应变化的需要</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2019.12.01以来开展QES体系的建立和运行，提高了公司整体经营管理能力和水平</w:t>
            </w:r>
            <w:r>
              <w:rPr>
                <w:rFonts w:hint="eastAsia" w:ascii="宋体" w:hAnsi="宋体" w:eastAsia="宋体" w:cs="宋体"/>
                <w:color w:val="auto"/>
                <w:szCs w:val="21"/>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公司通过同行交流、座谈会、工作例会、QQ、微信</w:t>
            </w:r>
            <w:r>
              <w:rPr>
                <w:rFonts w:hint="eastAsia" w:ascii="宋体" w:hAnsi="宋体" w:cs="宋体"/>
                <w:color w:val="auto"/>
                <w:szCs w:val="21"/>
                <w:lang w:eastAsia="zh-CN"/>
              </w:rPr>
              <w:t>、</w:t>
            </w:r>
            <w:r>
              <w:rPr>
                <w:rFonts w:hint="eastAsia" w:ascii="宋体" w:hAnsi="宋体" w:cs="宋体"/>
                <w:color w:val="auto"/>
                <w:szCs w:val="21"/>
                <w:lang w:val="en-US" w:eastAsia="zh-CN"/>
              </w:rPr>
              <w:t>电话交流、网上查询沟通</w:t>
            </w:r>
            <w:r>
              <w:rPr>
                <w:rFonts w:hint="eastAsia" w:ascii="宋体" w:hAnsi="宋体" w:cs="宋体"/>
                <w:color w:val="auto"/>
                <w:szCs w:val="21"/>
              </w:rPr>
              <w:t>等进行内外部沟通</w:t>
            </w:r>
            <w:r>
              <w:rPr>
                <w:rFonts w:hint="eastAsia" w:ascii="宋体" w:hAnsi="宋体" w:cs="宋体"/>
                <w:color w:val="auto"/>
                <w:szCs w:val="21"/>
                <w:lang w:val="en-US" w:eastAsia="zh-CN"/>
              </w:rPr>
              <w:t>方式</w:t>
            </w:r>
            <w:r>
              <w:rPr>
                <w:rFonts w:hint="eastAsia" w:ascii="宋体" w:hAnsi="宋体" w:cs="宋体"/>
                <w:color w:val="auto"/>
                <w:szCs w:val="21"/>
              </w:rPr>
              <w:t>，并定期进行评审，形成会议记录。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等；理解银行等相关方的形式主要为电话沟通、上门拜访等；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员工关注的主要问题有工资待遇</w:t>
            </w:r>
            <w:r>
              <w:rPr>
                <w:rFonts w:hint="eastAsia" w:ascii="宋体" w:hAnsi="宋体" w:cs="宋体"/>
                <w:color w:val="auto"/>
                <w:szCs w:val="21"/>
                <w:lang w:val="en-US" w:eastAsia="zh-CN"/>
              </w:rPr>
              <w:t>增加</w:t>
            </w:r>
            <w:r>
              <w:rPr>
                <w:rFonts w:hint="eastAsia" w:ascii="宋体" w:hAnsi="宋体" w:cs="宋体"/>
                <w:color w:val="auto"/>
                <w:szCs w:val="21"/>
              </w:rPr>
              <w:t>、</w:t>
            </w:r>
            <w:r>
              <w:rPr>
                <w:rFonts w:hint="eastAsia" w:ascii="宋体" w:hAnsi="宋体" w:cs="宋体"/>
                <w:color w:val="auto"/>
                <w:szCs w:val="21"/>
                <w:lang w:val="en-US" w:eastAsia="zh-CN"/>
              </w:rPr>
              <w:t>培训学习机会、工作环境舒适、公司发展潜力</w:t>
            </w:r>
            <w:r>
              <w:rPr>
                <w:rFonts w:hint="eastAsia" w:ascii="宋体" w:hAnsi="宋体" w:cs="宋体"/>
                <w:color w:val="auto"/>
                <w:szCs w:val="21"/>
              </w:rPr>
              <w:t>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w:t>
            </w:r>
            <w:r>
              <w:rPr>
                <w:rFonts w:hint="eastAsia" w:ascii="宋体" w:hAnsi="宋体" w:cs="宋体"/>
                <w:color w:val="auto"/>
                <w:szCs w:val="21"/>
                <w:lang w:eastAsia="zh-CN"/>
              </w:rPr>
              <w:t>、</w:t>
            </w:r>
            <w:r>
              <w:rPr>
                <w:rFonts w:hint="eastAsia" w:ascii="宋体" w:hAnsi="宋体" w:cs="宋体"/>
                <w:color w:val="auto"/>
                <w:szCs w:val="21"/>
              </w:rPr>
              <w:t>付款时间</w:t>
            </w:r>
            <w:r>
              <w:rPr>
                <w:rFonts w:hint="eastAsia" w:ascii="宋体" w:hAnsi="宋体" w:cs="宋体"/>
                <w:color w:val="auto"/>
                <w:szCs w:val="21"/>
                <w:lang w:eastAsia="zh-CN"/>
              </w:rPr>
              <w:t>、</w:t>
            </w:r>
            <w:r>
              <w:rPr>
                <w:rFonts w:hint="eastAsia" w:ascii="宋体" w:hAnsi="宋体" w:cs="宋体"/>
                <w:color w:val="auto"/>
                <w:szCs w:val="21"/>
                <w:lang w:val="en-US" w:eastAsia="zh-CN"/>
              </w:rPr>
              <w:t>要求清晰，及时沟通</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w:t>
            </w:r>
            <w:r>
              <w:rPr>
                <w:rFonts w:hint="eastAsia" w:ascii="宋体" w:hAnsi="宋体" w:cs="宋体"/>
                <w:color w:val="auto"/>
                <w:szCs w:val="21"/>
                <w:lang w:val="en-US" w:eastAsia="zh-CN"/>
              </w:rPr>
              <w:t>产品和服务质量符合顾客要求、及时交付、价格优惠</w:t>
            </w:r>
            <w:r>
              <w:rPr>
                <w:rFonts w:hint="eastAsia" w:ascii="宋体" w:hAnsi="宋体" w:cs="宋体"/>
                <w:color w:val="auto"/>
                <w:szCs w:val="21"/>
              </w:rPr>
              <w:t>等。</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公司管理体系的认证范围为：</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Q</w:t>
            </w:r>
            <w:r>
              <w:rPr>
                <w:rFonts w:hint="eastAsia" w:ascii="宋体" w:hAnsi="宋体" w:cs="宋体"/>
                <w:color w:val="auto"/>
                <w:szCs w:val="21"/>
                <w:lang w:val="en-US" w:eastAsia="zh-CN"/>
              </w:rPr>
              <w:t>MS</w:t>
            </w:r>
            <w:r>
              <w:rPr>
                <w:rFonts w:hint="eastAsia" w:ascii="宋体" w:hAnsi="宋体" w:eastAsia="宋体" w:cs="宋体"/>
                <w:color w:val="auto"/>
                <w:szCs w:val="21"/>
              </w:rPr>
              <w:t>：</w:t>
            </w:r>
            <w:r>
              <w:rPr>
                <w:color w:val="auto"/>
                <w:sz w:val="21"/>
                <w:szCs w:val="21"/>
              </w:rPr>
              <w:t>热水锅炉、换热器的生产（资质许可范围内除外）</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经营地，</w:t>
            </w:r>
            <w:r>
              <w:rPr>
                <w:color w:val="auto"/>
              </w:rPr>
              <w:t>重庆市永川区凤凰湖工业园白果路</w:t>
            </w:r>
            <w:r>
              <w:rPr>
                <w:rFonts w:hint="eastAsia" w:ascii="宋体" w:hAnsi="宋体" w:eastAsia="宋体" w:cs="宋体"/>
                <w:color w:val="auto"/>
                <w:kern w:val="2"/>
                <w:sz w:val="21"/>
                <w:szCs w:val="21"/>
                <w:lang w:val="en-US" w:eastAsia="zh-CN" w:bidi="ar-SA"/>
              </w:rPr>
              <w:t>。</w:t>
            </w:r>
          </w:p>
          <w:p>
            <w:pPr>
              <w:pStyle w:val="4"/>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公司QMS不适用条款：Q8.3，</w:t>
            </w:r>
            <w:r>
              <w:rPr>
                <w:rFonts w:hint="eastAsia" w:ascii="宋体" w:hAnsi="宋体"/>
                <w:color w:val="auto"/>
                <w:sz w:val="21"/>
                <w:szCs w:val="21"/>
              </w:rPr>
              <w:t>公司对热水锅炉、换热器的生产（资质许可范围内除外），依据国标或行标以及客户要求进行生产，组织生产的产品均为定型产品，生产工艺成熟固定。依据客户不同的需求生产并提供其相适宜的产品型号；负责人讲，自体系建立以来未有新的产品型号设计，故GB/T19001-2016标准中第8.3条款对本公司不适用，不影响公司满足顾客和法律法规要求的能力和责任</w:t>
            </w:r>
            <w:r>
              <w:rPr>
                <w:rFonts w:hint="eastAsia" w:ascii="宋体" w:hAnsi="宋体"/>
                <w:color w:val="auto"/>
                <w:sz w:val="21"/>
                <w:szCs w:val="21"/>
                <w:lang w:eastAsia="zh-CN"/>
              </w:rPr>
              <w:t>。</w:t>
            </w:r>
            <w:r>
              <w:rPr>
                <w:rFonts w:hint="eastAsia" w:ascii="宋体" w:hAnsi="宋体" w:eastAsia="宋体" w:cs="宋体"/>
                <w:color w:val="auto"/>
                <w:kern w:val="2"/>
                <w:sz w:val="21"/>
                <w:szCs w:val="21"/>
                <w:lang w:val="en-US" w:eastAsia="zh-CN" w:bidi="ar-SA"/>
              </w:rPr>
              <w:t>删减8.3不影响为客户提供满足法律、法规要求的服务。</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w:t>
            </w:r>
            <w:r>
              <w:rPr>
                <w:rFonts w:hint="eastAsia" w:ascii="宋体" w:hAnsi="宋体" w:eastAsia="宋体" w:cs="Times New Roman"/>
                <w:color w:val="auto"/>
                <w:szCs w:val="22"/>
                <w:lang w:val="en-US" w:eastAsia="zh-CN"/>
              </w:rPr>
              <w:t>机箱</w:t>
            </w:r>
            <w:r>
              <w:rPr>
                <w:rFonts w:hint="eastAsia" w:ascii="宋体" w:hAnsi="宋体" w:cs="Times New Roman"/>
                <w:color w:val="auto"/>
                <w:szCs w:val="22"/>
                <w:lang w:val="en-US" w:eastAsia="zh-CN"/>
              </w:rPr>
              <w:t>（锅炉外壳）</w:t>
            </w:r>
            <w:r>
              <w:rPr>
                <w:rFonts w:hint="eastAsia" w:ascii="宋体" w:hAnsi="宋体" w:eastAsia="宋体" w:cs="Times New Roman"/>
                <w:color w:val="auto"/>
                <w:szCs w:val="22"/>
                <w:lang w:val="en-US" w:eastAsia="zh-CN"/>
              </w:rPr>
              <w:t>制作、换热器表面处理。</w:t>
            </w:r>
          </w:p>
          <w:p>
            <w:pPr>
              <w:spacing w:line="360" w:lineRule="auto"/>
              <w:jc w:val="left"/>
              <w:rPr>
                <w:rFonts w:ascii="宋体" w:hAnsi="宋体" w:cs="宋体"/>
                <w:color w:val="auto"/>
                <w:szCs w:val="21"/>
              </w:rPr>
            </w:pPr>
            <w:r>
              <w:rPr>
                <w:rFonts w:hint="eastAsia"/>
                <w:color w:val="auto"/>
                <w:sz w:val="21"/>
                <w:szCs w:val="21"/>
                <w:highlight w:val="none"/>
              </w:rPr>
              <w:t>关键</w:t>
            </w:r>
            <w:r>
              <w:rPr>
                <w:rFonts w:hint="eastAsia"/>
                <w:color w:val="auto"/>
                <w:sz w:val="21"/>
                <w:szCs w:val="21"/>
                <w:highlight w:val="none"/>
                <w:lang w:val="en-US" w:eastAsia="zh-CN"/>
              </w:rPr>
              <w:t>/确认</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焊接、试水压</w:t>
            </w:r>
            <w:r>
              <w:rPr>
                <w:rFonts w:hint="eastAsia"/>
                <w:color w:val="auto"/>
                <w:szCs w:val="22"/>
                <w:highlight w:val="none"/>
                <w:lang w:eastAsia="zh-CN"/>
              </w:rPr>
              <w:t>。</w:t>
            </w:r>
          </w:p>
        </w:tc>
        <w:tc>
          <w:tcPr>
            <w:tcW w:w="1004" w:type="dxa"/>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领导作用与承诺</w:t>
            </w:r>
          </w:p>
          <w:p>
            <w:pPr>
              <w:rPr>
                <w:color w:val="auto"/>
                <w:highlight w:val="none"/>
              </w:rPr>
            </w:pPr>
          </w:p>
        </w:tc>
        <w:tc>
          <w:tcPr>
            <w:tcW w:w="960" w:type="dxa"/>
          </w:tcPr>
          <w:p>
            <w:pPr>
              <w:jc w:val="left"/>
              <w:rPr>
                <w:b/>
                <w:color w:val="auto"/>
                <w:szCs w:val="21"/>
                <w:highlight w:val="none"/>
              </w:rPr>
            </w:pPr>
            <w:r>
              <w:rPr>
                <w:rFonts w:hint="eastAsia" w:ascii="宋体" w:hAnsi="宋体" w:cs="宋体"/>
                <w:color w:val="auto"/>
                <w:szCs w:val="21"/>
                <w:highlight w:val="none"/>
              </w:rPr>
              <w:t>Q5.1</w:t>
            </w:r>
          </w:p>
        </w:tc>
        <w:tc>
          <w:tcPr>
            <w:tcW w:w="10585"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李正斌，</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汪亚平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highlight w:val="none"/>
              </w:rPr>
            </w:pPr>
            <w:r>
              <w:rPr>
                <w:rFonts w:hint="eastAsia" w:ascii="宋体" w:hAnsi="宋体" w:cs="宋体"/>
                <w:color w:val="auto"/>
                <w:szCs w:val="21"/>
                <w:highlight w:val="none"/>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Q5.2 </w:t>
            </w:r>
          </w:p>
          <w:p>
            <w:pPr>
              <w:rPr>
                <w:b/>
                <w:color w:val="auto"/>
                <w:szCs w:val="21"/>
                <w:highlight w:val="none"/>
              </w:rPr>
            </w:pPr>
          </w:p>
        </w:tc>
        <w:tc>
          <w:tcPr>
            <w:tcW w:w="10585" w:type="dxa"/>
          </w:tcPr>
          <w:p>
            <w:pPr>
              <w:spacing w:line="400" w:lineRule="exact"/>
              <w:rPr>
                <w:color w:val="auto"/>
                <w:szCs w:val="21"/>
              </w:rPr>
            </w:pPr>
            <w:r>
              <w:rPr>
                <w:rFonts w:hint="eastAsia"/>
                <w:color w:val="auto"/>
                <w:szCs w:val="21"/>
              </w:rPr>
              <w:t xml:space="preserve">质量方针： </w:t>
            </w:r>
          </w:p>
          <w:p>
            <w:pPr>
              <w:spacing w:line="400" w:lineRule="exact"/>
              <w:jc w:val="left"/>
              <w:rPr>
                <w:rFonts w:hint="eastAsia" w:ascii="宋体" w:hAnsi="宋体" w:eastAsia="宋体" w:cs="宋体"/>
                <w:b w:val="0"/>
                <w:bCs w:val="0"/>
                <w:color w:val="auto"/>
                <w:sz w:val="21"/>
                <w:szCs w:val="21"/>
              </w:rPr>
            </w:pPr>
            <w:r>
              <w:rPr>
                <w:rFonts w:hint="eastAsia" w:ascii="宋体" w:hAnsi="宋体" w:cs="宋体"/>
                <w:color w:val="auto"/>
                <w:szCs w:val="21"/>
              </w:rPr>
              <w:t>“以质为本、诚信经营、顾客满意、持续改进、以及认真仔细，快速响应，坚守承诺，精益求精,为顾客提供优质的产品”。</w:t>
            </w:r>
            <w:r>
              <w:rPr>
                <w:rFonts w:hint="eastAsia" w:ascii="宋体" w:hAnsi="宋体" w:eastAsia="宋体" w:cs="宋体"/>
                <w:b w:val="0"/>
                <w:bCs w:val="0"/>
                <w:color w:val="auto"/>
                <w:sz w:val="21"/>
                <w:szCs w:val="21"/>
              </w:rPr>
              <w:t xml:space="preserve">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pStyle w:val="13"/>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科学管理，顾客满意，即以顾客为关注焦点，提高服务质量，强化质量意识；持续改进，即持续提高顾客满意度，持续提高管理效益；建立标准化的管理体制。</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对外进行了发布</w:t>
            </w:r>
            <w:r>
              <w:rPr>
                <w:rFonts w:hint="eastAsia" w:ascii="宋体" w:hAnsi="宋体" w:cs="宋体"/>
                <w:color w:val="auto"/>
                <w:szCs w:val="21"/>
                <w:highlight w:val="none"/>
                <w:lang w:eastAsia="zh-CN"/>
              </w:rPr>
              <w:t>，</w:t>
            </w:r>
            <w:r>
              <w:rPr>
                <w:rFonts w:hint="eastAsia" w:ascii="宋体" w:hAnsi="宋体" w:cs="宋体"/>
                <w:color w:val="auto"/>
                <w:szCs w:val="21"/>
                <w:highlight w:val="none"/>
              </w:rPr>
              <w:t>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highlight w:val="none"/>
              </w:rPr>
              <w:t>企业的</w:t>
            </w:r>
            <w:r>
              <w:rPr>
                <w:rFonts w:hint="eastAsia" w:ascii="宋体" w:hAnsi="宋体" w:cs="宋体"/>
                <w:color w:val="auto"/>
                <w:szCs w:val="21"/>
                <w:highlight w:val="none"/>
                <w:lang w:eastAsia="zh-CN"/>
              </w:rPr>
              <w:t>质量方针</w:t>
            </w:r>
            <w:r>
              <w:rPr>
                <w:rFonts w:hint="eastAsia" w:ascii="宋体" w:hAnsi="宋体" w:cs="宋体"/>
                <w:color w:val="auto"/>
                <w:szCs w:val="21"/>
                <w:highlight w:val="none"/>
              </w:rPr>
              <w:t>的内容和管理基本符合标准和法规要求。</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组织的角色、职责和权限；</w:t>
            </w:r>
          </w:p>
          <w:p>
            <w:pPr>
              <w:rPr>
                <w:rFonts w:ascii="宋体" w:hAnsi="宋体" w:cs="宋体"/>
                <w:color w:val="auto"/>
                <w:szCs w:val="21"/>
                <w:highlight w:val="none"/>
              </w:rPr>
            </w:pPr>
            <w:r>
              <w:rPr>
                <w:rFonts w:hint="eastAsia" w:ascii="宋体" w:hAnsi="宋体" w:cs="宋体"/>
                <w:color w:val="auto"/>
                <w:szCs w:val="21"/>
                <w:highlight w:val="none"/>
              </w:rPr>
              <w:t>资源、角色、职责、责任与权限</w:t>
            </w:r>
          </w:p>
          <w:p>
            <w:pPr>
              <w:adjustRightInd w:val="0"/>
              <w:snapToGrid w:val="0"/>
              <w:rPr>
                <w:b/>
                <w:color w:val="auto"/>
                <w:szCs w:val="21"/>
                <w:highlight w:val="none"/>
              </w:rPr>
            </w:pP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Q5.3 </w:t>
            </w:r>
          </w:p>
          <w:p>
            <w:pPr>
              <w:rPr>
                <w:b/>
                <w:color w:val="auto"/>
                <w:szCs w:val="21"/>
                <w:highlight w:val="none"/>
              </w:rPr>
            </w:pPr>
          </w:p>
        </w:tc>
        <w:tc>
          <w:tcPr>
            <w:tcW w:w="105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highlight w:val="none"/>
              </w:rPr>
            </w:pPr>
            <w:r>
              <w:rPr>
                <w:rFonts w:hint="eastAsia" w:ascii="宋体" w:hAnsi="宋体" w:cs="宋体"/>
                <w:color w:val="auto"/>
                <w:szCs w:val="21"/>
              </w:rPr>
              <w:t>应对风险和机遇的措施；</w:t>
            </w:r>
          </w:p>
        </w:tc>
        <w:tc>
          <w:tcPr>
            <w:tcW w:w="960" w:type="dxa"/>
            <w:vAlign w:val="top"/>
          </w:tcPr>
          <w:p>
            <w:pPr>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6.1</w:t>
            </w:r>
          </w:p>
        </w:tc>
        <w:tc>
          <w:tcPr>
            <w:tcW w:w="10585"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w:t>
            </w:r>
            <w:r>
              <w:rPr>
                <w:rFonts w:hint="eastAsia" w:ascii="宋体" w:hAnsi="宋体" w:cs="宋体"/>
                <w:color w:val="auto"/>
                <w:szCs w:val="24"/>
                <w:lang w:eastAsia="zh-CN"/>
              </w:rPr>
              <w:t>风险：</w:t>
            </w:r>
            <w:r>
              <w:rPr>
                <w:rFonts w:hint="eastAsia" w:ascii="宋体" w:hAnsi="宋体" w:cs="宋体"/>
                <w:color w:val="auto"/>
                <w:szCs w:val="24"/>
              </w:rPr>
              <w:t>客户对</w:t>
            </w:r>
            <w:r>
              <w:rPr>
                <w:rFonts w:hint="eastAsia" w:ascii="宋体" w:hAnsi="宋体" w:cs="宋体"/>
                <w:color w:val="auto"/>
                <w:szCs w:val="24"/>
                <w:lang w:eastAsia="zh-CN"/>
              </w:rPr>
              <w:t>服务</w:t>
            </w:r>
            <w:r>
              <w:rPr>
                <w:rFonts w:hint="eastAsia" w:ascii="宋体" w:hAnsi="宋体" w:cs="宋体"/>
                <w:color w:val="auto"/>
                <w:szCs w:val="24"/>
              </w:rPr>
              <w:t>质量标准提高，以及对</w:t>
            </w:r>
            <w:r>
              <w:rPr>
                <w:rFonts w:hint="eastAsia" w:ascii="宋体" w:hAnsi="宋体" w:cs="宋体"/>
                <w:color w:val="auto"/>
                <w:szCs w:val="24"/>
                <w:lang w:eastAsia="zh-CN"/>
              </w:rPr>
              <w:t>服务及时性</w:t>
            </w:r>
            <w:r>
              <w:rPr>
                <w:rFonts w:hint="eastAsia" w:ascii="宋体" w:hAnsi="宋体" w:cs="宋体"/>
                <w:color w:val="auto"/>
                <w:szCs w:val="24"/>
              </w:rPr>
              <w:t>和售后服务的期望值提升，给公司</w:t>
            </w:r>
            <w:r>
              <w:rPr>
                <w:rFonts w:hint="eastAsia" w:ascii="宋体" w:hAnsi="宋体" w:cs="宋体"/>
                <w:color w:val="auto"/>
                <w:szCs w:val="24"/>
                <w:lang w:eastAsia="zh-CN"/>
              </w:rPr>
              <w:t>服务</w:t>
            </w:r>
            <w:r>
              <w:rPr>
                <w:rFonts w:hint="eastAsia" w:ascii="宋体" w:hAnsi="宋体" w:cs="宋体"/>
                <w:color w:val="auto"/>
                <w:szCs w:val="24"/>
              </w:rPr>
              <w:t>、质量和售后管理提出新的要</w:t>
            </w:r>
            <w:r>
              <w:rPr>
                <w:rFonts w:hint="eastAsia" w:ascii="宋体" w:hAnsi="宋体" w:cs="宋体"/>
                <w:color w:val="auto"/>
                <w:szCs w:val="24"/>
                <w:lang w:eastAsia="zh-CN"/>
              </w:rPr>
              <w:t>求</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w:t>
            </w:r>
            <w:r>
              <w:rPr>
                <w:rFonts w:hint="eastAsia" w:ascii="宋体" w:hAnsi="宋体" w:cs="宋体"/>
                <w:color w:val="auto"/>
                <w:szCs w:val="24"/>
                <w:lang w:val="en-US" w:eastAsia="zh-CN"/>
              </w:rPr>
              <w:t>1）市场部</w:t>
            </w:r>
            <w:r>
              <w:rPr>
                <w:rFonts w:hint="eastAsia" w:ascii="宋体" w:hAnsi="宋体" w:cs="宋体"/>
                <w:color w:val="auto"/>
                <w:szCs w:val="24"/>
              </w:rPr>
              <w:t>加强与客户进行质量标准制定的沟通，统一双方的标准</w:t>
            </w:r>
            <w:r>
              <w:rPr>
                <w:rFonts w:hint="default" w:ascii="宋体" w:hAnsi="宋体" w:cs="宋体"/>
                <w:color w:val="auto"/>
                <w:szCs w:val="24"/>
              </w:rPr>
              <w:t>和检查方法</w:t>
            </w:r>
            <w:r>
              <w:rPr>
                <w:rFonts w:hint="eastAsia" w:ascii="宋体" w:hAnsi="宋体" w:cs="宋体"/>
                <w:color w:val="auto"/>
                <w:szCs w:val="24"/>
                <w:lang w:eastAsia="zh-CN"/>
              </w:rPr>
              <w:t>；</w:t>
            </w:r>
            <w:r>
              <w:rPr>
                <w:rFonts w:hint="eastAsia" w:ascii="宋体" w:hAnsi="宋体" w:cs="宋体"/>
                <w:color w:val="auto"/>
                <w:szCs w:val="24"/>
                <w:lang w:val="en-US" w:eastAsia="zh-CN"/>
              </w:rPr>
              <w:t>2）市场部</w:t>
            </w:r>
            <w:r>
              <w:rPr>
                <w:rFonts w:hint="eastAsia" w:ascii="宋体" w:hAnsi="宋体" w:cs="宋体"/>
                <w:color w:val="auto"/>
                <w:szCs w:val="24"/>
              </w:rPr>
              <w:t>做好</w:t>
            </w:r>
            <w:r>
              <w:rPr>
                <w:rFonts w:hint="eastAsia" w:ascii="宋体" w:hAnsi="宋体" w:cs="宋体"/>
                <w:color w:val="auto"/>
                <w:szCs w:val="24"/>
                <w:lang w:eastAsia="zh-CN"/>
              </w:rPr>
              <w:t>服务</w:t>
            </w:r>
            <w:r>
              <w:rPr>
                <w:rFonts w:hint="eastAsia" w:ascii="宋体" w:hAnsi="宋体" w:cs="宋体"/>
                <w:color w:val="auto"/>
                <w:szCs w:val="24"/>
              </w:rPr>
              <w:t>计划的安排，保证</w:t>
            </w:r>
            <w:r>
              <w:rPr>
                <w:rFonts w:hint="eastAsia" w:ascii="宋体" w:hAnsi="宋体" w:cs="宋体"/>
                <w:color w:val="auto"/>
                <w:szCs w:val="24"/>
                <w:lang w:eastAsia="zh-CN"/>
              </w:rPr>
              <w:t>服务</w:t>
            </w:r>
            <w:r>
              <w:rPr>
                <w:rFonts w:hint="eastAsia" w:ascii="宋体" w:hAnsi="宋体" w:cs="宋体"/>
                <w:color w:val="auto"/>
                <w:szCs w:val="24"/>
              </w:rPr>
              <w:t>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eastAsia="zh-CN"/>
              </w:rPr>
              <w:t>供应商</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w:t>
            </w:r>
            <w:r>
              <w:rPr>
                <w:rFonts w:hint="eastAsia" w:ascii="宋体" w:hAnsi="宋体" w:cs="宋体"/>
                <w:color w:val="auto"/>
                <w:szCs w:val="24"/>
                <w:lang w:val="en-US" w:eastAsia="zh-CN"/>
              </w:rPr>
              <w:t>可能</w:t>
            </w:r>
            <w:r>
              <w:rPr>
                <w:rFonts w:hint="eastAsia" w:ascii="宋体" w:hAnsi="宋体" w:cs="宋体"/>
                <w:color w:val="auto"/>
                <w:szCs w:val="24"/>
              </w:rPr>
              <w:t>对工作完成质量造成不好的影响。机遇：</w:t>
            </w:r>
            <w:r>
              <w:rPr>
                <w:rFonts w:hint="eastAsia"/>
                <w:color w:val="auto"/>
                <w:szCs w:val="21"/>
              </w:rPr>
              <w:t>本公司从事该行业多年，有着十分丰富的管理经验和优秀的技术和销售人才，公司长期致力于公司团队建设和骨干的培养</w:t>
            </w:r>
            <w:r>
              <w:rPr>
                <w:rFonts w:hint="eastAsia"/>
                <w:color w:val="auto"/>
                <w:szCs w:val="21"/>
                <w:lang w:eastAsia="zh-CN"/>
              </w:rPr>
              <w:t>，</w:t>
            </w:r>
            <w:r>
              <w:rPr>
                <w:rFonts w:hint="eastAsia"/>
                <w:color w:val="auto"/>
                <w:szCs w:val="21"/>
                <w:lang w:val="en-US" w:eastAsia="zh-CN"/>
              </w:rPr>
              <w:t>员工</w:t>
            </w:r>
            <w:r>
              <w:rPr>
                <w:rFonts w:hint="eastAsia" w:ascii="宋体" w:hAnsi="宋体" w:cs="宋体"/>
                <w:color w:val="auto"/>
                <w:szCs w:val="24"/>
              </w:rPr>
              <w:t>归属感</w:t>
            </w:r>
            <w:r>
              <w:rPr>
                <w:rFonts w:hint="eastAsia"/>
                <w:color w:val="auto"/>
                <w:szCs w:val="21"/>
                <w:lang w:val="en-US" w:eastAsia="zh-CN"/>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w:t>
            </w:r>
            <w:r>
              <w:rPr>
                <w:rFonts w:hint="eastAsia" w:ascii="宋体" w:hAnsi="宋体" w:cs="宋体"/>
                <w:color w:val="auto"/>
                <w:szCs w:val="24"/>
                <w:lang w:val="en-US" w:eastAsia="zh-CN"/>
              </w:rPr>
              <w:t>继续加强</w:t>
            </w:r>
            <w:r>
              <w:rPr>
                <w:rFonts w:hint="eastAsia"/>
                <w:color w:val="auto"/>
                <w:szCs w:val="21"/>
              </w:rPr>
              <w:t>团队建设和骨干的培养</w:t>
            </w:r>
            <w:r>
              <w:rPr>
                <w:rFonts w:hint="eastAsia"/>
                <w:color w:val="auto"/>
                <w:szCs w:val="21"/>
                <w:lang w:eastAsia="zh-CN"/>
              </w:rPr>
              <w:t>，</w:t>
            </w:r>
            <w:r>
              <w:rPr>
                <w:rFonts w:hint="eastAsia" w:ascii="宋体" w:hAnsi="宋体" w:cs="宋体"/>
                <w:color w:val="auto"/>
                <w:szCs w:val="24"/>
              </w:rPr>
              <w:t>提高员工的</w:t>
            </w:r>
            <w:r>
              <w:rPr>
                <w:rFonts w:hint="eastAsia"/>
                <w:color w:val="auto"/>
                <w:szCs w:val="21"/>
                <w:lang w:val="en-US" w:eastAsia="zh-CN"/>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highlight w:val="none"/>
              </w:rPr>
            </w:pPr>
            <w:r>
              <w:rPr>
                <w:rFonts w:hint="eastAsia" w:ascii="宋体" w:hAnsi="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Q6.2 </w:t>
            </w:r>
          </w:p>
          <w:p>
            <w:pPr>
              <w:rPr>
                <w:b/>
                <w:color w:val="auto"/>
                <w:szCs w:val="21"/>
                <w:highlight w:val="none"/>
              </w:rPr>
            </w:pPr>
          </w:p>
        </w:tc>
        <w:tc>
          <w:tcPr>
            <w:tcW w:w="10585" w:type="dxa"/>
          </w:tcPr>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质量目标</w:t>
            </w:r>
          </w:p>
          <w:p>
            <w:pPr>
              <w:numPr>
                <w:ilvl w:val="0"/>
                <w:numId w:val="0"/>
              </w:numPr>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产品一次检验合格率</w:t>
            </w:r>
            <w:r>
              <w:rPr>
                <w:rFonts w:hint="eastAsia" w:ascii="宋体" w:hAnsi="宋体" w:eastAsia="宋体" w:cs="宋体"/>
                <w:color w:val="auto"/>
                <w:szCs w:val="21"/>
                <w:highlight w:val="none"/>
              </w:rPr>
              <w:t>≥98%；</w:t>
            </w:r>
          </w:p>
          <w:p>
            <w:pPr>
              <w:numPr>
                <w:ilvl w:val="0"/>
                <w:numId w:val="0"/>
              </w:numPr>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2．顾客满意度≥90%，并逐年上升。</w:t>
            </w:r>
          </w:p>
          <w:p>
            <w:pPr>
              <w:numPr>
                <w:ilvl w:val="0"/>
                <w:numId w:val="0"/>
              </w:numPr>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3.生产计划按时完成率：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98%</w:t>
            </w:r>
          </w:p>
          <w:p>
            <w:pPr>
              <w:numPr>
                <w:ilvl w:val="0"/>
                <w:numId w:val="0"/>
              </w:num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查《质量目标完成统计标》20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月对目标进行考核，考核情况为：</w:t>
            </w:r>
          </w:p>
          <w:p>
            <w:pPr>
              <w:numPr>
                <w:ilvl w:val="0"/>
                <w:numId w:val="0"/>
              </w:numPr>
              <w:snapToGrid w:val="0"/>
              <w:spacing w:line="4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产品一次检验合格率</w:t>
            </w:r>
            <w:r>
              <w:rPr>
                <w:rFonts w:hint="eastAsia" w:ascii="宋体" w:hAnsi="宋体" w:eastAsia="宋体" w:cs="宋体"/>
                <w:color w:val="auto"/>
                <w:szCs w:val="21"/>
                <w:highlight w:val="none"/>
              </w:rPr>
              <w:t>≥98%；</w:t>
            </w:r>
            <w:r>
              <w:rPr>
                <w:rFonts w:hint="eastAsia" w:ascii="宋体" w:hAnsi="宋体" w:eastAsia="宋体" w:cs="宋体"/>
                <w:color w:val="auto"/>
                <w:szCs w:val="21"/>
                <w:highlight w:val="none"/>
                <w:lang w:val="en-US" w:eastAsia="zh-CN"/>
              </w:rPr>
              <w:t xml:space="preserve">                 实测:99%</w:t>
            </w:r>
          </w:p>
          <w:p>
            <w:pPr>
              <w:numPr>
                <w:ilvl w:val="0"/>
                <w:numId w:val="0"/>
              </w:numPr>
              <w:snapToGrid w:val="0"/>
              <w:spacing w:line="4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2．顾客满意度≥90%，并逐年上升。</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实测:98分</w:t>
            </w:r>
          </w:p>
          <w:p>
            <w:pPr>
              <w:numPr>
                <w:ilvl w:val="0"/>
                <w:numId w:val="0"/>
              </w:numPr>
              <w:snapToGrid w:val="0"/>
              <w:spacing w:line="42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3.生产计划按时完成率：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98%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实测:98.5%</w:t>
            </w:r>
          </w:p>
          <w:p>
            <w:pPr>
              <w:pStyle w:val="4"/>
              <w:rPr>
                <w:rFonts w:hint="default" w:ascii="宋体" w:hAnsi="宋体"/>
                <w:color w:val="auto"/>
                <w:sz w:val="21"/>
                <w:szCs w:val="21"/>
                <w:highlight w:val="none"/>
                <w:lang w:val="en-US" w:eastAsia="zh-CN"/>
              </w:rPr>
            </w:pPr>
          </w:p>
          <w:p>
            <w:pPr>
              <w:rPr>
                <w:rFonts w:ascii="宋体" w:hAnsi="宋体" w:cs="宋体"/>
                <w:color w:val="auto"/>
                <w:szCs w:val="21"/>
              </w:rPr>
            </w:pPr>
            <w:r>
              <w:rPr>
                <w:rFonts w:hint="eastAsia" w:ascii="宋体" w:hAnsi="宋体" w:cs="宋体"/>
                <w:color w:val="auto"/>
                <w:szCs w:val="21"/>
              </w:rPr>
              <w:t>均达到目标，并将指标进行了分解。</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8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5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w:t>
            </w:r>
            <w:r>
              <w:rPr>
                <w:rFonts w:hint="eastAsia" w:ascii="宋体" w:hAnsi="宋体" w:cs="宋体"/>
                <w:color w:val="auto"/>
                <w:szCs w:val="21"/>
                <w:lang w:eastAsia="zh-CN"/>
              </w:rPr>
              <w:t>服务</w:t>
            </w:r>
            <w:r>
              <w:rPr>
                <w:rFonts w:hint="eastAsia" w:ascii="宋体" w:hAnsi="宋体" w:cs="宋体"/>
                <w:color w:val="auto"/>
                <w:szCs w:val="21"/>
              </w:rPr>
              <w:t>质量意识组织了的培训，目前的资源基本满足策划需要。</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eastAsia="宋体" w:cs="宋体"/>
                <w:color w:val="auto"/>
                <w:szCs w:val="21"/>
              </w:rPr>
              <w:t>总经理对资源的配备比较重视，</w:t>
            </w:r>
            <w:r>
              <w:rPr>
                <w:rFonts w:hint="eastAsia" w:ascii="宋体" w:hAnsi="宋体" w:eastAsia="宋体" w:cs="宋体"/>
                <w:color w:val="auto"/>
                <w:szCs w:val="21"/>
                <w:lang w:eastAsia="zh-CN"/>
              </w:rPr>
              <w:t>日前</w:t>
            </w:r>
            <w:r>
              <w:rPr>
                <w:rFonts w:hint="eastAsia" w:ascii="宋体" w:hAnsi="宋体" w:eastAsia="宋体" w:cs="宋体"/>
                <w:color w:val="auto"/>
                <w:szCs w:val="21"/>
              </w:rPr>
              <w:t>人力资源、设备和工作环境</w:t>
            </w:r>
            <w:r>
              <w:rPr>
                <w:rFonts w:hint="eastAsia" w:ascii="宋体" w:hAnsi="宋体" w:eastAsia="宋体" w:cs="宋体"/>
                <w:color w:val="auto"/>
                <w:szCs w:val="21"/>
                <w:lang w:eastAsia="zh-CN"/>
              </w:rPr>
              <w:t>与公司业务相适应，</w:t>
            </w:r>
            <w:r>
              <w:rPr>
                <w:rFonts w:hint="eastAsia" w:ascii="宋体" w:hAnsi="宋体" w:eastAsia="宋体" w:cs="宋体"/>
                <w:color w:val="auto"/>
                <w:szCs w:val="21"/>
              </w:rPr>
              <w:t>可满足</w:t>
            </w:r>
            <w:r>
              <w:rPr>
                <w:rFonts w:hint="eastAsia" w:ascii="宋体" w:hAnsi="宋体" w:eastAsia="宋体" w:cs="宋体"/>
                <w:color w:val="auto"/>
                <w:szCs w:val="21"/>
                <w:lang w:eastAsia="zh-CN"/>
              </w:rPr>
              <w:t>：</w:t>
            </w:r>
            <w:r>
              <w:rPr>
                <w:rFonts w:hint="eastAsia" w:ascii="宋体" w:hAnsi="宋体"/>
                <w:color w:val="auto"/>
                <w:szCs w:val="21"/>
                <w:lang w:eastAsia="zh-CN"/>
              </w:rPr>
              <w:t>热水锅炉、换热器的生产（资质许可范围内除外）</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查见：《员工岗位职责和权限》中总经理任职要求，具备一定管理经验，具有较高的综合素质和市场应变能力、熟悉公司经营管理、保证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5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13"/>
              <w:rPr>
                <w:rFonts w:ascii="宋体" w:hAnsi="宋体"/>
                <w:color w:val="auto"/>
                <w:szCs w:val="21"/>
              </w:rPr>
            </w:pPr>
            <w:r>
              <w:rPr>
                <w:rFonts w:hint="eastAsia"/>
                <w:color w:val="auto"/>
                <w:lang w:val="en-US" w:eastAsia="zh-CN"/>
              </w:rPr>
              <w:t xml:space="preserve"> </w:t>
            </w: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585" w:type="dxa"/>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val="en-US" w:eastAsia="zh-CN"/>
              </w:rPr>
              <w:t>产品提供</w:t>
            </w:r>
            <w:r>
              <w:rPr>
                <w:rFonts w:hint="eastAsia" w:ascii="宋体" w:hAnsi="宋体" w:cs="宋体"/>
                <w:color w:val="auto"/>
                <w:sz w:val="21"/>
                <w:szCs w:val="21"/>
              </w:rPr>
              <w:t>前：走访用户、电话沟通、了解相关信息等，与顾客签订合同。</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eastAsia="zh-CN"/>
              </w:rPr>
              <w:t>产品提供</w:t>
            </w:r>
            <w:r>
              <w:rPr>
                <w:rFonts w:hint="eastAsia" w:ascii="宋体" w:hAnsi="宋体" w:cs="宋体"/>
                <w:color w:val="auto"/>
                <w:sz w:val="21"/>
                <w:szCs w:val="21"/>
              </w:rPr>
              <w:t>中：组织按期交付，解决用户对进度、交付要求等关切问题；</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lang w:eastAsia="zh-CN"/>
              </w:rPr>
              <w:t>产品</w:t>
            </w:r>
            <w:r>
              <w:rPr>
                <w:rFonts w:hint="eastAsia" w:ascii="宋体" w:hAnsi="宋体" w:cs="宋体"/>
                <w:color w:val="auto"/>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对顾客一般提出的问题，由专业相关人员负责解决。</w:t>
            </w:r>
          </w:p>
          <w:p>
            <w:pPr>
              <w:tabs>
                <w:tab w:val="center" w:pos="3169"/>
              </w:tabs>
              <w:spacing w:line="400" w:lineRule="exact"/>
              <w:jc w:val="left"/>
              <w:rPr>
                <w:rFonts w:ascii="宋体" w:hAnsi="宋体"/>
                <w:color w:val="auto"/>
                <w:szCs w:val="21"/>
              </w:rPr>
            </w:pPr>
            <w:r>
              <w:rPr>
                <w:rFonts w:hint="eastAsia" w:ascii="宋体" w:hAnsi="宋体" w:cs="宋体"/>
                <w:color w:val="auto"/>
                <w:sz w:val="21"/>
                <w:szCs w:val="21"/>
              </w:rPr>
              <w:t>自体系运行以来，没有发生严重的顾客投诉事件。</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文件化信息</w:t>
            </w: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Q7.5</w:t>
            </w:r>
          </w:p>
        </w:tc>
        <w:tc>
          <w:tcPr>
            <w:tcW w:w="10585" w:type="dxa"/>
          </w:tcPr>
          <w:p>
            <w:pPr>
              <w:spacing w:line="400" w:lineRule="exact"/>
              <w:rPr>
                <w:rFonts w:ascii="宋体" w:hAnsi="宋体"/>
                <w:color w:val="auto"/>
                <w:szCs w:val="21"/>
              </w:rPr>
            </w:pPr>
            <w:r>
              <w:rPr>
                <w:rFonts w:hint="eastAsia" w:ascii="宋体" w:hAnsi="宋体"/>
                <w:color w:val="auto"/>
                <w:szCs w:val="21"/>
              </w:rPr>
              <w:t>----有《文件控制程序》，体系文件生效实施日期为2</w:t>
            </w:r>
            <w:r>
              <w:rPr>
                <w:rFonts w:hint="eastAsia" w:ascii="宋体" w:hAnsi="宋体"/>
                <w:color w:val="auto"/>
                <w:szCs w:val="21"/>
                <w:lang w:val="en-US" w:eastAsia="zh-CN"/>
              </w:rPr>
              <w:t>019</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01</w:t>
            </w:r>
            <w:r>
              <w:rPr>
                <w:rFonts w:hint="eastAsia" w:ascii="宋体" w:hAnsi="宋体" w:eastAsia="宋体" w:cs="Times New Roman"/>
                <w:color w:val="auto"/>
                <w:szCs w:val="21"/>
              </w:rPr>
              <w:t>日，</w:t>
            </w:r>
            <w:r>
              <w:rPr>
                <w:rFonts w:hint="eastAsia" w:ascii="宋体" w:hAnsi="宋体" w:cs="Times New Roman"/>
                <w:color w:val="auto"/>
                <w:szCs w:val="21"/>
                <w:lang w:eastAsia="zh-CN"/>
              </w:rPr>
              <w:t>THGL</w:t>
            </w:r>
            <w:r>
              <w:rPr>
                <w:rFonts w:hint="eastAsia" w:ascii="宋体" w:hAnsi="宋体" w:cs="Times New Roman"/>
                <w:color w:val="auto"/>
                <w:szCs w:val="21"/>
              </w:rPr>
              <w:t>/QES.CX-001文</w:t>
            </w:r>
            <w:r>
              <w:rPr>
                <w:rFonts w:hint="eastAsia" w:ascii="宋体" w:hAnsi="宋体" w:eastAsia="宋体" w:cs="Times New Roman"/>
                <w:color w:val="auto"/>
                <w:szCs w:val="21"/>
              </w:rPr>
              <w:t>件</w:t>
            </w:r>
            <w:r>
              <w:rPr>
                <w:rFonts w:hint="eastAsia" w:ascii="宋体" w:hAnsi="宋体"/>
                <w:color w:val="auto"/>
                <w:szCs w:val="21"/>
              </w:rPr>
              <w:t>规定了</w:t>
            </w:r>
            <w:r>
              <w:rPr>
                <w:rFonts w:hint="eastAsia" w:ascii="宋体" w:hAnsi="宋体"/>
                <w:color w:val="auto"/>
                <w:szCs w:val="21"/>
                <w:lang w:val="en-US" w:eastAsia="zh-CN"/>
              </w:rPr>
              <w:t>质量</w:t>
            </w:r>
            <w:r>
              <w:rPr>
                <w:rFonts w:hint="eastAsia" w:ascii="宋体" w:hAnsi="宋体"/>
                <w:color w:val="auto"/>
                <w:szCs w:val="21"/>
              </w:rPr>
              <w:t>管理、文件的编制、审批、评审、编号、回收、发放、更改、换版、作废等的管理和控制。查看受控文件清单：管理手册、程序文件及管理制度汇编，查看均有编制、审核、批准人签名；</w:t>
            </w:r>
          </w:p>
          <w:p>
            <w:pPr>
              <w:spacing w:line="400" w:lineRule="exact"/>
              <w:rPr>
                <w:rFonts w:ascii="宋体" w:hAnsi="宋体"/>
                <w:color w:val="auto"/>
                <w:szCs w:val="21"/>
              </w:rPr>
            </w:pPr>
            <w:r>
              <w:rPr>
                <w:rFonts w:hint="eastAsia" w:ascii="宋体" w:hAnsi="宋体"/>
                <w:color w:val="auto"/>
                <w:szCs w:val="21"/>
              </w:rPr>
              <w:t>根据一阶段问题清单进行了对《管理手册》和程序文件的修改和完善。</w:t>
            </w:r>
          </w:p>
          <w:p>
            <w:pPr>
              <w:spacing w:line="400" w:lineRule="exact"/>
              <w:rPr>
                <w:rFonts w:ascii="宋体" w:hAnsi="宋体"/>
                <w:color w:val="auto"/>
                <w:szCs w:val="21"/>
              </w:rPr>
            </w:pPr>
            <w:r>
              <w:rPr>
                <w:rFonts w:hint="eastAsia" w:ascii="宋体" w:hAnsi="宋体"/>
                <w:color w:val="auto"/>
                <w:szCs w:val="21"/>
              </w:rPr>
              <w:t>· 查《文件控制程序》，包括管理手册、程序管理制度，另有《规范文件》、《岗位职责》等作业文件。</w:t>
            </w:r>
          </w:p>
          <w:p>
            <w:pPr>
              <w:spacing w:line="400" w:lineRule="exact"/>
              <w:rPr>
                <w:rFonts w:ascii="宋体" w:hAnsi="宋体"/>
                <w:color w:val="auto"/>
                <w:szCs w:val="21"/>
              </w:rPr>
            </w:pPr>
            <w:r>
              <w:rPr>
                <w:rFonts w:hint="eastAsia" w:ascii="宋体" w:hAnsi="宋体"/>
                <w:color w:val="auto"/>
                <w:szCs w:val="21"/>
              </w:rPr>
              <w:t>· 查：《文件发放回收（借阅）登记表》，抽查文件发放情况，有收文、发文的确认签字，符合文件发放规定。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ascii="宋体" w:hAnsi="宋体" w:cs="宋体"/>
                <w:color w:val="auto"/>
                <w:szCs w:val="21"/>
              </w:rPr>
            </w:pPr>
            <w:r>
              <w:rPr>
                <w:rFonts w:hint="eastAsia" w:ascii="宋体" w:hAnsi="宋体"/>
                <w:color w:val="auto"/>
                <w:szCs w:val="21"/>
              </w:rPr>
              <w:t>提供《记录清单》，有</w:t>
            </w:r>
            <w:r>
              <w:rPr>
                <w:rFonts w:hint="eastAsia" w:ascii="宋体" w:hAnsi="宋体"/>
                <w:color w:val="auto"/>
                <w:szCs w:val="21"/>
                <w:lang w:val="en-US" w:eastAsia="zh-CN"/>
              </w:rPr>
              <w:t>48</w:t>
            </w:r>
            <w:r>
              <w:rPr>
                <w:rFonts w:hint="eastAsia" w:ascii="宋体" w:hAnsi="宋体"/>
                <w:color w:val="auto"/>
                <w:szCs w:val="21"/>
              </w:rPr>
              <w:t>份记录文件清单，规定了记录的名称、编号、存放部门、保存期限等内容。所规定的记录均涵盖，保存期限规定的合理。</w:t>
            </w:r>
          </w:p>
        </w:tc>
        <w:tc>
          <w:tcPr>
            <w:tcW w:w="1004" w:type="dxa"/>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none"/>
              </w:rPr>
              <w:t>《</w:t>
            </w:r>
            <w:r>
              <w:rPr>
                <w:rFonts w:hint="eastAsia" w:ascii="宋体" w:hAnsi="宋体" w:cs="宋体"/>
                <w:color w:val="auto"/>
              </w:rPr>
              <w:t>采购控制程序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（3）《管理评审</w:t>
            </w:r>
            <w:r>
              <w:rPr>
                <w:rFonts w:hint="eastAsia" w:ascii="宋体" w:hAnsi="宋体" w:cs="宋体"/>
                <w:color w:val="auto"/>
                <w:szCs w:val="21"/>
                <w:lang w:eastAsia="zh-CN"/>
              </w:rPr>
              <w:t>控制程序</w:t>
            </w:r>
            <w:r>
              <w:rPr>
                <w:rFonts w:hint="eastAsia" w:ascii="宋体" w:hAnsi="宋体" w:cs="宋体"/>
                <w:color w:val="auto"/>
                <w:szCs w:val="21"/>
              </w:rPr>
              <w:t>》</w:t>
            </w:r>
            <w:r>
              <w:rPr>
                <w:rFonts w:hint="eastAsia" w:ascii="宋体" w:hAnsi="宋体" w:cs="宋体"/>
                <w:color w:val="auto"/>
                <w:szCs w:val="21"/>
                <w:lang w:eastAsia="zh-CN"/>
              </w:rPr>
              <w:t>等</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585"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8</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8分。</w:t>
            </w:r>
          </w:p>
          <w:p>
            <w:pPr>
              <w:spacing w:line="36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2.查质量目标统计等记录，公司20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cs="宋体"/>
                <w:color w:val="auto"/>
                <w:szCs w:val="24"/>
                <w:lang w:val="en-US" w:eastAsia="zh-CN"/>
              </w:rPr>
              <w:t>1</w:t>
            </w:r>
            <w:r>
              <w:rPr>
                <w:rFonts w:hint="eastAsia" w:ascii="宋体" w:hAnsi="宋体" w:eastAsia="宋体" w:cs="宋体"/>
                <w:color w:val="auto"/>
                <w:szCs w:val="24"/>
              </w:rPr>
              <w:t>月至20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cs="宋体"/>
                <w:color w:val="auto"/>
                <w:szCs w:val="24"/>
                <w:lang w:val="en-US" w:eastAsia="zh-CN"/>
              </w:rPr>
              <w:t>8</w:t>
            </w:r>
            <w:r>
              <w:rPr>
                <w:rFonts w:hint="eastAsia" w:ascii="宋体" w:hAnsi="宋体" w:eastAsia="宋体" w:cs="宋体"/>
                <w:color w:val="auto"/>
                <w:szCs w:val="24"/>
              </w:rPr>
              <w:t>月数据统计的结果为：</w:t>
            </w:r>
          </w:p>
          <w:p>
            <w:pPr>
              <w:numPr>
                <w:ilvl w:val="0"/>
                <w:numId w:val="2"/>
              </w:numPr>
              <w:snapToGrid w:val="0"/>
              <w:spacing w:line="420" w:lineRule="exact"/>
              <w:ind w:left="425" w:leftChars="0" w:hanging="425"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产品一次检验合格率</w:t>
            </w:r>
            <w:r>
              <w:rPr>
                <w:rFonts w:hint="eastAsia" w:ascii="宋体" w:hAnsi="宋体" w:cs="宋体"/>
                <w:color w:val="auto"/>
                <w:szCs w:val="21"/>
                <w:highlight w:val="none"/>
                <w:lang w:val="en-US" w:eastAsia="zh-CN"/>
              </w:rPr>
              <w:t>99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p>
          <w:p>
            <w:pPr>
              <w:numPr>
                <w:ilvl w:val="0"/>
                <w:numId w:val="2"/>
              </w:numPr>
              <w:snapToGrid w:val="0"/>
              <w:spacing w:line="420" w:lineRule="exact"/>
              <w:ind w:left="425" w:leftChars="0" w:hanging="425"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顾客满意度</w:t>
            </w:r>
            <w:r>
              <w:rPr>
                <w:rFonts w:hint="eastAsia" w:ascii="宋体" w:hAnsi="宋体" w:eastAsia="宋体" w:cs="宋体"/>
                <w:color w:val="auto"/>
                <w:szCs w:val="21"/>
                <w:highlight w:val="none"/>
                <w:lang w:val="en-US" w:eastAsia="zh-CN"/>
              </w:rPr>
              <w:t>98分</w:t>
            </w:r>
          </w:p>
          <w:p>
            <w:pPr>
              <w:numPr>
                <w:ilvl w:val="0"/>
                <w:numId w:val="2"/>
              </w:numPr>
              <w:snapToGrid w:val="0"/>
              <w:spacing w:line="420" w:lineRule="exact"/>
              <w:ind w:left="425" w:leftChars="0" w:hanging="425" w:firstLineChars="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生产计划按时完成率98</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 xml:space="preserve">%            </w:t>
            </w:r>
          </w:p>
          <w:p>
            <w:pPr>
              <w:spacing w:line="36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w:t>
            </w:r>
          </w:p>
          <w:p>
            <w:pPr>
              <w:spacing w:line="36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3.查《管理评审资料》对过程和产品的特性及趋势、供方、顾客满意、产品的符合性进行了分析，均较满意。</w:t>
            </w:r>
          </w:p>
          <w:p>
            <w:pPr>
              <w:spacing w:line="360" w:lineRule="auto"/>
              <w:ind w:firstLine="420" w:firstLineChars="200"/>
              <w:jc w:val="left"/>
              <w:rPr>
                <w:rFonts w:hint="eastAsia" w:ascii="宋体" w:hAnsi="宋体" w:cs="宋体"/>
                <w:color w:val="auto"/>
                <w:szCs w:val="21"/>
              </w:rPr>
            </w:pPr>
            <w:r>
              <w:rPr>
                <w:rFonts w:hint="eastAsia" w:ascii="宋体" w:hAnsi="宋体" w:eastAsia="宋体" w:cs="宋体"/>
                <w:color w:val="auto"/>
                <w:szCs w:val="24"/>
              </w:rPr>
              <w:t xml:space="preserve">  根据组织提供的相关文件资料，数据分析深度不够，缺乏实</w:t>
            </w:r>
            <w:r>
              <w:rPr>
                <w:rFonts w:hint="eastAsia" w:ascii="宋体" w:hAnsi="宋体" w:cs="宋体"/>
                <w:color w:val="auto"/>
                <w:szCs w:val="24"/>
              </w:rPr>
              <w:t>质性的支持性数据文件，现场已经口头提出。</w:t>
            </w:r>
          </w:p>
        </w:tc>
        <w:tc>
          <w:tcPr>
            <w:tcW w:w="1004"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2020.06</w:t>
            </w:r>
            <w:r>
              <w:rPr>
                <w:rFonts w:hint="eastAsia" w:ascii="宋体" w:hAnsi="宋体" w:cs="宋体"/>
                <w:color w:val="auto"/>
                <w:szCs w:val="21"/>
              </w:rPr>
              <w:t>.25</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李正斌</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 xml:space="preserve">1.方针贯彻、目标达成情况分析，管理方针和目标的适宜性； </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2.组织机构的设置情况;</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3.质量、环境和安全管理体系的适宜性、充分性、有效性；</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4.服务质量满足要求的程度；</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5.质量、环境和安全管理活动状况及发展趋势；</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6.潜在问题的预测以及质量、环境和安全管理水平改进和提高的机会；</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7.资源的配置情况及资源需求；</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8.公司质量/环境/安全状况及与法律法规及其他要求的符合性；</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9.质量/环境/安全管理体系有效性和适宜性及需要调整的建议；</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10.员工的合理化建议；</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11.管理体系审核的结论及纠正预防措施的实施效果；</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12.注意导致质量问题的趋势，尤其是经常出现问题的领域；</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60" w:lineRule="exact"/>
              <w:rPr>
                <w:rFonts w:ascii="宋体" w:hAnsi="宋体"/>
                <w:color w:val="auto"/>
                <w:sz w:val="24"/>
              </w:rPr>
            </w:pPr>
            <w:r>
              <w:rPr>
                <w:rFonts w:hint="eastAsia" w:ascii="宋体" w:hAnsi="宋体" w:cs="宋体"/>
                <w:color w:val="auto"/>
                <w:szCs w:val="21"/>
              </w:rPr>
              <w:t>改进的建议</w:t>
            </w:r>
            <w:r>
              <w:rPr>
                <w:rFonts w:hint="eastAsia" w:ascii="宋体" w:hAnsi="宋体" w:cs="宋体"/>
                <w:color w:val="auto"/>
                <w:szCs w:val="21"/>
                <w:lang w:eastAsia="zh-CN"/>
              </w:rPr>
              <w:t>：</w:t>
            </w:r>
            <w:r>
              <w:rPr>
                <w:rFonts w:hint="eastAsia" w:ascii="宋体" w:hAnsi="宋体" w:cs="宋体"/>
                <w:color w:val="auto"/>
                <w:szCs w:val="21"/>
              </w:rPr>
              <w:t>进一步加强QES管理体系标准的全面理解；</w:t>
            </w:r>
            <w:r>
              <w:rPr>
                <w:rFonts w:ascii="宋体" w:hAnsi="宋体"/>
                <w:color w:val="auto"/>
                <w:sz w:val="24"/>
              </w:rPr>
              <w:t xml:space="preserve"> </w:t>
            </w:r>
          </w:p>
          <w:p>
            <w:pPr>
              <w:spacing w:line="460" w:lineRule="exact"/>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lang w:eastAsia="zh-CN"/>
              </w:rPr>
              <w:t>抽</w:t>
            </w:r>
            <w:r>
              <w:rPr>
                <w:rFonts w:hint="eastAsia" w:ascii="宋体" w:hAnsi="宋体" w:cs="Times New Roman"/>
                <w:color w:val="auto"/>
                <w:sz w:val="21"/>
                <w:szCs w:val="21"/>
              </w:rPr>
              <w:t xml:space="preserve"> </w:t>
            </w:r>
            <w:r>
              <w:rPr>
                <w:rFonts w:hint="eastAsia" w:ascii="宋体" w:hAnsi="宋体" w:cs="Times New Roman"/>
                <w:color w:val="auto"/>
                <w:sz w:val="21"/>
                <w:szCs w:val="21"/>
                <w:lang w:eastAsia="zh-CN"/>
              </w:rPr>
              <w:t>《管理评审改进项目</w:t>
            </w:r>
            <w:r>
              <w:rPr>
                <w:rFonts w:hint="eastAsia" w:ascii="宋体" w:hAnsi="宋体" w:cs="Times New Roman"/>
                <w:color w:val="auto"/>
                <w:sz w:val="21"/>
                <w:szCs w:val="21"/>
                <w:lang w:val="en-US" w:eastAsia="zh-CN"/>
              </w:rPr>
              <w:t>计划</w:t>
            </w:r>
            <w:r>
              <w:rPr>
                <w:rFonts w:hint="eastAsia" w:ascii="宋体" w:hAnsi="宋体" w:cs="Times New Roman"/>
                <w:color w:val="auto"/>
                <w:sz w:val="21"/>
                <w:szCs w:val="21"/>
                <w:lang w:eastAsia="zh-CN"/>
              </w:rPr>
              <w:t>表</w:t>
            </w:r>
            <w:r>
              <w:rPr>
                <w:rFonts w:hint="eastAsia" w:ascii="宋体" w:hAnsi="宋体" w:cs="Times New Roman"/>
                <w:color w:val="auto"/>
                <w:sz w:val="21"/>
                <w:szCs w:val="21"/>
                <w:highlight w:val="none"/>
                <w:lang w:eastAsia="zh-CN"/>
              </w:rPr>
              <w:t>》由行政部牵头</w:t>
            </w:r>
            <w:r>
              <w:rPr>
                <w:rFonts w:hint="eastAsia" w:ascii="宋体" w:hAnsi="宋体" w:cs="Times New Roman"/>
                <w:color w:val="auto"/>
                <w:sz w:val="21"/>
                <w:szCs w:val="21"/>
                <w:highlight w:val="none"/>
                <w:lang w:val="en-US" w:eastAsia="zh-CN"/>
              </w:rPr>
              <w:t>计划</w:t>
            </w:r>
            <w:r>
              <w:rPr>
                <w:rFonts w:hint="eastAsia" w:ascii="宋体" w:hAnsi="宋体" w:cs="Times New Roman"/>
                <w:color w:val="auto"/>
                <w:sz w:val="21"/>
                <w:szCs w:val="21"/>
                <w:highlight w:val="none"/>
                <w:lang w:eastAsia="zh-CN"/>
              </w:rPr>
              <w:t>于</w:t>
            </w:r>
            <w:r>
              <w:rPr>
                <w:rFonts w:hint="eastAsia" w:ascii="宋体" w:hAnsi="宋体" w:cs="Times New Roman"/>
                <w:color w:val="auto"/>
                <w:sz w:val="21"/>
                <w:szCs w:val="21"/>
                <w:highlight w:val="none"/>
              </w:rPr>
              <w:t>2020年</w:t>
            </w:r>
            <w:r>
              <w:rPr>
                <w:rFonts w:hint="eastAsia" w:ascii="宋体" w:hAnsi="宋体" w:cs="Times New Roman"/>
                <w:color w:val="auto"/>
                <w:sz w:val="21"/>
                <w:szCs w:val="21"/>
                <w:highlight w:val="none"/>
                <w:lang w:val="en-US" w:eastAsia="zh-CN"/>
              </w:rPr>
              <w:t>12月底完成。</w:t>
            </w:r>
            <w:r>
              <w:rPr>
                <w:rFonts w:hint="eastAsia" w:ascii="宋体" w:hAnsi="宋体" w:cs="宋体"/>
                <w:color w:val="auto"/>
                <w:sz w:val="24"/>
              </w:rPr>
              <w:t>通过QES体系进一步培训，使各</w:t>
            </w:r>
            <w:r>
              <w:rPr>
                <w:rFonts w:hint="eastAsia" w:ascii="宋体" w:hAnsi="宋体" w:cs="Times New Roman"/>
                <w:color w:val="auto"/>
                <w:sz w:val="21"/>
                <w:szCs w:val="21"/>
                <w:highlight w:val="none"/>
                <w:lang w:eastAsia="zh-CN"/>
              </w:rPr>
              <w:t>部门对体系标准的理解力提高，工作更加适应标准要求。</w:t>
            </w:r>
            <w:r>
              <w:rPr>
                <w:rFonts w:hint="eastAsia" w:ascii="宋体" w:hAnsi="宋体" w:cs="Times New Roman"/>
                <w:color w:val="auto"/>
                <w:sz w:val="21"/>
                <w:szCs w:val="21"/>
                <w:highlight w:val="none"/>
                <w:lang w:val="en-US" w:eastAsia="zh-CN"/>
              </w:rPr>
              <w:t xml:space="preserve"> </w:t>
            </w:r>
          </w:p>
          <w:p>
            <w:pPr>
              <w:spacing w:line="46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相关法关注：20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004"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w:t>
            </w:r>
            <w:r>
              <w:rPr>
                <w:rFonts w:hint="eastAsia" w:ascii="宋体" w:hAnsi="宋体" w:eastAsia="宋体" w:cs="宋体"/>
                <w:b w:val="0"/>
                <w:bCs w:val="0"/>
                <w:color w:val="auto"/>
                <w:sz w:val="21"/>
                <w:szCs w:val="21"/>
              </w:rPr>
              <w:t>系列程序文件《管理评审</w:t>
            </w:r>
            <w:r>
              <w:rPr>
                <w:rFonts w:hint="eastAsia" w:ascii="宋体" w:hAnsi="宋体" w:eastAsia="宋体" w:cs="宋体"/>
                <w:b w:val="0"/>
                <w:bCs w:val="0"/>
                <w:color w:val="auto"/>
                <w:sz w:val="21"/>
                <w:szCs w:val="21"/>
                <w:lang w:eastAsia="zh-CN"/>
              </w:rPr>
              <w:t>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不合格控制程序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纠正与预防控制程序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rPr>
              <w:t>《内部审核</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程序》，对持续改进的过程予以规定，以实现质量管理体系及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质量方针</w:t>
            </w:r>
            <w:r>
              <w:rPr>
                <w:rFonts w:hint="eastAsia" w:ascii="宋体" w:hAnsi="宋体" w:cs="宋体"/>
                <w:b w:val="0"/>
                <w:bCs w:val="0"/>
                <w:color w:val="auto"/>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公司各部门和各对体系过程输出的各种信息进行收集、分析，识别出不符合或潜在的不符合，并分析原因，按《纠正与预防措施</w:t>
            </w:r>
            <w:r>
              <w:rPr>
                <w:rFonts w:hint="eastAsia" w:ascii="宋体" w:hAnsi="宋体" w:cs="宋体"/>
                <w:b w:val="0"/>
                <w:bCs w:val="0"/>
                <w:color w:val="auto"/>
                <w:sz w:val="21"/>
                <w:szCs w:val="21"/>
                <w:highlight w:val="none"/>
                <w:lang w:eastAsia="zh-CN"/>
              </w:rPr>
              <w:t>控制</w:t>
            </w:r>
            <w:r>
              <w:rPr>
                <w:rFonts w:hint="eastAsia" w:ascii="宋体" w:hAnsi="宋体" w:cs="宋体"/>
                <w:b w:val="0"/>
                <w:bCs w:val="0"/>
                <w:color w:val="auto"/>
                <w:sz w:val="21"/>
                <w:szCs w:val="21"/>
                <w:highlight w:val="none"/>
              </w:rPr>
              <w:t>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highlight w:val="none"/>
              </w:rPr>
              <w:t>公司主要按策划的管理手册、程序文件等实</w:t>
            </w:r>
            <w:r>
              <w:rPr>
                <w:rFonts w:hint="eastAsia" w:ascii="宋体" w:hAnsi="宋体" w:cs="宋体"/>
                <w:b w:val="0"/>
                <w:bCs w:val="0"/>
                <w:color w:val="auto"/>
                <w:sz w:val="21"/>
                <w:szCs w:val="21"/>
              </w:rPr>
              <w:t>施运行，主要采用内审、管理评审、数据分析、纠正和预防措施、</w:t>
            </w:r>
            <w:r>
              <w:rPr>
                <w:rFonts w:hint="eastAsia" w:ascii="宋体" w:hAnsi="宋体" w:cs="宋体"/>
                <w:b w:val="0"/>
                <w:bCs w:val="0"/>
                <w:color w:val="auto"/>
                <w:sz w:val="21"/>
                <w:szCs w:val="21"/>
                <w:lang w:eastAsia="zh-CN"/>
              </w:rPr>
              <w:t>质量方针</w:t>
            </w:r>
            <w:r>
              <w:rPr>
                <w:rFonts w:hint="eastAsia" w:ascii="宋体" w:hAnsi="宋体" w:cs="宋体"/>
                <w:b w:val="0"/>
                <w:bCs w:val="0"/>
                <w:color w:val="auto"/>
                <w:sz w:val="21"/>
                <w:szCs w:val="21"/>
              </w:rPr>
              <w:t>和目标等来实现对质量管理体系的改进，另外主要通过日常工作中发现的问题及时予以调整解决来实现。</w:t>
            </w:r>
          </w:p>
        </w:tc>
        <w:tc>
          <w:tcPr>
            <w:tcW w:w="1004" w:type="dxa"/>
          </w:tcPr>
          <w:p>
            <w:pPr>
              <w:rPr>
                <w:color w:val="auto"/>
              </w:rPr>
            </w:pPr>
            <w:r>
              <w:rPr>
                <w:rFonts w:hint="eastAsia" w:eastAsia="宋体"/>
                <w:color w:val="auto"/>
                <w:lang w:eastAsia="zh-CN"/>
              </w:rPr>
              <w:t>符合</w:t>
            </w:r>
          </w:p>
        </w:tc>
      </w:tr>
    </w:tbl>
    <w:p>
      <w:pPr>
        <w:rPr>
          <w:color w:val="auto"/>
        </w:rPr>
      </w:pPr>
      <w:r>
        <w:rPr>
          <w:color w:val="auto"/>
        </w:rPr>
        <w:ptab w:relativeTo="margin" w:alignment="center" w:leader="none"/>
      </w:r>
    </w:p>
    <w:p>
      <w:pPr>
        <w:pStyle w:val="7"/>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李正斌</w:t>
            </w:r>
            <w:r>
              <w:rPr>
                <w:rFonts w:hint="eastAsia"/>
                <w:color w:val="auto"/>
                <w:sz w:val="24"/>
                <w:szCs w:val="24"/>
                <w:lang w:eastAsia="zh-CN"/>
              </w:rPr>
              <w:t>，</w:t>
            </w:r>
            <w:r>
              <w:rPr>
                <w:rFonts w:hint="eastAsia"/>
                <w:color w:val="auto"/>
                <w:sz w:val="24"/>
                <w:szCs w:val="24"/>
              </w:rPr>
              <w:t>陪同人员：</w:t>
            </w:r>
            <w:r>
              <w:rPr>
                <w:rFonts w:hint="eastAsia"/>
                <w:color w:val="auto"/>
                <w:sz w:val="24"/>
                <w:szCs w:val="24"/>
                <w:lang w:val="en-US" w:eastAsia="zh-CN"/>
              </w:rPr>
              <w:t>金立志</w:t>
            </w:r>
          </w:p>
        </w:tc>
        <w:tc>
          <w:tcPr>
            <w:tcW w:w="94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宋明珠</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eastAsia="zh-CN"/>
              </w:rPr>
              <w:t>2020.</w:t>
            </w:r>
            <w:r>
              <w:rPr>
                <w:rFonts w:hint="eastAsia"/>
                <w:color w:val="auto"/>
                <w:sz w:val="24"/>
                <w:szCs w:val="24"/>
                <w:lang w:val="en-US" w:eastAsia="zh-CN"/>
              </w:rPr>
              <w:t>10.11上午</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45" w:type="dxa"/>
            <w:vAlign w:val="center"/>
          </w:tcPr>
          <w:p>
            <w:pPr>
              <w:rPr>
                <w:color w:val="auto"/>
                <w:sz w:val="24"/>
                <w:szCs w:val="24"/>
              </w:rPr>
            </w:pPr>
            <w:r>
              <w:rPr>
                <w:rFonts w:hint="eastAsia"/>
                <w:color w:val="auto"/>
                <w:sz w:val="24"/>
                <w:szCs w:val="24"/>
              </w:rPr>
              <w:t xml:space="preserve">审核条款： </w:t>
            </w:r>
          </w:p>
        </w:tc>
        <w:tc>
          <w:tcPr>
            <w:tcW w:w="9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E:4.1;4.2;4.3;4.4</w:t>
            </w:r>
          </w:p>
          <w:p>
            <w:pPr>
              <w:adjustRightInd w:val="0"/>
              <w:snapToGrid w:val="0"/>
              <w:rPr>
                <w:rFonts w:ascii="宋体" w:hAnsi="宋体" w:cs="宋体"/>
                <w:color w:val="auto"/>
                <w:szCs w:val="21"/>
              </w:rPr>
            </w:pPr>
          </w:p>
        </w:tc>
        <w:tc>
          <w:tcPr>
            <w:tcW w:w="10645"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w:t>
            </w:r>
            <w:r>
              <w:rPr>
                <w:rFonts w:hint="eastAsia"/>
                <w:color w:val="auto"/>
                <w:lang w:eastAsia="zh-CN"/>
              </w:rPr>
              <w:t>：在环境方面政策上</w:t>
            </w:r>
            <w:r>
              <w:rPr>
                <w:rFonts w:hint="eastAsia"/>
                <w:color w:val="auto"/>
              </w:rPr>
              <w:t>国家制定了严格的要求，对于污水、噪声、固废的</w:t>
            </w:r>
            <w:r>
              <w:rPr>
                <w:rFonts w:hint="eastAsia"/>
                <w:color w:val="auto"/>
                <w:lang w:eastAsia="zh-CN"/>
              </w:rPr>
              <w:t>排放提出了严格</w:t>
            </w:r>
            <w:r>
              <w:rPr>
                <w:rFonts w:hint="eastAsia"/>
                <w:color w:val="auto"/>
              </w:rPr>
              <w:t>要求。</w:t>
            </w:r>
          </w:p>
          <w:p>
            <w:pPr>
              <w:spacing w:line="360" w:lineRule="auto"/>
              <w:ind w:firstLine="420" w:firstLineChars="200"/>
              <w:jc w:val="left"/>
              <w:rPr>
                <w:rFonts w:hint="eastAsia"/>
                <w:color w:val="auto"/>
              </w:rPr>
            </w:pPr>
            <w:r>
              <w:rPr>
                <w:rFonts w:hint="eastAsia"/>
                <w:color w:val="auto"/>
              </w:rPr>
              <w:t>公司通过同行交流、座谈会、工作例会、QQ、微信</w:t>
            </w:r>
            <w:r>
              <w:rPr>
                <w:rFonts w:hint="eastAsia"/>
                <w:color w:val="auto"/>
                <w:lang w:eastAsia="zh-CN"/>
              </w:rPr>
              <w:t>、</w:t>
            </w:r>
            <w:r>
              <w:rPr>
                <w:rFonts w:hint="eastAsia"/>
                <w:color w:val="auto"/>
                <w:lang w:val="en-US" w:eastAsia="zh-CN"/>
              </w:rPr>
              <w:t>电话交流、网上查询沟通</w:t>
            </w:r>
            <w:r>
              <w:rPr>
                <w:rFonts w:hint="eastAsia"/>
                <w:color w:val="auto"/>
              </w:rPr>
              <w:t>等进行内外部沟通</w:t>
            </w:r>
            <w:r>
              <w:rPr>
                <w:rFonts w:hint="eastAsia"/>
                <w:color w:val="auto"/>
                <w:lang w:val="en-US" w:eastAsia="zh-CN"/>
              </w:rPr>
              <w:t>方式</w:t>
            </w:r>
            <w:r>
              <w:rPr>
                <w:rFonts w:hint="eastAsia"/>
                <w:color w:val="auto"/>
              </w:rPr>
              <w:t>，并定期进行评审，形成会议记录。</w:t>
            </w:r>
          </w:p>
          <w:p>
            <w:pPr>
              <w:spacing w:line="360" w:lineRule="auto"/>
              <w:ind w:firstLine="420" w:firstLineChars="200"/>
              <w:jc w:val="left"/>
              <w:rPr>
                <w:rFonts w:hint="eastAsia"/>
                <w:color w:val="auto"/>
              </w:rPr>
            </w:pPr>
            <w:r>
              <w:rPr>
                <w:rFonts w:hint="eastAsia"/>
                <w:color w:val="auto"/>
              </w:rPr>
              <w:t>抽查20</w:t>
            </w:r>
            <w:r>
              <w:rPr>
                <w:rFonts w:hint="eastAsia"/>
                <w:color w:val="auto"/>
                <w:lang w:val="en-US" w:eastAsia="zh-CN"/>
              </w:rPr>
              <w:t>20</w:t>
            </w:r>
            <w:r>
              <w:rPr>
                <w:rFonts w:hint="eastAsia"/>
                <w:color w:val="auto"/>
              </w:rPr>
              <w:t>年总过程风险机会识别措施评价表，内容及记录清晰。</w:t>
            </w:r>
          </w:p>
          <w:p>
            <w:pPr>
              <w:spacing w:line="360" w:lineRule="auto"/>
              <w:ind w:firstLine="420" w:firstLineChars="200"/>
              <w:jc w:val="left"/>
              <w:rPr>
                <w:rFonts w:hint="eastAsia"/>
                <w:color w:val="auto"/>
              </w:rPr>
            </w:pPr>
            <w:r>
              <w:rPr>
                <w:rFonts w:hint="eastAsia"/>
                <w:color w:val="auto"/>
              </w:rPr>
              <w:t>公司确定的相关方有</w:t>
            </w:r>
            <w:r>
              <w:rPr>
                <w:rFonts w:hint="eastAsia"/>
                <w:color w:val="auto"/>
                <w:lang w:val="en-US" w:eastAsia="zh-CN"/>
              </w:rPr>
              <w:t>政府机构、第三方认证机构、员工、投资者、客户、供应商</w:t>
            </w:r>
            <w:r>
              <w:rPr>
                <w:rFonts w:hint="eastAsia"/>
                <w:color w:val="auto"/>
              </w:rPr>
              <w:t>等。</w:t>
            </w:r>
          </w:p>
          <w:p>
            <w:pPr>
              <w:spacing w:line="360" w:lineRule="auto"/>
              <w:ind w:firstLine="420" w:firstLineChars="200"/>
              <w:jc w:val="left"/>
              <w:rPr>
                <w:rFonts w:hint="eastAsia"/>
                <w:color w:val="auto"/>
              </w:rPr>
            </w:pPr>
            <w:r>
              <w:rPr>
                <w:rFonts w:hint="eastAsia"/>
                <w:color w:val="auto"/>
              </w:rPr>
              <w:t>理解员工诉求的形式为谈心、</w:t>
            </w:r>
            <w:r>
              <w:rPr>
                <w:rFonts w:hint="eastAsia"/>
                <w:color w:val="auto"/>
                <w:lang w:eastAsia="zh-CN"/>
              </w:rPr>
              <w:t>会议</w:t>
            </w:r>
            <w:r>
              <w:rPr>
                <w:rFonts w:hint="eastAsia"/>
                <w:color w:val="auto"/>
              </w:rPr>
              <w:t>等；理解</w:t>
            </w:r>
            <w:r>
              <w:rPr>
                <w:rFonts w:hint="eastAsia"/>
                <w:color w:val="auto"/>
                <w:lang w:val="en-US" w:eastAsia="zh-CN"/>
              </w:rPr>
              <w:t>客户</w:t>
            </w:r>
            <w:r>
              <w:rPr>
                <w:rFonts w:hint="eastAsia"/>
                <w:color w:val="auto"/>
              </w:rPr>
              <w:t>等相关方的形式主要为电话沟通、上门拜访等；</w:t>
            </w:r>
          </w:p>
          <w:p>
            <w:pPr>
              <w:spacing w:line="360" w:lineRule="auto"/>
              <w:ind w:firstLine="420" w:firstLineChars="200"/>
              <w:jc w:val="left"/>
              <w:rPr>
                <w:rFonts w:hint="eastAsia"/>
                <w:color w:val="auto"/>
              </w:rPr>
            </w:pPr>
            <w:r>
              <w:rPr>
                <w:rFonts w:hint="eastAsia"/>
                <w:color w:val="auto"/>
              </w:rPr>
              <w:t>员工关注的主要问题有</w:t>
            </w:r>
            <w:r>
              <w:rPr>
                <w:rFonts w:hint="eastAsia"/>
                <w:color w:val="auto"/>
                <w:lang w:val="en-US" w:eastAsia="zh-CN"/>
              </w:rPr>
              <w:t>工作环境、工作信息、培训机会、工作时间、</w:t>
            </w:r>
            <w:r>
              <w:rPr>
                <w:rFonts w:hint="eastAsia"/>
                <w:color w:val="auto"/>
              </w:rPr>
              <w:t>工资、待遇、福利等，</w:t>
            </w:r>
          </w:p>
          <w:p>
            <w:pPr>
              <w:spacing w:line="360" w:lineRule="auto"/>
              <w:ind w:firstLine="420" w:firstLineChars="200"/>
              <w:jc w:val="left"/>
              <w:rPr>
                <w:rFonts w:hint="eastAsia"/>
                <w:color w:val="auto"/>
              </w:rPr>
            </w:pPr>
            <w:r>
              <w:rPr>
                <w:rFonts w:hint="eastAsia"/>
                <w:color w:val="auto"/>
                <w:lang w:eastAsia="zh-CN"/>
              </w:rPr>
              <w:t>供应商</w:t>
            </w:r>
            <w:r>
              <w:rPr>
                <w:rFonts w:hint="eastAsia"/>
                <w:color w:val="auto"/>
              </w:rPr>
              <w:t>关注的主要问题是</w:t>
            </w:r>
            <w:r>
              <w:rPr>
                <w:rFonts w:hint="eastAsia"/>
                <w:color w:val="auto"/>
                <w:lang w:val="en-US" w:eastAsia="zh-CN"/>
              </w:rPr>
              <w:t>采购信息、沟通渠道、价格谈判</w:t>
            </w:r>
            <w:r>
              <w:rPr>
                <w:rFonts w:hint="eastAsia"/>
                <w:color w:val="auto"/>
              </w:rPr>
              <w:t>以及付款时间等。</w:t>
            </w:r>
          </w:p>
          <w:p>
            <w:pPr>
              <w:spacing w:line="360" w:lineRule="auto"/>
              <w:ind w:firstLine="420" w:firstLineChars="200"/>
              <w:jc w:val="left"/>
              <w:rPr>
                <w:rFonts w:hint="eastAsia"/>
                <w:color w:val="auto"/>
              </w:rPr>
            </w:pPr>
            <w:r>
              <w:rPr>
                <w:rFonts w:hint="eastAsia"/>
                <w:color w:val="auto"/>
              </w:rPr>
              <w:t>查见《相关方要求识别和控制》</w:t>
            </w:r>
          </w:p>
          <w:p>
            <w:pPr>
              <w:spacing w:line="360" w:lineRule="auto"/>
              <w:ind w:firstLine="420" w:firstLineChars="200"/>
              <w:jc w:val="left"/>
              <w:rPr>
                <w:rFonts w:hint="eastAsia"/>
                <w:color w:val="auto"/>
              </w:rPr>
            </w:pPr>
            <w:r>
              <w:rPr>
                <w:rFonts w:hint="eastAsia"/>
                <w:color w:val="auto"/>
                <w:lang w:val="en-US" w:eastAsia="zh-CN"/>
              </w:rPr>
              <w:t>客户</w:t>
            </w:r>
            <w:r>
              <w:rPr>
                <w:rFonts w:hint="eastAsia"/>
                <w:color w:val="auto"/>
              </w:rPr>
              <w:t>需求和期望：</w:t>
            </w:r>
            <w:r>
              <w:rPr>
                <w:rFonts w:hint="eastAsia"/>
                <w:color w:val="auto"/>
                <w:lang w:eastAsia="zh-CN"/>
              </w:rPr>
              <w:t>产品交付</w:t>
            </w:r>
            <w:r>
              <w:rPr>
                <w:rFonts w:hint="eastAsia"/>
                <w:color w:val="auto"/>
              </w:rPr>
              <w:t>时性；</w:t>
            </w:r>
            <w:r>
              <w:rPr>
                <w:rFonts w:hint="eastAsia"/>
                <w:color w:val="auto"/>
                <w:lang w:val="en-US" w:eastAsia="zh-CN"/>
              </w:rPr>
              <w:t>项目合格性；沟通渠道畅通性；</w:t>
            </w:r>
            <w:r>
              <w:rPr>
                <w:rFonts w:hint="eastAsia"/>
                <w:color w:val="auto"/>
              </w:rPr>
              <w:t>价格合理</w:t>
            </w:r>
            <w:r>
              <w:rPr>
                <w:rFonts w:hint="eastAsia"/>
                <w:color w:val="auto"/>
                <w:lang w:eastAsia="zh-CN"/>
              </w:rPr>
              <w:t>，售后服务周道</w:t>
            </w:r>
            <w:r>
              <w:rPr>
                <w:rFonts w:hint="eastAsia"/>
                <w:color w:val="auto"/>
              </w:rPr>
              <w:t>等。</w:t>
            </w:r>
          </w:p>
          <w:p>
            <w:pPr>
              <w:spacing w:line="360" w:lineRule="auto"/>
              <w:ind w:firstLine="420" w:firstLineChars="200"/>
              <w:jc w:val="left"/>
              <w:rPr>
                <w:rFonts w:hint="eastAsia"/>
                <w:color w:val="auto"/>
              </w:rPr>
            </w:pPr>
            <w:r>
              <w:rPr>
                <w:rFonts w:hint="eastAsia"/>
                <w:color w:val="auto"/>
              </w:rPr>
              <w:t>对相关方的要求的监视和评审的方法多样，通过QQ和微信等现代通讯手段是常用的便捷而又高效主要方法。</w:t>
            </w:r>
          </w:p>
          <w:p>
            <w:pPr>
              <w:spacing w:line="400" w:lineRule="exact"/>
              <w:jc w:val="left"/>
              <w:rPr>
                <w:rFonts w:hint="eastAsia"/>
                <w:color w:val="auto"/>
              </w:rPr>
            </w:pPr>
            <w:r>
              <w:rPr>
                <w:rFonts w:hint="eastAsia"/>
                <w:color w:val="auto"/>
              </w:rPr>
              <w:t>公司管理体系的认证范围为：</w:t>
            </w:r>
          </w:p>
          <w:p>
            <w:pPr>
              <w:rPr>
                <w:rFonts w:hint="eastAsia"/>
                <w:color w:val="auto"/>
              </w:rPr>
            </w:pPr>
            <w:r>
              <w:rPr>
                <w:rFonts w:hint="eastAsia"/>
                <w:color w:val="auto"/>
              </w:rPr>
              <w:t>EMS:</w:t>
            </w:r>
            <w:r>
              <w:rPr>
                <w:color w:val="auto"/>
                <w:sz w:val="21"/>
                <w:szCs w:val="21"/>
              </w:rPr>
              <w:t>热水锅炉、换热器的生产（资质许可范围内除外）及相关环境管理活动</w:t>
            </w:r>
            <w:r>
              <w:rPr>
                <w:rFonts w:hint="eastAsia"/>
                <w:color w:val="auto"/>
              </w:rPr>
              <w:t>。</w:t>
            </w:r>
          </w:p>
          <w:p>
            <w:pPr>
              <w:pStyle w:val="4"/>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经营地，</w:t>
            </w:r>
            <w:r>
              <w:rPr>
                <w:rFonts w:hint="eastAsia" w:ascii="宋体" w:hAnsi="宋体" w:cs="宋体"/>
                <w:color w:val="auto"/>
                <w:szCs w:val="21"/>
                <w:lang w:eastAsia="zh-CN"/>
              </w:rPr>
              <w:t>重庆市永川区凤凰湖工业园白果路</w:t>
            </w:r>
            <w:r>
              <w:rPr>
                <w:rFonts w:hint="eastAsia" w:ascii="宋体" w:hAnsi="宋体" w:eastAsia="宋体" w:cs="宋体"/>
                <w:color w:val="auto"/>
                <w:szCs w:val="21"/>
                <w:lang w:eastAsia="zh-CN"/>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pStyle w:val="4"/>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E5.1</w:t>
            </w:r>
          </w:p>
        </w:tc>
        <w:tc>
          <w:tcPr>
            <w:tcW w:w="10645"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李正斌，</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汪亚平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环境</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6、对环境管理体系的有效性承担责任</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 xml:space="preserve">E5.2 </w:t>
            </w:r>
          </w:p>
        </w:tc>
        <w:tc>
          <w:tcPr>
            <w:tcW w:w="10645" w:type="dxa"/>
          </w:tcPr>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环境（</w:t>
            </w:r>
            <w:r>
              <w:rPr>
                <w:rFonts w:hint="eastAsia" w:ascii="宋体" w:hAnsi="宋体" w:cs="宋体"/>
                <w:color w:val="auto"/>
                <w:szCs w:val="21"/>
                <w:lang w:val="en-US" w:eastAsia="zh-CN"/>
              </w:rPr>
              <w:t>含</w:t>
            </w:r>
            <w:r>
              <w:rPr>
                <w:rFonts w:hint="eastAsia" w:ascii="宋体" w:hAnsi="宋体" w:cs="宋体"/>
                <w:color w:val="auto"/>
                <w:szCs w:val="21"/>
                <w:lang w:eastAsia="zh-CN"/>
              </w:rPr>
              <w:t>职业健康安全方针）为：</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rPr>
              <w:t>以人为本</w:t>
            </w:r>
            <w:r>
              <w:rPr>
                <w:rFonts w:hint="eastAsia" w:ascii="宋体" w:hAnsi="宋体" w:cs="宋体"/>
                <w:color w:val="auto"/>
                <w:szCs w:val="21"/>
                <w:lang w:val="en-US" w:eastAsia="zh-CN"/>
              </w:rPr>
              <w:t xml:space="preserve"> </w:t>
            </w:r>
            <w:r>
              <w:rPr>
                <w:rFonts w:hint="eastAsia" w:ascii="宋体" w:hAnsi="宋体" w:cs="宋体"/>
                <w:color w:val="auto"/>
                <w:szCs w:val="21"/>
              </w:rPr>
              <w:t>关爱生命  保护环境  珍惜资源  和谐发展</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环境方针</w:t>
            </w:r>
            <w:r>
              <w:rPr>
                <w:rFonts w:hint="eastAsia" w:ascii="宋体" w:hAnsi="宋体" w:cs="宋体"/>
                <w:color w:val="auto"/>
                <w:szCs w:val="21"/>
              </w:rPr>
              <w:t>的内容和管理基本符合标准和法规要求。</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E5.3</w:t>
            </w:r>
          </w:p>
        </w:tc>
        <w:tc>
          <w:tcPr>
            <w:tcW w:w="1064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eastAsia="宋体"/>
                <w:b/>
                <w:color w:val="auto"/>
                <w:szCs w:val="21"/>
                <w:lang w:val="en-US" w:eastAsia="zh-CN"/>
              </w:rPr>
            </w:pPr>
            <w:r>
              <w:rPr>
                <w:rFonts w:hint="eastAsia" w:ascii="宋体" w:hAnsi="宋体" w:cs="宋体"/>
                <w:color w:val="auto"/>
                <w:szCs w:val="21"/>
              </w:rPr>
              <w:t>E6.1</w:t>
            </w:r>
            <w:r>
              <w:rPr>
                <w:rFonts w:hint="eastAsia" w:ascii="宋体" w:hAnsi="宋体" w:cs="宋体"/>
                <w:color w:val="auto"/>
                <w:szCs w:val="21"/>
                <w:lang w:val="en-US" w:eastAsia="zh-CN"/>
              </w:rPr>
              <w:t>.1,E6.1.4</w:t>
            </w:r>
          </w:p>
        </w:tc>
        <w:tc>
          <w:tcPr>
            <w:tcW w:w="10645"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几</w:t>
            </w:r>
            <w:r>
              <w:rPr>
                <w:rFonts w:hint="eastAsia" w:ascii="宋体" w:hAnsi="宋体" w:cs="宋体"/>
                <w:color w:val="auto"/>
                <w:szCs w:val="21"/>
                <w:highlight w:val="none"/>
              </w:rPr>
              <w:t>项：</w:t>
            </w:r>
          </w:p>
          <w:p>
            <w:pPr>
              <w:pStyle w:val="18"/>
              <w:numPr>
                <w:ilvl w:val="0"/>
                <w:numId w:val="3"/>
              </w:numPr>
              <w:tabs>
                <w:tab w:val="center" w:pos="3169"/>
              </w:tabs>
              <w:spacing w:line="400" w:lineRule="exact"/>
              <w:ind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固废（含危险）废弃物排放；</w:t>
            </w:r>
          </w:p>
          <w:p>
            <w:pPr>
              <w:pStyle w:val="18"/>
              <w:numPr>
                <w:ilvl w:val="0"/>
                <w:numId w:val="3"/>
              </w:numPr>
              <w:tabs>
                <w:tab w:val="center" w:pos="3169"/>
              </w:tabs>
              <w:spacing w:line="400" w:lineRule="exact"/>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火灾、爆炸（易燃品的存放、电气设备的运行）；</w:t>
            </w:r>
          </w:p>
          <w:p>
            <w:pPr>
              <w:pStyle w:val="18"/>
              <w:numPr>
                <w:ilvl w:val="0"/>
                <w:numId w:val="3"/>
              </w:numPr>
              <w:tabs>
                <w:tab w:val="center" w:pos="3169"/>
              </w:tabs>
              <w:spacing w:line="400" w:lineRule="exact"/>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噪声的排放；</w:t>
            </w:r>
          </w:p>
          <w:p>
            <w:pPr>
              <w:pStyle w:val="18"/>
              <w:numPr>
                <w:ilvl w:val="0"/>
                <w:numId w:val="3"/>
              </w:numPr>
              <w:tabs>
                <w:tab w:val="center" w:pos="3169"/>
              </w:tabs>
              <w:spacing w:line="400" w:lineRule="exact"/>
              <w:ind w:left="0" w:leftChars="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废气排放；</w:t>
            </w:r>
          </w:p>
          <w:p>
            <w:pPr>
              <w:pStyle w:val="18"/>
              <w:numPr>
                <w:ilvl w:val="0"/>
                <w:numId w:val="0"/>
              </w:numPr>
              <w:tabs>
                <w:tab w:val="center" w:pos="3169"/>
              </w:tabs>
              <w:spacing w:line="400" w:lineRule="exact"/>
              <w:ind w:leftChars="0"/>
              <w:jc w:val="left"/>
              <w:rPr>
                <w:rFonts w:ascii="宋体" w:hAnsi="宋体" w:cs="宋体"/>
                <w:color w:val="auto"/>
                <w:szCs w:val="21"/>
                <w:highlight w:val="none"/>
              </w:rPr>
            </w:pPr>
            <w:r>
              <w:rPr>
                <w:rFonts w:hint="eastAsia" w:ascii="宋体" w:hAnsi="宋体" w:cs="宋体"/>
                <w:color w:val="auto"/>
                <w:szCs w:val="21"/>
                <w:highlight w:val="none"/>
                <w:lang w:val="en-US" w:eastAsia="zh-CN"/>
              </w:rPr>
              <w:t>5）废水排放</w:t>
            </w:r>
            <w:r>
              <w:rPr>
                <w:rFonts w:hint="eastAsia" w:ascii="宋体" w:hAnsi="宋体" w:cs="宋体"/>
                <w:color w:val="auto"/>
                <w:szCs w:val="21"/>
                <w:highlight w:val="none"/>
              </w:rPr>
              <w:t>。</w:t>
            </w:r>
          </w:p>
          <w:p>
            <w:pPr>
              <w:numPr>
                <w:ilvl w:val="0"/>
                <w:numId w:val="0"/>
              </w:num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抽查以下环境因素的管理措施：</w:t>
            </w:r>
          </w:p>
          <w:p>
            <w:pPr>
              <w:adjustRightInd w:val="0"/>
              <w:snapToGrid w:val="0"/>
              <w:spacing w:line="400" w:lineRule="atLeast"/>
              <w:jc w:val="left"/>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color w:val="auto"/>
                <w:kern w:val="2"/>
                <w:sz w:val="21"/>
                <w:szCs w:val="21"/>
                <w:highlight w:val="none"/>
                <w:lang w:val="en-US" w:eastAsia="zh-CN" w:bidi="ar-SA"/>
              </w:rPr>
              <w:t>1）、潜在火灾：</w:t>
            </w:r>
            <w:r>
              <w:rPr>
                <w:rFonts w:hint="eastAsia" w:ascii="宋体" w:hAnsi="宋体" w:eastAsia="宋体" w:cs="宋体"/>
                <w:color w:val="auto"/>
                <w:kern w:val="2"/>
                <w:sz w:val="21"/>
                <w:szCs w:val="21"/>
                <w:highlight w:val="none"/>
                <w:rtl w:val="0"/>
                <w:lang w:val="en-US" w:eastAsia="zh-CN" w:bidi="ar-SA"/>
              </w:rPr>
              <w:t xml:space="preserve">1、 对全体员工进行安全意识教育 </w:t>
            </w:r>
          </w:p>
          <w:p>
            <w:pPr>
              <w:adjustRightInd w:val="0"/>
              <w:snapToGrid w:val="0"/>
              <w:spacing w:line="400" w:lineRule="atLeast"/>
              <w:ind w:firstLine="1470" w:firstLineChars="700"/>
              <w:jc w:val="left"/>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color w:val="auto"/>
                <w:kern w:val="2"/>
                <w:sz w:val="21"/>
                <w:szCs w:val="21"/>
                <w:highlight w:val="none"/>
                <w:rtl w:val="0"/>
                <w:lang w:val="en-US" w:eastAsia="zh-CN" w:bidi="ar-SA"/>
              </w:rPr>
              <w:t xml:space="preserve">2、 应保持用电设施完好 </w:t>
            </w:r>
          </w:p>
          <w:p>
            <w:pPr>
              <w:adjustRightInd w:val="0"/>
              <w:snapToGrid w:val="0"/>
              <w:spacing w:line="400" w:lineRule="atLeast"/>
              <w:ind w:firstLine="1470" w:firstLineChars="700"/>
              <w:jc w:val="left"/>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color w:val="auto"/>
                <w:kern w:val="2"/>
                <w:sz w:val="21"/>
                <w:szCs w:val="21"/>
                <w:highlight w:val="none"/>
                <w:rtl w:val="0"/>
                <w:lang w:val="en-US" w:eastAsia="zh-CN" w:bidi="ar-SA"/>
              </w:rPr>
              <w:t xml:space="preserve">3、 加强电气设备巡查 </w:t>
            </w:r>
          </w:p>
          <w:p>
            <w:pPr>
              <w:adjustRightInd w:val="0"/>
              <w:snapToGrid w:val="0"/>
              <w:spacing w:line="400" w:lineRule="atLeast"/>
              <w:ind w:firstLine="1470" w:firstLineChars="7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tl w:val="0"/>
                <w:lang w:val="en-US" w:eastAsia="zh-CN" w:bidi="ar-SA"/>
              </w:rPr>
              <w:t>4、 形成预案，并演习。</w:t>
            </w:r>
          </w:p>
          <w:p>
            <w:pPr>
              <w:adjustRightInd w:val="0"/>
              <w:snapToGrid w:val="0"/>
              <w:spacing w:line="400" w:lineRule="atLeas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、固废排放：</w:t>
            </w: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1、办公垃圾中的危险废弃物专业收集，由行政部统一处理</w:t>
            </w:r>
          </w:p>
          <w:p>
            <w:pPr>
              <w:adjustRightInd w:val="0"/>
              <w:snapToGrid w:val="0"/>
              <w:spacing w:line="400" w:lineRule="atLeast"/>
              <w:ind w:firstLine="1680" w:firstLineChars="8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2、行政部对荧光灯管的使用发放做好记录</w:t>
            </w:r>
          </w:p>
          <w:p>
            <w:pPr>
              <w:adjustRightInd w:val="0"/>
              <w:snapToGrid w:val="0"/>
              <w:spacing w:line="400" w:lineRule="atLeast"/>
              <w:ind w:left="2100" w:leftChars="800" w:hanging="420" w:hanging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3、各部门用旧的荧光灯管、旧电池、硒鼓、废打印墨盒等上缴行政部，实行“以旧换新”的方法进行领用</w:t>
            </w:r>
          </w:p>
          <w:p>
            <w:pPr>
              <w:adjustRightInd w:val="0"/>
              <w:snapToGrid w:val="0"/>
              <w:spacing w:line="400" w:lineRule="atLeast"/>
              <w:ind w:left="2100" w:leftChars="800" w:hanging="420" w:hangingChars="200"/>
              <w:jc w:val="left"/>
              <w:rPr>
                <w:rFonts w:ascii="宋体" w:hAnsi="宋体" w:cs="宋体"/>
                <w:color w:val="auto"/>
                <w:szCs w:val="21"/>
                <w:highlight w:val="yellow"/>
              </w:rPr>
            </w:pPr>
            <w:r>
              <w:rPr>
                <w:rFonts w:hint="eastAsia" w:ascii="宋体" w:hAnsi="宋体" w:eastAsia="宋体" w:cs="宋体"/>
                <w:color w:val="auto"/>
                <w:kern w:val="2"/>
                <w:sz w:val="21"/>
                <w:szCs w:val="21"/>
                <w:highlight w:val="none"/>
                <w:lang w:val="en-US" w:eastAsia="zh-CN" w:bidi="ar-SA"/>
              </w:rPr>
              <w:t>4、行政部将各部门上缴的废旧电池、荧光灯管、硒鼓、打印墨盒等危险废弃物，集中收集存放与危险废弃物箱中，积累到一定量交于有资质的处理机构进行处理</w:t>
            </w:r>
          </w:p>
        </w:tc>
        <w:tc>
          <w:tcPr>
            <w:tcW w:w="944" w:type="dxa"/>
          </w:tcPr>
          <w:p>
            <w:pPr>
              <w:rPr>
                <w:color w:val="auto"/>
              </w:rPr>
            </w:pPr>
            <w:r>
              <w:rPr>
                <w:rFonts w:hint="eastAsia"/>
                <w:color w:val="auto"/>
              </w:rPr>
              <w:t>符合</w:t>
            </w:r>
          </w:p>
        </w:tc>
      </w:tr>
    </w:tbl>
    <w:p>
      <w:pPr>
        <w:rPr>
          <w:rFonts w:hint="eastAsia" w:ascii="宋体" w:hAnsi="宋体"/>
          <w:color w:val="auto"/>
          <w:szCs w:val="21"/>
        </w:rPr>
      </w:pPr>
      <w:r>
        <w:rPr>
          <w:rFonts w:hint="eastAsia" w:ascii="宋体" w:hAnsi="宋体"/>
          <w:color w:val="auto"/>
          <w:szCs w:val="21"/>
        </w:rPr>
        <w:br w:type="page"/>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 xml:space="preserve">E6.2 </w:t>
            </w:r>
          </w:p>
        </w:tc>
        <w:tc>
          <w:tcPr>
            <w:tcW w:w="10645" w:type="dxa"/>
          </w:tcPr>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环境职业健康安全管理目标：</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1）无火灾事故；</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2）固体废弃物合理处置率达到100%  </w:t>
            </w:r>
          </w:p>
          <w:p>
            <w:pPr>
              <w:pStyle w:val="9"/>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查《目标完成情况统计表》2020年1月-8月对目标进行考核，考核情况为：</w:t>
            </w:r>
          </w:p>
          <w:p>
            <w:pPr>
              <w:pStyle w:val="9"/>
              <w:spacing w:line="400" w:lineRule="exac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1）无火灾事故；</w:t>
            </w:r>
            <w:r>
              <w:rPr>
                <w:rFonts w:hint="eastAsia" w:ascii="宋体" w:hAnsi="宋体" w:cs="Times New Roman"/>
                <w:color w:val="auto"/>
                <w:kern w:val="2"/>
                <w:sz w:val="21"/>
                <w:szCs w:val="21"/>
                <w:lang w:val="en-US" w:eastAsia="zh-CN" w:bidi="ar-SA"/>
              </w:rPr>
              <w:t xml:space="preserve">                    实测:零</w:t>
            </w:r>
          </w:p>
          <w:p>
            <w:pPr>
              <w:pStyle w:val="9"/>
              <w:spacing w:line="400" w:lineRule="exac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2）固体废弃物合理处置率达到100%  </w:t>
            </w:r>
            <w:r>
              <w:rPr>
                <w:rFonts w:hint="eastAsia" w:ascii="宋体" w:hAnsi="宋体" w:cs="Times New Roman"/>
                <w:color w:val="auto"/>
                <w:kern w:val="2"/>
                <w:sz w:val="21"/>
                <w:szCs w:val="21"/>
                <w:lang w:val="en-US" w:eastAsia="zh-CN" w:bidi="ar-SA"/>
              </w:rPr>
              <w:t xml:space="preserve">  实测:100%</w:t>
            </w:r>
          </w:p>
          <w:p>
            <w:pPr>
              <w:spacing w:line="400" w:lineRule="exact"/>
              <w:rPr>
                <w:rFonts w:ascii="宋体" w:hAnsi="宋体"/>
                <w:color w:val="auto"/>
                <w:szCs w:val="21"/>
              </w:rPr>
            </w:pPr>
            <w:r>
              <w:rPr>
                <w:rFonts w:hint="eastAsia" w:ascii="宋体" w:hAnsi="宋体" w:cs="宋体"/>
                <w:color w:val="auto"/>
                <w:szCs w:val="21"/>
              </w:rPr>
              <w:t>均达到目标，并将指标进行了</w:t>
            </w:r>
            <w:r>
              <w:rPr>
                <w:rFonts w:hint="eastAsia" w:ascii="宋体" w:hAnsi="宋体" w:cs="宋体"/>
                <w:color w:val="auto"/>
                <w:szCs w:val="21"/>
                <w:lang w:val="en-US" w:eastAsia="zh-CN"/>
              </w:rPr>
              <w:t>各部门的</w:t>
            </w:r>
            <w:r>
              <w:rPr>
                <w:rFonts w:hint="eastAsia" w:ascii="宋体" w:hAnsi="宋体" w:cs="宋体"/>
                <w:color w:val="auto"/>
                <w:szCs w:val="21"/>
              </w:rPr>
              <w:t>分解。</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tc>
        <w:tc>
          <w:tcPr>
            <w:tcW w:w="10645" w:type="dxa"/>
          </w:tcPr>
          <w:p>
            <w:pPr>
              <w:widowControl/>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询问总经理，企业为了实施环境管理体系，并持续改进其有效性、维护环境和体系正常运行提供了充足的资金及必要的资源，为提高员工环保意识组织了的培训，目前的资源基本满足策划需要。</w:t>
            </w:r>
          </w:p>
          <w:p>
            <w:pPr>
              <w:widowControl/>
              <w:jc w:val="left"/>
              <w:rPr>
                <w:rFonts w:ascii="宋体" w:hAnsi="宋体"/>
                <w:color w:val="auto"/>
                <w:szCs w:val="21"/>
              </w:rPr>
            </w:pPr>
            <w:r>
              <w:rPr>
                <w:rFonts w:hint="eastAsia" w:ascii="宋体" w:hAnsi="宋体" w:eastAsia="宋体" w:cs="Times New Roman"/>
                <w:color w:val="auto"/>
                <w:szCs w:val="21"/>
                <w:lang w:val="en-US" w:eastAsia="zh-CN"/>
              </w:rPr>
              <w:t>总经理对资源的配备比较重视，日前人力资源、设备和工作环境与公司业务相适应，可满足：热水锅炉、换热器的生产（资质许可范围内除外）的需要。</w:t>
            </w:r>
          </w:p>
        </w:tc>
        <w:tc>
          <w:tcPr>
            <w:tcW w:w="9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adjustRightInd w:val="0"/>
              <w:snapToGrid w:val="0"/>
              <w:jc w:val="both"/>
              <w:rPr>
                <w:rFonts w:ascii="宋体" w:hAnsi="宋体"/>
                <w:color w:val="auto"/>
                <w:szCs w:val="21"/>
              </w:rPr>
            </w:pPr>
            <w:r>
              <w:rPr>
                <w:rFonts w:hint="eastAsia" w:ascii="宋体" w:hAnsi="宋体"/>
                <w:color w:val="auto"/>
                <w:sz w:val="21"/>
                <w:szCs w:val="21"/>
              </w:rPr>
              <w:t>沟通</w:t>
            </w:r>
          </w:p>
        </w:tc>
        <w:tc>
          <w:tcPr>
            <w:tcW w:w="960" w:type="dxa"/>
            <w:vAlign w:val="top"/>
          </w:tcPr>
          <w:p>
            <w:pPr>
              <w:rPr>
                <w:rFonts w:ascii="宋体" w:hAnsi="宋体"/>
                <w:color w:val="auto"/>
                <w:szCs w:val="21"/>
              </w:rPr>
            </w:pPr>
            <w:r>
              <w:rPr>
                <w:rFonts w:hint="eastAsia" w:ascii="宋体" w:hAnsi="宋体"/>
                <w:color w:val="auto"/>
                <w:sz w:val="21"/>
                <w:szCs w:val="21"/>
              </w:rPr>
              <w:t xml:space="preserve">E7.4 </w:t>
            </w:r>
          </w:p>
        </w:tc>
        <w:tc>
          <w:tcPr>
            <w:tcW w:w="10645"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eastAsia="宋体" w:cs="Times New Roman"/>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环境方针</w:t>
            </w:r>
            <w:r>
              <w:rPr>
                <w:rFonts w:hint="eastAsia" w:ascii="宋体" w:hAnsi="宋体" w:cs="宋体"/>
                <w:color w:val="auto"/>
                <w:szCs w:val="21"/>
              </w:rPr>
              <w:t>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w:t>
            </w:r>
            <w:r>
              <w:rPr>
                <w:rFonts w:hint="eastAsia" w:ascii="宋体" w:hAnsi="宋体" w:cs="宋体"/>
                <w:color w:val="auto"/>
                <w:szCs w:val="21"/>
                <w:lang w:val="en-US" w:eastAsia="zh-CN"/>
              </w:rPr>
              <w:t>电话、微信、QQ、</w:t>
            </w:r>
            <w:r>
              <w:rPr>
                <w:rFonts w:hint="eastAsia" w:ascii="宋体" w:hAnsi="宋体" w:cs="宋体"/>
                <w:color w:val="auto"/>
                <w:szCs w:val="21"/>
              </w:rPr>
              <w:t>交谈、提交报告等。</w:t>
            </w:r>
          </w:p>
          <w:p>
            <w:pPr>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944"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vAlign w:val="top"/>
          </w:tcPr>
          <w:p>
            <w:pPr>
              <w:spacing w:before="163" w:beforeLines="50"/>
              <w:rPr>
                <w:rFonts w:ascii="Arial" w:hAnsi="Arial" w:cs="Arial"/>
                <w:color w:val="auto"/>
                <w:sz w:val="21"/>
                <w:szCs w:val="21"/>
              </w:rPr>
            </w:pPr>
            <w:r>
              <w:rPr>
                <w:rFonts w:hint="eastAsia" w:ascii="Arial" w:hAnsi="Arial" w:cs="Arial"/>
                <w:color w:val="auto"/>
                <w:sz w:val="21"/>
                <w:szCs w:val="21"/>
              </w:rPr>
              <w:t>◆组织是否策划实施了文件化信息管理？</w:t>
            </w:r>
          </w:p>
          <w:p>
            <w:pPr>
              <w:rPr>
                <w:color w:val="auto"/>
                <w:sz w:val="21"/>
                <w:szCs w:val="21"/>
              </w:rPr>
            </w:pPr>
            <w:r>
              <w:rPr>
                <w:rFonts w:hint="eastAsia" w:ascii="Arial" w:hAnsi="Arial" w:cs="Arial"/>
                <w:color w:val="auto"/>
                <w:sz w:val="21"/>
                <w:szCs w:val="21"/>
              </w:rPr>
              <w:t>◆</w:t>
            </w:r>
            <w:r>
              <w:rPr>
                <w:rFonts w:hint="eastAsia"/>
                <w:color w:val="auto"/>
                <w:sz w:val="21"/>
                <w:szCs w:val="21"/>
              </w:rPr>
              <w:t>组织环境管理体系包括哪些文件化信息？</w:t>
            </w:r>
          </w:p>
          <w:p>
            <w:pPr>
              <w:rPr>
                <w:rFonts w:hint="eastAsia" w:ascii="宋体" w:hAnsi="宋体" w:cs="宋体"/>
                <w:color w:val="auto"/>
                <w:sz w:val="21"/>
                <w:szCs w:val="21"/>
              </w:rPr>
            </w:pPr>
            <w:r>
              <w:rPr>
                <w:rFonts w:hint="eastAsia" w:ascii="Arial" w:hAnsi="Arial" w:cs="Arial"/>
                <w:color w:val="auto"/>
                <w:sz w:val="21"/>
                <w:szCs w:val="21"/>
              </w:rPr>
              <w:t>◆</w:t>
            </w:r>
            <w:r>
              <w:rPr>
                <w:rFonts w:hint="eastAsia"/>
                <w:color w:val="auto"/>
                <w:sz w:val="21"/>
                <w:szCs w:val="21"/>
              </w:rPr>
              <w:t>是否满足标准的要求和确保环境管理体系有效性的需要？</w:t>
            </w:r>
          </w:p>
        </w:tc>
        <w:tc>
          <w:tcPr>
            <w:tcW w:w="960" w:type="dxa"/>
            <w:vAlign w:val="top"/>
          </w:tcPr>
          <w:p>
            <w:pPr>
              <w:spacing w:before="163" w:beforeLines="50"/>
              <w:jc w:val="both"/>
              <w:rPr>
                <w:color w:val="auto"/>
                <w:sz w:val="21"/>
                <w:szCs w:val="21"/>
                <w:highlight w:val="none"/>
              </w:rPr>
            </w:pPr>
            <w:r>
              <w:rPr>
                <w:color w:val="auto"/>
                <w:sz w:val="21"/>
                <w:szCs w:val="21"/>
                <w:highlight w:val="none"/>
              </w:rPr>
              <w:t>E:</w:t>
            </w:r>
            <w:r>
              <w:rPr>
                <w:rFonts w:hint="eastAsia"/>
                <w:color w:val="auto"/>
                <w:sz w:val="21"/>
                <w:szCs w:val="21"/>
                <w:highlight w:val="none"/>
              </w:rPr>
              <w:t>7.5</w:t>
            </w:r>
            <w:r>
              <w:rPr>
                <w:color w:val="auto"/>
                <w:sz w:val="21"/>
                <w:szCs w:val="21"/>
                <w:highlight w:val="none"/>
              </w:rPr>
              <w:t xml:space="preserve"> </w:t>
            </w:r>
          </w:p>
          <w:p>
            <w:pPr>
              <w:jc w:val="both"/>
              <w:rPr>
                <w:color w:val="auto"/>
                <w:sz w:val="21"/>
                <w:szCs w:val="21"/>
                <w:highlight w:val="none"/>
              </w:rPr>
            </w:pPr>
            <w:r>
              <w:rPr>
                <w:rFonts w:hint="eastAsia"/>
                <w:color w:val="auto"/>
                <w:sz w:val="21"/>
                <w:szCs w:val="21"/>
                <w:highlight w:val="none"/>
              </w:rPr>
              <w:t>7.5.1</w:t>
            </w:r>
          </w:p>
          <w:p>
            <w:pPr>
              <w:jc w:val="both"/>
              <w:rPr>
                <w:rFonts w:hint="default" w:ascii="宋体" w:hAnsi="宋体" w:eastAsia="宋体"/>
                <w:color w:val="auto"/>
                <w:szCs w:val="21"/>
                <w:lang w:val="en-US" w:eastAsia="zh-CN"/>
              </w:rPr>
            </w:pPr>
          </w:p>
        </w:tc>
        <w:tc>
          <w:tcPr>
            <w:tcW w:w="10645" w:type="dxa"/>
            <w:vAlign w:val="top"/>
          </w:tcPr>
          <w:p>
            <w:pPr>
              <w:ind w:right="177"/>
              <w:rPr>
                <w:rFonts w:ascii="宋体" w:hAnsi="宋体"/>
                <w:color w:val="auto"/>
                <w:sz w:val="21"/>
                <w:szCs w:val="21"/>
                <w:highlight w:val="none"/>
              </w:rPr>
            </w:pPr>
            <w:r>
              <w:rPr>
                <w:rFonts w:hint="eastAsia"/>
                <w:color w:val="auto"/>
                <w:sz w:val="21"/>
                <w:szCs w:val="21"/>
                <w:highlight w:val="none"/>
              </w:rPr>
              <w:t xml:space="preserve">  ◆组织在《管理手册》、《文件控制程序》、《记录控制程序》中，明确了文件化信息的管理规则。组织根据本公司</w:t>
            </w:r>
            <w:r>
              <w:rPr>
                <w:rFonts w:hint="eastAsia" w:ascii="宋体" w:hAnsi="宋体"/>
                <w:color w:val="auto"/>
                <w:sz w:val="21"/>
                <w:szCs w:val="21"/>
                <w:highlight w:val="none"/>
              </w:rPr>
              <w:t>的规模、活动类型、过程、产品和服务的不同，建立、实施、保持并改进了构成</w:t>
            </w:r>
            <w:r>
              <w:rPr>
                <w:rFonts w:hint="eastAsia" w:ascii="宋体" w:hAnsi="宋体" w:eastAsia="宋体" w:cs="Times New Roman"/>
                <w:color w:val="auto"/>
                <w:szCs w:val="21"/>
                <w:lang w:val="en-US" w:eastAsia="zh-CN"/>
              </w:rPr>
              <w:t>环境管理体系</w:t>
            </w:r>
            <w:r>
              <w:rPr>
                <w:rFonts w:hint="eastAsia" w:ascii="宋体" w:hAnsi="宋体"/>
                <w:color w:val="auto"/>
                <w:sz w:val="21"/>
                <w:szCs w:val="21"/>
                <w:highlight w:val="none"/>
              </w:rPr>
              <w:t>的文件化信息。</w:t>
            </w:r>
          </w:p>
          <w:p>
            <w:pPr>
              <w:ind w:right="177"/>
              <w:rPr>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◆组织</w:t>
            </w:r>
            <w:r>
              <w:rPr>
                <w:rFonts w:hint="eastAsia" w:ascii="宋体" w:hAnsi="宋体"/>
                <w:color w:val="auto"/>
                <w:sz w:val="21"/>
                <w:szCs w:val="21"/>
                <w:highlight w:val="none"/>
              </w:rPr>
              <w:t>策划的</w:t>
            </w:r>
            <w:r>
              <w:rPr>
                <w:rFonts w:hint="eastAsia" w:ascii="宋体" w:hAnsi="宋体" w:eastAsia="宋体" w:cs="Times New Roman"/>
                <w:color w:val="auto"/>
                <w:szCs w:val="21"/>
                <w:lang w:val="en-US" w:eastAsia="zh-CN"/>
              </w:rPr>
              <w:t>环境管理体系</w:t>
            </w:r>
            <w:r>
              <w:rPr>
                <w:rFonts w:hint="eastAsia" w:ascii="宋体" w:hAnsi="宋体"/>
                <w:color w:val="auto"/>
                <w:sz w:val="21"/>
                <w:szCs w:val="21"/>
                <w:highlight w:val="none"/>
              </w:rPr>
              <w:t>文件包括：</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，环境管理体系管理手册；</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w:t>
            </w:r>
            <w:r>
              <w:rPr>
                <w:rFonts w:hint="eastAsia" w:ascii="宋体" w:hAnsi="宋体" w:cs="Arial"/>
                <w:color w:val="auto"/>
                <w:sz w:val="21"/>
                <w:szCs w:val="21"/>
                <w:highlight w:val="none"/>
              </w:rPr>
              <w:t>查组织的</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受控文件清单</w:t>
            </w:r>
            <w:r>
              <w:rPr>
                <w:rFonts w:ascii="宋体" w:hAnsi="宋体" w:cs="Arial"/>
                <w:color w:val="auto"/>
                <w:sz w:val="21"/>
                <w:szCs w:val="21"/>
                <w:highlight w:val="none"/>
              </w:rPr>
              <w:t>”</w:t>
            </w:r>
            <w:r>
              <w:rPr>
                <w:rFonts w:hint="eastAsia" w:ascii="宋体" w:hAnsi="宋体" w:cs="Arial"/>
                <w:color w:val="auto"/>
                <w:sz w:val="21"/>
                <w:szCs w:val="21"/>
                <w:highlight w:val="none"/>
              </w:rPr>
              <w:t>，列有组织一、二、三阶文件</w:t>
            </w:r>
            <w:r>
              <w:rPr>
                <w:rFonts w:ascii="宋体" w:hAnsi="宋体" w:cs="Arial"/>
                <w:color w:val="auto"/>
                <w:sz w:val="21"/>
                <w:szCs w:val="21"/>
                <w:highlight w:val="none"/>
              </w:rPr>
              <w:t>，有文件名称/编号</w:t>
            </w:r>
            <w:r>
              <w:rPr>
                <w:rFonts w:hint="eastAsia" w:ascii="宋体" w:hAnsi="宋体" w:cs="Arial"/>
                <w:color w:val="auto"/>
                <w:sz w:val="21"/>
                <w:szCs w:val="21"/>
                <w:highlight w:val="none"/>
              </w:rPr>
              <w:t>/版本号</w:t>
            </w:r>
            <w:r>
              <w:rPr>
                <w:rFonts w:ascii="宋体" w:hAnsi="宋体" w:cs="Arial"/>
                <w:color w:val="auto"/>
                <w:sz w:val="21"/>
                <w:szCs w:val="21"/>
                <w:highlight w:val="none"/>
              </w:rPr>
              <w:t>等</w:t>
            </w:r>
            <w:r>
              <w:rPr>
                <w:rFonts w:hint="eastAsia" w:ascii="宋体" w:hAnsi="宋体" w:cs="Arial"/>
                <w:color w:val="auto"/>
                <w:sz w:val="21"/>
                <w:szCs w:val="21"/>
                <w:highlight w:val="none"/>
              </w:rPr>
              <w:t>。</w:t>
            </w:r>
          </w:p>
          <w:p>
            <w:pPr>
              <w:pStyle w:val="5"/>
              <w:tabs>
                <w:tab w:val="left" w:pos="902"/>
                <w:tab w:val="clear" w:pos="1069"/>
              </w:tabs>
              <w:ind w:left="0" w:right="1"/>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查组织的管理记录清单，共有</w:t>
            </w:r>
            <w:r>
              <w:rPr>
                <w:rFonts w:hint="eastAsia" w:ascii="宋体" w:hAnsi="宋体" w:eastAsia="宋体" w:cs="Arial"/>
                <w:color w:val="auto"/>
                <w:sz w:val="21"/>
                <w:szCs w:val="21"/>
                <w:highlight w:val="none"/>
                <w:lang w:val="en-US" w:eastAsia="zh-CN"/>
              </w:rPr>
              <w:t>48份记录文件清单</w:t>
            </w:r>
            <w:r>
              <w:rPr>
                <w:rFonts w:hint="eastAsia" w:ascii="宋体" w:hAnsi="宋体" w:eastAsia="宋体" w:cs="Arial"/>
                <w:color w:val="auto"/>
                <w:sz w:val="21"/>
                <w:szCs w:val="21"/>
                <w:highlight w:val="none"/>
              </w:rPr>
              <w:t>。</w:t>
            </w:r>
          </w:p>
          <w:p>
            <w:pPr>
              <w:pStyle w:val="5"/>
              <w:tabs>
                <w:tab w:val="left" w:pos="902"/>
                <w:tab w:val="clear" w:pos="1069"/>
              </w:tabs>
              <w:ind w:left="0" w:leftChars="0" w:right="1" w:rightChars="0"/>
              <w:rPr>
                <w:rFonts w:hint="eastAsia" w:ascii="宋体" w:hAnsi="宋体" w:cs="宋体"/>
                <w:color w:val="auto"/>
                <w:sz w:val="21"/>
                <w:szCs w:val="21"/>
                <w:lang w:bidi="ar"/>
              </w:rPr>
            </w:pPr>
            <w:r>
              <w:rPr>
                <w:rFonts w:hint="eastAsia" w:ascii="宋体" w:hAnsi="宋体" w:eastAsia="宋体"/>
                <w:color w:val="auto"/>
                <w:kern w:val="0"/>
                <w:sz w:val="21"/>
                <w:szCs w:val="21"/>
                <w:highlight w:val="none"/>
              </w:rPr>
              <w:t xml:space="preserve">  以上文件涵盖了ISO14001：2015； 标准要求的以及确定的为确保环境管理体系有效性的文件，符合标准的要求。</w:t>
            </w:r>
          </w:p>
        </w:tc>
        <w:tc>
          <w:tcPr>
            <w:tcW w:w="944"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vAlign w:val="top"/>
          </w:tcPr>
          <w:p>
            <w:pPr>
              <w:rPr>
                <w:rFonts w:ascii="宋体" w:hAnsi="宋体"/>
                <w:color w:val="auto"/>
                <w:sz w:val="21"/>
                <w:szCs w:val="21"/>
              </w:rPr>
            </w:pPr>
            <w:r>
              <w:rPr>
                <w:rFonts w:hint="eastAsia" w:ascii="宋体" w:hAnsi="宋体"/>
                <w:color w:val="auto"/>
                <w:sz w:val="21"/>
                <w:szCs w:val="21"/>
              </w:rPr>
              <w:t xml:space="preserve">E9.1.1 </w:t>
            </w:r>
          </w:p>
          <w:p>
            <w:pPr>
              <w:rPr>
                <w:rFonts w:hint="default" w:ascii="宋体" w:hAnsi="宋体" w:eastAsia="宋体" w:cs="宋体"/>
                <w:color w:val="auto"/>
                <w:szCs w:val="21"/>
                <w:lang w:val="en-US" w:eastAsia="zh-CN"/>
              </w:rPr>
            </w:pPr>
          </w:p>
        </w:tc>
        <w:tc>
          <w:tcPr>
            <w:tcW w:w="10645" w:type="dxa"/>
            <w:vAlign w:val="top"/>
          </w:tcPr>
          <w:p>
            <w:pPr>
              <w:rPr>
                <w:rFonts w:ascii="宋体" w:hAnsi="宋体"/>
                <w:color w:val="auto"/>
                <w:sz w:val="21"/>
                <w:szCs w:val="21"/>
              </w:rPr>
            </w:pPr>
            <w:r>
              <w:rPr>
                <w:rFonts w:hint="eastAsia" w:ascii="宋体" w:hAnsi="宋体"/>
                <w:color w:val="auto"/>
                <w:sz w:val="21"/>
                <w:szCs w:val="21"/>
              </w:rPr>
              <w:t>公司对需要监视和测量的对象的确定，监视、测量、分析和评价方法的选择，实施监视和测量的时机、实施分析和评价的时机界定，</w:t>
            </w:r>
            <w:r>
              <w:rPr>
                <w:rFonts w:hint="eastAsia" w:ascii="宋体" w:hAnsi="宋体"/>
                <w:color w:val="auto"/>
                <w:sz w:val="21"/>
                <w:szCs w:val="21"/>
                <w:lang w:val="en-US" w:eastAsia="zh-CN"/>
              </w:rPr>
              <w:t>环境管理体系</w:t>
            </w:r>
            <w:r>
              <w:rPr>
                <w:rFonts w:hint="eastAsia" w:ascii="宋体" w:hAnsi="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rPr>
            </w:pPr>
            <w:r>
              <w:rPr>
                <w:rFonts w:hint="eastAsia" w:ascii="宋体" w:hAnsi="宋体"/>
                <w:color w:val="auto"/>
                <w:sz w:val="21"/>
                <w:szCs w:val="21"/>
              </w:rPr>
              <w:t>如：</w:t>
            </w:r>
          </w:p>
          <w:p>
            <w:pPr>
              <w:tabs>
                <w:tab w:val="center" w:pos="3169"/>
              </w:tabs>
              <w:spacing w:line="400" w:lineRule="exact"/>
              <w:ind w:firstLine="420" w:firstLineChars="200"/>
              <w:jc w:val="left"/>
              <w:rPr>
                <w:rFonts w:hint="eastAsia"/>
                <w:color w:val="auto"/>
              </w:rPr>
            </w:pPr>
            <w:r>
              <w:rPr>
                <w:rFonts w:hint="eastAsia"/>
                <w:color w:val="auto"/>
              </w:rPr>
              <w:t>（1）《</w:t>
            </w:r>
            <w:r>
              <w:rPr>
                <w:rFonts w:hint="eastAsia"/>
                <w:color w:val="auto"/>
                <w:lang w:eastAsia="zh-CN"/>
              </w:rPr>
              <w:t>废水（气）、噪声与固废</w:t>
            </w:r>
            <w:r>
              <w:rPr>
                <w:rFonts w:hint="eastAsia" w:ascii="宋体" w:hAnsi="宋体"/>
                <w:color w:val="auto"/>
                <w:szCs w:val="21"/>
              </w:rPr>
              <w:t>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（2）《内部审核控制程序》</w:t>
            </w:r>
          </w:p>
          <w:p>
            <w:pPr>
              <w:tabs>
                <w:tab w:val="center" w:pos="3169"/>
              </w:tabs>
              <w:spacing w:line="400" w:lineRule="exact"/>
              <w:ind w:firstLine="420" w:firstLineChars="200"/>
              <w:jc w:val="left"/>
              <w:rPr>
                <w:rFonts w:hint="eastAsia"/>
                <w:color w:val="auto"/>
              </w:rPr>
            </w:pPr>
            <w:r>
              <w:rPr>
                <w:rFonts w:hint="eastAsia"/>
                <w:color w:val="auto"/>
              </w:rPr>
              <w:t>（3）《管理评审</w:t>
            </w:r>
            <w:r>
              <w:rPr>
                <w:rFonts w:hint="eastAsia"/>
                <w:color w:val="auto"/>
                <w:lang w:eastAsia="zh-CN"/>
              </w:rPr>
              <w:t>控制程序</w:t>
            </w:r>
            <w:r>
              <w:rPr>
                <w:rFonts w:hint="eastAsia"/>
                <w:color w:val="auto"/>
              </w:rPr>
              <w:t>》</w:t>
            </w:r>
          </w:p>
          <w:p>
            <w:pPr>
              <w:tabs>
                <w:tab w:val="center" w:pos="3169"/>
              </w:tabs>
              <w:spacing w:line="400" w:lineRule="exact"/>
              <w:ind w:firstLine="420" w:firstLineChars="200"/>
              <w:jc w:val="left"/>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）《应急准备与响应控制程序》</w:t>
            </w:r>
          </w:p>
          <w:p>
            <w:pPr>
              <w:tabs>
                <w:tab w:val="center" w:pos="3169"/>
              </w:tabs>
              <w:spacing w:line="400" w:lineRule="exact"/>
              <w:ind w:firstLine="420" w:firstLineChars="200"/>
              <w:jc w:val="left"/>
              <w:rPr>
                <w:rFonts w:ascii="宋体" w:hAnsi="宋体" w:cs="宋体"/>
                <w:color w:val="auto"/>
                <w:szCs w:val="21"/>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合规</w:t>
            </w:r>
            <w:r>
              <w:rPr>
                <w:rFonts w:hint="eastAsia"/>
                <w:color w:val="auto"/>
                <w:lang w:eastAsia="zh-CN"/>
              </w:rPr>
              <w:t>性评价控制</w:t>
            </w:r>
            <w:r>
              <w:rPr>
                <w:rFonts w:hint="eastAsia"/>
                <w:color w:val="auto"/>
              </w:rPr>
              <w:t>程序</w:t>
            </w:r>
            <w:r>
              <w:rPr>
                <w:rFonts w:hint="eastAsia"/>
                <w:color w:val="auto"/>
                <w:lang w:eastAsia="zh-CN"/>
              </w:rPr>
              <w:t>》等</w:t>
            </w:r>
          </w:p>
        </w:tc>
        <w:tc>
          <w:tcPr>
            <w:tcW w:w="944"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hint="eastAsia" w:ascii="宋体" w:hAnsi="宋体"/>
                <w:color w:val="auto"/>
                <w:sz w:val="21"/>
                <w:szCs w:val="21"/>
              </w:rPr>
            </w:pPr>
            <w:r>
              <w:rPr>
                <w:rFonts w:hint="eastAsia" w:ascii="宋体" w:hAnsi="宋体" w:cs="宋体"/>
                <w:color w:val="auto"/>
                <w:sz w:val="21"/>
                <w:szCs w:val="21"/>
              </w:rPr>
              <w:t>管理评审</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E9.3  </w:t>
            </w:r>
          </w:p>
          <w:p>
            <w:pPr>
              <w:rPr>
                <w:rFonts w:ascii="宋体" w:hAnsi="宋体"/>
                <w:color w:val="auto"/>
                <w:szCs w:val="21"/>
              </w:rPr>
            </w:pPr>
          </w:p>
        </w:tc>
        <w:tc>
          <w:tcPr>
            <w:tcW w:w="10645"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2020.06</w:t>
            </w:r>
            <w:r>
              <w:rPr>
                <w:rFonts w:hint="eastAsia" w:ascii="宋体" w:hAnsi="宋体" w:cs="宋体"/>
                <w:color w:val="auto"/>
                <w:szCs w:val="21"/>
              </w:rPr>
              <w:t>.25</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李正斌</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 xml:space="preserve">1.方针贯彻、目标达成情况分析，管理方针和目标的适宜性； </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2.组织机构的设置情况;</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3.质量、环境和安全管理体系的适宜性、充分性、有效性；</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4.服务质量满足要求的程度；</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5.质量、环境和安全管理活动状况及发展趋势；</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6.潜在问题的预测以及质量、环境和安全管理水平改进和提高的机会；</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7.资源的配置情况及资源需求；</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8.公司质量/环境/安全状况及与法律法规及其他要求的符合性；</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9.质量/环境/安全管理体系有效性和适宜性及需要调整的建议；</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10.员工的合理化建议；</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11.管理体系审核的结论及纠正预防措施的实施效果；</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12.注意导致质量问题的趋势，尤其是经常出现问题的领域；</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60" w:lineRule="exact"/>
              <w:rPr>
                <w:rFonts w:ascii="宋体" w:hAnsi="宋体"/>
                <w:color w:val="auto"/>
                <w:sz w:val="24"/>
              </w:rPr>
            </w:pPr>
            <w:r>
              <w:rPr>
                <w:rFonts w:hint="eastAsia" w:ascii="宋体" w:hAnsi="宋体" w:cs="宋体"/>
                <w:color w:val="auto"/>
                <w:szCs w:val="21"/>
              </w:rPr>
              <w:t>改进的建议</w:t>
            </w:r>
            <w:r>
              <w:rPr>
                <w:rFonts w:hint="eastAsia" w:ascii="宋体" w:hAnsi="宋体" w:cs="宋体"/>
                <w:color w:val="auto"/>
                <w:szCs w:val="21"/>
                <w:lang w:eastAsia="zh-CN"/>
              </w:rPr>
              <w:t>：</w:t>
            </w:r>
            <w:r>
              <w:rPr>
                <w:rFonts w:hint="eastAsia" w:ascii="宋体" w:hAnsi="宋体" w:cs="宋体"/>
                <w:color w:val="auto"/>
                <w:szCs w:val="21"/>
              </w:rPr>
              <w:t>进一步加强QES管理体系标准的全面理解；</w:t>
            </w:r>
            <w:r>
              <w:rPr>
                <w:rFonts w:ascii="宋体" w:hAnsi="宋体"/>
                <w:color w:val="auto"/>
                <w:sz w:val="24"/>
              </w:rPr>
              <w:t xml:space="preserve"> </w:t>
            </w:r>
          </w:p>
          <w:p>
            <w:pPr>
              <w:spacing w:line="460" w:lineRule="exact"/>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lang w:eastAsia="zh-CN"/>
              </w:rPr>
              <w:t>抽</w:t>
            </w:r>
            <w:r>
              <w:rPr>
                <w:rFonts w:hint="eastAsia" w:ascii="宋体" w:hAnsi="宋体" w:cs="Times New Roman"/>
                <w:color w:val="auto"/>
                <w:sz w:val="21"/>
                <w:szCs w:val="21"/>
              </w:rPr>
              <w:t xml:space="preserve"> </w:t>
            </w:r>
            <w:r>
              <w:rPr>
                <w:rFonts w:hint="eastAsia" w:ascii="宋体" w:hAnsi="宋体" w:cs="Times New Roman"/>
                <w:color w:val="auto"/>
                <w:sz w:val="21"/>
                <w:szCs w:val="21"/>
                <w:lang w:eastAsia="zh-CN"/>
              </w:rPr>
              <w:t>《管理评审改进项目</w:t>
            </w:r>
            <w:r>
              <w:rPr>
                <w:rFonts w:hint="eastAsia" w:ascii="宋体" w:hAnsi="宋体" w:cs="Times New Roman"/>
                <w:color w:val="auto"/>
                <w:sz w:val="21"/>
                <w:szCs w:val="21"/>
                <w:lang w:val="en-US" w:eastAsia="zh-CN"/>
              </w:rPr>
              <w:t>计划</w:t>
            </w:r>
            <w:r>
              <w:rPr>
                <w:rFonts w:hint="eastAsia" w:ascii="宋体" w:hAnsi="宋体" w:cs="Times New Roman"/>
                <w:color w:val="auto"/>
                <w:sz w:val="21"/>
                <w:szCs w:val="21"/>
                <w:lang w:eastAsia="zh-CN"/>
              </w:rPr>
              <w:t>表</w:t>
            </w:r>
            <w:r>
              <w:rPr>
                <w:rFonts w:hint="eastAsia" w:ascii="宋体" w:hAnsi="宋体" w:cs="Times New Roman"/>
                <w:color w:val="auto"/>
                <w:sz w:val="21"/>
                <w:szCs w:val="21"/>
                <w:highlight w:val="none"/>
                <w:lang w:eastAsia="zh-CN"/>
              </w:rPr>
              <w:t>》由行政部牵头</w:t>
            </w:r>
            <w:r>
              <w:rPr>
                <w:rFonts w:hint="eastAsia" w:ascii="宋体" w:hAnsi="宋体" w:cs="Times New Roman"/>
                <w:color w:val="auto"/>
                <w:sz w:val="21"/>
                <w:szCs w:val="21"/>
                <w:highlight w:val="none"/>
                <w:lang w:val="en-US" w:eastAsia="zh-CN"/>
              </w:rPr>
              <w:t>计划</w:t>
            </w:r>
            <w:r>
              <w:rPr>
                <w:rFonts w:hint="eastAsia" w:ascii="宋体" w:hAnsi="宋体" w:cs="Times New Roman"/>
                <w:color w:val="auto"/>
                <w:sz w:val="21"/>
                <w:szCs w:val="21"/>
                <w:highlight w:val="none"/>
                <w:lang w:eastAsia="zh-CN"/>
              </w:rPr>
              <w:t>于</w:t>
            </w:r>
            <w:r>
              <w:rPr>
                <w:rFonts w:hint="eastAsia" w:ascii="宋体" w:hAnsi="宋体" w:cs="Times New Roman"/>
                <w:color w:val="auto"/>
                <w:sz w:val="21"/>
                <w:szCs w:val="21"/>
                <w:highlight w:val="none"/>
              </w:rPr>
              <w:t>2020年</w:t>
            </w:r>
            <w:r>
              <w:rPr>
                <w:rFonts w:hint="eastAsia" w:ascii="宋体" w:hAnsi="宋体" w:cs="Times New Roman"/>
                <w:color w:val="auto"/>
                <w:sz w:val="21"/>
                <w:szCs w:val="21"/>
                <w:highlight w:val="none"/>
                <w:lang w:val="en-US" w:eastAsia="zh-CN"/>
              </w:rPr>
              <w:t>12月底完成。</w:t>
            </w:r>
            <w:r>
              <w:rPr>
                <w:rFonts w:hint="eastAsia" w:ascii="宋体" w:hAnsi="宋体" w:cs="宋体"/>
                <w:color w:val="auto"/>
                <w:sz w:val="24"/>
              </w:rPr>
              <w:t>通过QES体系进一步培训，使各</w:t>
            </w:r>
            <w:r>
              <w:rPr>
                <w:rFonts w:hint="eastAsia" w:ascii="宋体" w:hAnsi="宋体" w:cs="Times New Roman"/>
                <w:color w:val="auto"/>
                <w:sz w:val="21"/>
                <w:szCs w:val="21"/>
                <w:highlight w:val="none"/>
                <w:lang w:eastAsia="zh-CN"/>
              </w:rPr>
              <w:t>部门对体系标准的理解力提高，工作更加适应标准要求。</w:t>
            </w:r>
            <w:r>
              <w:rPr>
                <w:rFonts w:hint="eastAsia" w:ascii="宋体" w:hAnsi="宋体" w:cs="Times New Roman"/>
                <w:color w:val="auto"/>
                <w:sz w:val="21"/>
                <w:szCs w:val="21"/>
                <w:highlight w:val="none"/>
                <w:lang w:val="en-US" w:eastAsia="zh-CN"/>
              </w:rPr>
              <w:t xml:space="preserve"> </w:t>
            </w:r>
          </w:p>
          <w:p>
            <w:pPr>
              <w:spacing w:line="46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相关法关注：20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944"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rFonts w:hint="eastAsia" w:ascii="宋体" w:hAnsi="宋体" w:cs="宋体"/>
                <w:color w:val="auto"/>
                <w:sz w:val="21"/>
                <w:szCs w:val="21"/>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E10.1;</w:t>
            </w:r>
            <w:r>
              <w:rPr>
                <w:rFonts w:hint="eastAsia" w:ascii="宋体" w:hAnsi="宋体"/>
                <w:color w:val="auto"/>
                <w:sz w:val="21"/>
                <w:szCs w:val="21"/>
                <w:lang w:val="en-US" w:eastAsia="zh-CN"/>
              </w:rPr>
              <w:t>10.2;</w:t>
            </w:r>
            <w:r>
              <w:rPr>
                <w:rFonts w:hint="eastAsia" w:ascii="宋体" w:hAnsi="宋体"/>
                <w:color w:val="auto"/>
                <w:sz w:val="21"/>
                <w:szCs w:val="21"/>
              </w:rPr>
              <w:t xml:space="preserve">10.3； </w:t>
            </w:r>
          </w:p>
          <w:p>
            <w:pPr>
              <w:rPr>
                <w:rFonts w:ascii="宋体" w:hAnsi="宋体"/>
                <w:color w:val="auto"/>
                <w:szCs w:val="21"/>
              </w:rPr>
            </w:pPr>
          </w:p>
        </w:tc>
        <w:tc>
          <w:tcPr>
            <w:tcW w:w="10645" w:type="dxa"/>
            <w:vAlign w:val="top"/>
          </w:tcPr>
          <w:p>
            <w:pPr>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w:t>
            </w:r>
            <w:r>
              <w:rPr>
                <w:rFonts w:hint="eastAsia" w:ascii="宋体" w:hAnsi="宋体" w:cs="宋体"/>
                <w:b w:val="0"/>
                <w:bCs w:val="0"/>
                <w:color w:val="auto"/>
                <w:sz w:val="21"/>
                <w:szCs w:val="21"/>
                <w:lang w:eastAsia="zh-CN"/>
              </w:rPr>
              <w:t>控制程序</w:t>
            </w:r>
            <w:r>
              <w:rPr>
                <w:rFonts w:hint="eastAsia" w:ascii="宋体" w:hAnsi="宋体" w:cs="宋体"/>
                <w:b w:val="0"/>
                <w:bCs w:val="0"/>
                <w:color w:val="auto"/>
                <w:sz w:val="21"/>
                <w:szCs w:val="21"/>
              </w:rPr>
              <w:t>》、《</w:t>
            </w:r>
            <w:r>
              <w:rPr>
                <w:rFonts w:hint="eastAsia" w:ascii="宋体" w:hAnsi="宋体"/>
                <w:color w:val="auto"/>
                <w:szCs w:val="21"/>
              </w:rPr>
              <w:t>环境因素的识别与评价控制程序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w:t>
            </w:r>
            <w:r>
              <w:rPr>
                <w:rFonts w:hint="eastAsia" w:ascii="宋体" w:hAnsi="宋体"/>
                <w:color w:val="auto"/>
                <w:szCs w:val="21"/>
              </w:rPr>
              <w:t>废水（气）、噪声与固废控制程序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w:t>
            </w:r>
            <w:r>
              <w:rPr>
                <w:rFonts w:hint="eastAsia" w:ascii="宋体" w:hAnsi="宋体" w:cs="宋体"/>
                <w:b w:val="0"/>
                <w:bCs w:val="0"/>
                <w:color w:val="auto"/>
                <w:sz w:val="21"/>
                <w:szCs w:val="21"/>
                <w:lang w:eastAsia="zh-CN"/>
              </w:rPr>
              <w:t>和预防</w:t>
            </w:r>
            <w:r>
              <w:rPr>
                <w:rFonts w:hint="eastAsia" w:ascii="宋体" w:hAnsi="宋体" w:cs="宋体"/>
                <w:b w:val="0"/>
                <w:bCs w:val="0"/>
                <w:color w:val="auto"/>
                <w:sz w:val="21"/>
                <w:szCs w:val="21"/>
              </w:rPr>
              <w:t>措施</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程序》及《内部审核</w:t>
            </w:r>
            <w:r>
              <w:rPr>
                <w:rFonts w:hint="eastAsia" w:ascii="宋体" w:hAnsi="宋体" w:cs="宋体"/>
                <w:b w:val="0"/>
                <w:bCs w:val="0"/>
                <w:color w:val="auto"/>
                <w:sz w:val="21"/>
                <w:szCs w:val="21"/>
                <w:lang w:eastAsia="zh-CN"/>
              </w:rPr>
              <w:t>控制</w:t>
            </w:r>
            <w:r>
              <w:rPr>
                <w:rFonts w:hint="eastAsia" w:ascii="宋体" w:hAnsi="宋体" w:cs="宋体"/>
                <w:b w:val="0"/>
                <w:bCs w:val="0"/>
                <w:color w:val="auto"/>
                <w:sz w:val="21"/>
                <w:szCs w:val="21"/>
              </w:rPr>
              <w:t>程序》，对持续改进的过程予以规定，以实现</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hint="eastAsia" w:ascii="宋体" w:hAnsi="宋体" w:cs="宋体"/>
                <w:color w:val="auto"/>
                <w:sz w:val="21"/>
                <w:szCs w:val="21"/>
                <w:lang w:bidi="ar"/>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944" w:type="dxa"/>
          </w:tcPr>
          <w:p>
            <w:pPr>
              <w:rPr>
                <w:color w:val="auto"/>
              </w:rPr>
            </w:pPr>
            <w:r>
              <w:rPr>
                <w:rFonts w:hint="eastAsia"/>
                <w:color w:val="auto"/>
                <w:lang w:eastAsia="zh-CN"/>
              </w:rPr>
              <w:t>符合</w:t>
            </w:r>
          </w:p>
        </w:tc>
      </w:tr>
    </w:tbl>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21"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李正斌</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金立志</w:t>
            </w:r>
          </w:p>
        </w:tc>
        <w:tc>
          <w:tcPr>
            <w:tcW w:w="96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审核时间：2020.</w:t>
            </w:r>
            <w:r>
              <w:rPr>
                <w:rFonts w:hint="eastAsia"/>
                <w:color w:val="auto"/>
                <w:sz w:val="24"/>
                <w:szCs w:val="24"/>
                <w:lang w:val="en-US" w:eastAsia="zh-CN"/>
              </w:rPr>
              <w:t>10.11上午</w:t>
            </w: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21" w:type="dxa"/>
            <w:vAlign w:val="center"/>
          </w:tcPr>
          <w:p>
            <w:pPr>
              <w:snapToGrid w:val="0"/>
              <w:spacing w:line="240" w:lineRule="exact"/>
              <w:rPr>
                <w:color w:val="auto"/>
                <w:sz w:val="24"/>
                <w:szCs w:val="24"/>
              </w:rPr>
            </w:pPr>
          </w:p>
        </w:tc>
        <w:tc>
          <w:tcPr>
            <w:tcW w:w="96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621" w:type="dxa"/>
          </w:tcPr>
          <w:p>
            <w:pPr>
              <w:rPr>
                <w:color w:val="auto"/>
              </w:rPr>
            </w:pPr>
            <w:r>
              <w:rPr>
                <w:rFonts w:hint="eastAsia"/>
                <w:color w:val="auto"/>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color w:val="auto"/>
              </w:rPr>
              <w:t>。</w:t>
            </w:r>
          </w:p>
          <w:p>
            <w:pPr>
              <w:rPr>
                <w:color w:val="auto"/>
              </w:rPr>
            </w:pPr>
            <w:r>
              <w:rPr>
                <w:rFonts w:hint="eastAsia"/>
                <w:color w:val="auto"/>
              </w:rPr>
              <w:t>理解员工诉求的形式为谈心、茶话会等；理解政府机构等相关方的形式主要为电话沟通、上门拜访等；</w:t>
            </w:r>
          </w:p>
          <w:p>
            <w:pPr>
              <w:rPr>
                <w:color w:val="auto"/>
              </w:rPr>
            </w:pPr>
            <w:r>
              <w:rPr>
                <w:rFonts w:hint="eastAsia"/>
                <w:color w:val="auto"/>
              </w:rPr>
              <w:t>员工关注的主要问题有</w:t>
            </w:r>
            <w:r>
              <w:rPr>
                <w:rFonts w:hint="eastAsia" w:ascii="宋体" w:hAnsi="宋体" w:cs="宋体"/>
                <w:color w:val="auto"/>
                <w:szCs w:val="21"/>
              </w:rPr>
              <w:t>工资待遇</w:t>
            </w:r>
            <w:r>
              <w:rPr>
                <w:rFonts w:hint="eastAsia" w:ascii="宋体" w:hAnsi="宋体" w:cs="宋体"/>
                <w:color w:val="auto"/>
                <w:szCs w:val="21"/>
                <w:lang w:val="en-US" w:eastAsia="zh-CN"/>
              </w:rPr>
              <w:t>增加</w:t>
            </w:r>
            <w:r>
              <w:rPr>
                <w:rFonts w:hint="eastAsia" w:ascii="宋体" w:hAnsi="宋体" w:cs="宋体"/>
                <w:color w:val="auto"/>
                <w:szCs w:val="21"/>
              </w:rPr>
              <w:t>、</w:t>
            </w:r>
            <w:r>
              <w:rPr>
                <w:rFonts w:hint="eastAsia" w:ascii="宋体" w:hAnsi="宋体" w:cs="宋体"/>
                <w:color w:val="auto"/>
                <w:szCs w:val="21"/>
                <w:lang w:val="en-US" w:eastAsia="zh-CN"/>
              </w:rPr>
              <w:t>培训学习机会、工作环境舒适、公司发展潜力</w:t>
            </w:r>
            <w:r>
              <w:rPr>
                <w:rFonts w:hint="eastAsia" w:ascii="宋体" w:hAnsi="宋体" w:cs="宋体"/>
                <w:color w:val="auto"/>
                <w:szCs w:val="21"/>
              </w:rPr>
              <w:t>等，</w:t>
            </w:r>
            <w:r>
              <w:rPr>
                <w:rFonts w:hint="eastAsia" w:ascii="宋体" w:hAnsi="宋体" w:cs="宋体"/>
                <w:color w:val="auto"/>
                <w:szCs w:val="21"/>
                <w:lang w:eastAsia="zh-CN"/>
              </w:rPr>
              <w:t>供应商</w:t>
            </w:r>
            <w:r>
              <w:rPr>
                <w:rFonts w:hint="eastAsia" w:ascii="宋体" w:hAnsi="宋体" w:cs="宋体"/>
                <w:color w:val="auto"/>
                <w:szCs w:val="21"/>
              </w:rPr>
              <w:t>关注的主要问题是长期合作、互利共赢</w:t>
            </w:r>
            <w:r>
              <w:rPr>
                <w:rFonts w:hint="eastAsia" w:ascii="宋体" w:hAnsi="宋体" w:cs="宋体"/>
                <w:color w:val="auto"/>
                <w:szCs w:val="21"/>
                <w:lang w:eastAsia="zh-CN"/>
              </w:rPr>
              <w:t>、</w:t>
            </w:r>
            <w:r>
              <w:rPr>
                <w:rFonts w:hint="eastAsia" w:ascii="宋体" w:hAnsi="宋体" w:cs="宋体"/>
                <w:color w:val="auto"/>
                <w:szCs w:val="21"/>
              </w:rPr>
              <w:t>付款时间</w:t>
            </w:r>
            <w:r>
              <w:rPr>
                <w:rFonts w:hint="eastAsia" w:ascii="宋体" w:hAnsi="宋体" w:cs="宋体"/>
                <w:color w:val="auto"/>
                <w:szCs w:val="21"/>
                <w:lang w:eastAsia="zh-CN"/>
              </w:rPr>
              <w:t>、</w:t>
            </w:r>
            <w:r>
              <w:rPr>
                <w:rFonts w:hint="eastAsia" w:ascii="宋体" w:hAnsi="宋体" w:cs="宋体"/>
                <w:color w:val="auto"/>
                <w:szCs w:val="21"/>
                <w:lang w:val="en-US" w:eastAsia="zh-CN"/>
              </w:rPr>
              <w:t>要求清晰，及时沟通</w:t>
            </w:r>
            <w:r>
              <w:rPr>
                <w:rFonts w:hint="eastAsia" w:ascii="宋体" w:hAnsi="宋体" w:cs="宋体"/>
                <w:color w:val="auto"/>
                <w:szCs w:val="21"/>
              </w:rPr>
              <w:t>等</w:t>
            </w:r>
            <w:r>
              <w:rPr>
                <w:rFonts w:hint="eastAsia"/>
                <w:color w:val="auto"/>
              </w:rPr>
              <w:t>。</w:t>
            </w:r>
          </w:p>
          <w:p>
            <w:pPr>
              <w:rPr>
                <w:color w:val="auto"/>
              </w:rPr>
            </w:pPr>
            <w:r>
              <w:rPr>
                <w:rFonts w:hint="eastAsia"/>
                <w:color w:val="auto"/>
              </w:rPr>
              <w:t>对相关方的要求的监视和评审的方法多样，通过QQ和微信等现代通讯手段是常用的便捷而又高效主要方法。</w:t>
            </w:r>
          </w:p>
          <w:p>
            <w:pPr>
              <w:rPr>
                <w:color w:val="auto"/>
              </w:rPr>
            </w:pPr>
          </w:p>
          <w:p>
            <w:pPr>
              <w:rPr>
                <w:color w:val="auto"/>
              </w:rPr>
            </w:pPr>
            <w:r>
              <w:rPr>
                <w:rFonts w:hint="eastAsia"/>
                <w:color w:val="auto"/>
              </w:rPr>
              <w:t>公司管理体系的范围是：OHSMS:</w:t>
            </w:r>
            <w:r>
              <w:rPr>
                <w:color w:val="auto"/>
                <w:sz w:val="21"/>
                <w:szCs w:val="21"/>
              </w:rPr>
              <w:t>热水锅炉、换热器的生产（资质许可范围内除外）及相关职业健康安全管理活动</w:t>
            </w:r>
            <w:r>
              <w:rPr>
                <w:color w:val="auto"/>
              </w:rPr>
              <w:t>。</w:t>
            </w:r>
          </w:p>
          <w:p>
            <w:pPr>
              <w:spacing w:line="360" w:lineRule="auto"/>
              <w:ind w:firstLine="210" w:firstLineChars="100"/>
              <w:jc w:val="left"/>
              <w:rPr>
                <w:rFonts w:hint="eastAsia" w:ascii="宋体" w:hAnsi="宋体" w:eastAsia="宋体" w:cs="宋体"/>
                <w:color w:val="auto"/>
                <w:szCs w:val="21"/>
                <w:lang w:eastAsia="zh-CN"/>
              </w:rPr>
            </w:pPr>
            <w:r>
              <w:rPr>
                <w:rFonts w:hint="eastAsia" w:ascii="宋体" w:hAnsi="宋体" w:eastAsia="宋体" w:cs="宋体"/>
                <w:color w:val="auto"/>
                <w:szCs w:val="21"/>
              </w:rPr>
              <w:t>经营地，</w:t>
            </w:r>
            <w:r>
              <w:rPr>
                <w:rFonts w:hint="eastAsia" w:ascii="宋体" w:hAnsi="宋体" w:cs="宋体"/>
                <w:color w:val="auto"/>
                <w:szCs w:val="21"/>
                <w:lang w:eastAsia="zh-CN"/>
              </w:rPr>
              <w:t>重庆市永川区凤凰湖工业园白果路</w:t>
            </w:r>
            <w:r>
              <w:rPr>
                <w:rFonts w:hint="eastAsia" w:ascii="宋体" w:hAnsi="宋体" w:eastAsia="宋体" w:cs="宋体"/>
                <w:color w:val="auto"/>
                <w:szCs w:val="21"/>
                <w:lang w:eastAsia="zh-CN"/>
              </w:rPr>
              <w:t>。</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pStyle w:val="13"/>
              <w:rPr>
                <w:rFonts w:hint="eastAsia" w:ascii="宋体" w:hAnsi="宋体" w:cs="宋体"/>
                <w:color w:val="auto"/>
                <w:szCs w:val="21"/>
              </w:rPr>
            </w:pPr>
            <w:r>
              <w:rPr>
                <w:rFonts w:hint="eastAsia" w:ascii="宋体" w:hAnsi="宋体" w:cs="宋体"/>
                <w:color w:val="auto"/>
                <w:szCs w:val="21"/>
              </w:rPr>
              <w:t>公司以GB/T19001-2016标准为主线，以“过程方法”为基础，融入了GB/T24001-2016及ISO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621"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李正斌，</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汪亚平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职业健康安全</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6、对职业健康安全管理体系的有效性承担责任</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621" w:type="dxa"/>
            <w:vAlign w:val="top"/>
          </w:tcPr>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职业健康安全方针（</w:t>
            </w:r>
            <w:r>
              <w:rPr>
                <w:rFonts w:hint="eastAsia" w:ascii="宋体" w:hAnsi="宋体" w:cs="宋体"/>
                <w:color w:val="auto"/>
                <w:szCs w:val="21"/>
                <w:lang w:val="en-US" w:eastAsia="zh-CN"/>
              </w:rPr>
              <w:t>含</w:t>
            </w:r>
            <w:r>
              <w:rPr>
                <w:rFonts w:hint="eastAsia" w:ascii="宋体" w:hAnsi="宋体" w:cs="宋体"/>
                <w:color w:val="auto"/>
                <w:szCs w:val="21"/>
                <w:lang w:eastAsia="zh-CN"/>
              </w:rPr>
              <w:t>环境）为：</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rPr>
              <w:t>以人为本</w:t>
            </w:r>
            <w:r>
              <w:rPr>
                <w:rFonts w:hint="eastAsia" w:ascii="宋体" w:hAnsi="宋体" w:cs="宋体"/>
                <w:color w:val="auto"/>
                <w:szCs w:val="21"/>
                <w:lang w:val="en-US" w:eastAsia="zh-CN"/>
              </w:rPr>
              <w:t xml:space="preserve"> </w:t>
            </w:r>
            <w:r>
              <w:rPr>
                <w:rFonts w:hint="eastAsia" w:ascii="宋体" w:hAnsi="宋体" w:cs="宋体"/>
                <w:color w:val="auto"/>
                <w:szCs w:val="21"/>
              </w:rPr>
              <w:t>关爱生命  保护环境  珍惜资源  和谐发展</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公司在建立之初，就树立了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auto"/>
                <w:szCs w:val="21"/>
              </w:rPr>
            </w:pPr>
            <w:r>
              <w:rPr>
                <w:rFonts w:hint="eastAsia" w:ascii="宋体" w:hAnsi="宋体" w:cs="宋体"/>
                <w:color w:val="auto"/>
                <w:szCs w:val="21"/>
                <w:lang w:eastAsia="zh-CN"/>
              </w:rPr>
              <w:t>职业健康安全方针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职业健康安全方针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宋体" w:hAnsi="宋体" w:cs="宋体"/>
                <w:color w:val="auto"/>
                <w:szCs w:val="21"/>
                <w:lang w:eastAsia="zh-CN"/>
              </w:rPr>
              <w:t>职业健康安全方针</w:t>
            </w:r>
            <w:r>
              <w:rPr>
                <w:rFonts w:hint="eastAsia" w:ascii="宋体" w:hAnsi="宋体" w:cs="宋体"/>
                <w:color w:val="auto"/>
                <w:szCs w:val="21"/>
              </w:rPr>
              <w:t>的内容和管理基本符合标准和法规要求。</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621"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621"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信息交流、沟通与协商控制程序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val="en-US" w:eastAsia="zh-CN"/>
              </w:rPr>
              <w:t>员工</w:t>
            </w:r>
            <w:r>
              <w:rPr>
                <w:rFonts w:hint="eastAsia" w:ascii="宋体" w:hAnsi="宋体" w:cs="宋体"/>
                <w:color w:val="auto"/>
                <w:szCs w:val="21"/>
                <w:lang w:eastAsia="zh-CN"/>
              </w:rPr>
              <w:t>代表是汪亚平</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default" w:ascii="宋体" w:hAnsi="宋体" w:eastAsia="宋体" w:cs="宋体"/>
                <w:color w:val="auto"/>
                <w:szCs w:val="21"/>
                <w:highlight w:val="green"/>
                <w:lang w:val="en-US"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不涉及危险品及化学物品，故末制定职业健康安全相关方告知书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现场已提出，负责人讲将尽快完善，下次审核时关注。</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汪亚平</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汪亚平</w:t>
            </w:r>
            <w:r>
              <w:rPr>
                <w:rFonts w:hint="eastAsia" w:ascii="宋体" w:hAnsi="宋体" w:cs="宋体"/>
                <w:color w:val="auto"/>
                <w:szCs w:val="21"/>
                <w:highlight w:val="none"/>
              </w:rPr>
              <w:t>，了解到暂未发生员工与企业的劳动纠纷、工伤、员工投诉、员工权益争执等情况。</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S6.1 </w:t>
            </w:r>
          </w:p>
          <w:p>
            <w:pPr>
              <w:rPr>
                <w:b/>
                <w:color w:val="auto"/>
                <w:szCs w:val="21"/>
                <w:highlight w:val="none"/>
              </w:rPr>
            </w:pPr>
          </w:p>
        </w:tc>
        <w:tc>
          <w:tcPr>
            <w:tcW w:w="10621"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rPr>
              <w:t>危险源辨识，风险评价控制程序</w:t>
            </w:r>
            <w:r>
              <w:rPr>
                <w:rFonts w:hint="eastAsia" w:ascii="宋体" w:hAnsi="宋体" w:cs="宋体"/>
                <w:color w:val="auto"/>
                <w:szCs w:val="21"/>
                <w:highlight w:val="none"/>
              </w:rPr>
              <w:t>》，内容包括</w:t>
            </w:r>
            <w:r>
              <w:rPr>
                <w:rFonts w:hint="eastAsia" w:ascii="宋体" w:hAnsi="宋体" w:cs="宋体"/>
                <w:color w:val="auto"/>
                <w:szCs w:val="21"/>
                <w:highlight w:val="none"/>
                <w:lang w:val="en-US" w:eastAsia="zh-CN"/>
              </w:rPr>
              <w:t>危险源</w:t>
            </w:r>
            <w:r>
              <w:rPr>
                <w:rFonts w:hint="eastAsia" w:ascii="宋体" w:hAnsi="宋体" w:cs="宋体"/>
                <w:color w:val="auto"/>
                <w:szCs w:val="21"/>
                <w:highlight w:val="none"/>
              </w:rPr>
              <w:t>的识别、确认、汇总、评价和</w:t>
            </w:r>
            <w:r>
              <w:rPr>
                <w:rFonts w:hint="eastAsia" w:ascii="宋体" w:hAnsi="宋体" w:cs="宋体"/>
                <w:color w:val="auto"/>
                <w:szCs w:val="21"/>
                <w:highlight w:val="none"/>
                <w:lang w:val="en-US" w:eastAsia="zh-CN"/>
              </w:rPr>
              <w:t>危险</w:t>
            </w:r>
            <w:r>
              <w:rPr>
                <w:rFonts w:hint="eastAsia" w:ascii="宋体" w:hAnsi="宋体" w:cs="宋体"/>
                <w:color w:val="auto"/>
                <w:szCs w:val="21"/>
                <w:highlight w:val="none"/>
              </w:rPr>
              <w:t>因素的确定、登记、清单发放及更新控制。</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公司重要危险源有以下</w:t>
            </w:r>
            <w:r>
              <w:rPr>
                <w:rFonts w:hint="eastAsia" w:ascii="宋体" w:hAnsi="宋体" w:cs="宋体"/>
                <w:color w:val="auto"/>
                <w:kern w:val="2"/>
                <w:sz w:val="21"/>
                <w:szCs w:val="21"/>
                <w:highlight w:val="none"/>
                <w:lang w:val="en-US" w:eastAsia="zh-CN" w:bidi="ar-SA"/>
              </w:rPr>
              <w:t>几</w:t>
            </w:r>
            <w:r>
              <w:rPr>
                <w:rFonts w:hint="eastAsia" w:ascii="宋体" w:hAnsi="宋体" w:eastAsia="宋体" w:cs="宋体"/>
                <w:color w:val="auto"/>
                <w:kern w:val="2"/>
                <w:sz w:val="21"/>
                <w:szCs w:val="21"/>
                <w:highlight w:val="none"/>
                <w:lang w:val="en-US" w:eastAsia="zh-CN" w:bidi="ar-SA"/>
              </w:rPr>
              <w:t>项：</w:t>
            </w:r>
          </w:p>
          <w:p>
            <w:pPr>
              <w:numPr>
                <w:ilvl w:val="0"/>
                <w:numId w:val="0"/>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1）火灾；2）交通重大伤亡事故；3）触电；4）机械伤害；5）职业病（噪声、焊接烟尘）。</w:t>
            </w:r>
          </w:p>
          <w:p>
            <w:pPr>
              <w:numPr>
                <w:ilvl w:val="0"/>
                <w:numId w:val="0"/>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抽查触电重要危险源的方法控制措施：</w:t>
            </w:r>
          </w:p>
          <w:p>
            <w:pPr>
              <w:numPr>
                <w:ilvl w:val="0"/>
                <w:numId w:val="0"/>
              </w:numPr>
              <w:tabs>
                <w:tab w:val="left" w:pos="1080"/>
              </w:tabs>
              <w:spacing w:line="400" w:lineRule="exact"/>
              <w:rPr>
                <w:rFonts w:hint="eastAsia" w:ascii="宋体" w:hAnsi="宋体" w:eastAsia="宋体" w:cs="宋体"/>
                <w:i w:val="0"/>
                <w:color w:val="auto"/>
                <w:kern w:val="0"/>
                <w:sz w:val="22"/>
                <w:szCs w:val="22"/>
                <w:u w:val="none"/>
                <w:lang w:val="en-US" w:eastAsia="zh-CN" w:bidi="ar"/>
              </w:rPr>
            </w:pPr>
            <w:r>
              <w:rPr>
                <w:rFonts w:hint="eastAsia" w:ascii="宋体" w:hAnsi="宋体" w:cs="Times New Roman"/>
                <w:color w:val="auto"/>
                <w:szCs w:val="21"/>
                <w:highlight w:val="none"/>
                <w:rtl w:val="0"/>
                <w:lang w:val="en-US" w:eastAsia="zh-CN"/>
              </w:rPr>
              <w:t>1、</w:t>
            </w:r>
            <w:r>
              <w:rPr>
                <w:rFonts w:hint="eastAsia" w:ascii="宋体" w:hAnsi="宋体" w:cs="Times New Roman"/>
                <w:color w:val="auto"/>
                <w:szCs w:val="21"/>
                <w:highlight w:val="none"/>
                <w:rtl w:val="0"/>
                <w:lang w:val="zh-TW" w:eastAsia="zh-TW"/>
              </w:rPr>
              <w:t>进行预防用电知识教育，有效预防触电</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en-US" w:eastAsia="zh-CN"/>
              </w:rPr>
              <w:br w:type="textWrapping"/>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tl w:val="0"/>
                <w:lang w:val="zh-TW" w:eastAsia="zh-TW"/>
              </w:rPr>
              <w:t>配置专业电工</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val="en-US" w:eastAsia="zh-CN"/>
              </w:rPr>
              <w:br w:type="textWrapping"/>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tl w:val="0"/>
                <w:lang w:val="zh-TW" w:eastAsia="zh-TW"/>
              </w:rPr>
              <w:t>配备接地线，配置短路开关</w:t>
            </w:r>
            <w:r>
              <w:rPr>
                <w:rFonts w:hint="eastAsia" w:ascii="宋体" w:hAnsi="宋体" w:eastAsia="宋体" w:cs="宋体"/>
                <w:i w:val="0"/>
                <w:color w:val="auto"/>
                <w:kern w:val="0"/>
                <w:sz w:val="22"/>
                <w:szCs w:val="22"/>
                <w:u w:val="none"/>
                <w:lang w:val="en-US" w:eastAsia="zh-CN" w:bidi="ar"/>
              </w:rPr>
              <w:t>；</w:t>
            </w:r>
          </w:p>
          <w:p>
            <w:pPr>
              <w:pStyle w:val="4"/>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pPr>
            <w:r>
              <w:rPr>
                <w:rFonts w:hint="eastAsia" w:ascii="宋体" w:hAnsi="宋体" w:cs="Times New Roman"/>
                <w:color w:val="auto"/>
                <w:szCs w:val="21"/>
                <w:highlight w:val="none"/>
                <w:lang w:val="en-US" w:eastAsia="zh-CN"/>
              </w:rPr>
              <w:t>抽查</w:t>
            </w:r>
            <w:r>
              <w:rPr>
                <w:rFonts w:hint="eastAsia" w:ascii="宋体" w:hAnsi="宋体" w:cs="Times New Roman"/>
                <w:color w:val="auto"/>
                <w:szCs w:val="21"/>
                <w:highlight w:val="none"/>
                <w:rtl w:val="0"/>
                <w:lang w:val="en-US" w:eastAsia="zh-Hans"/>
              </w:rPr>
              <w:t>职业病</w:t>
            </w:r>
            <w:r>
              <w:rPr>
                <w:rFonts w:hint="eastAsia" w:ascii="宋体" w:hAnsi="宋体" w:cs="Times New Roman"/>
                <w:color w:val="auto"/>
                <w:szCs w:val="21"/>
                <w:highlight w:val="none"/>
                <w:rtl w:val="0"/>
                <w:lang w:val="en-US" w:eastAsia="zh-CN"/>
              </w:rPr>
              <w:t>（</w:t>
            </w:r>
            <w:r>
              <w:rPr>
                <w:rFonts w:hint="eastAsia" w:ascii="宋体" w:hAnsi="宋体" w:cs="Times New Roman"/>
                <w:color w:val="auto"/>
                <w:szCs w:val="21"/>
                <w:highlight w:val="none"/>
                <w:rtl w:val="0"/>
                <w:lang w:val="zh-TW" w:eastAsia="zh-CN"/>
              </w:rPr>
              <w:t>噪声、焊接烟尘</w:t>
            </w:r>
            <w:r>
              <w:rPr>
                <w:rFonts w:hint="eastAsia" w:ascii="宋体" w:hAnsi="宋体" w:cs="Times New Roman"/>
                <w:color w:val="auto"/>
                <w:szCs w:val="21"/>
                <w:highlight w:val="none"/>
                <w:rtl w:val="0"/>
                <w:lang w:val="en-US" w:eastAsia="zh-CN"/>
              </w:rPr>
              <w:t>）</w:t>
            </w:r>
            <w:r>
              <w:rPr>
                <w:rFonts w:hint="eastAsia" w:ascii="宋体" w:hAnsi="宋体" w:cs="Times New Roman"/>
                <w:color w:val="auto"/>
                <w:szCs w:val="21"/>
                <w:highlight w:val="none"/>
              </w:rPr>
              <w:t>重要危险源的方法控制措施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1．工作场所空气质量、噪声年度检测；</w:t>
            </w:r>
          </w:p>
          <w:p>
            <w:pPr>
              <w:pStyle w:val="4"/>
              <w:numPr>
                <w:ilvl w:val="0"/>
                <w:numId w:val="4"/>
              </w:numP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pP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员工年度体检；</w:t>
            </w:r>
          </w:p>
          <w:p>
            <w:pPr>
              <w:pStyle w:val="4"/>
              <w:numPr>
                <w:ilvl w:val="0"/>
                <w:numId w:val="4"/>
              </w:numPr>
              <w:ind w:left="0" w:leftChars="0" w:firstLine="0" w:firstLineChars="0"/>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pP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岗前培训；</w:t>
            </w:r>
          </w:p>
          <w:p>
            <w:pPr>
              <w:pStyle w:val="4"/>
              <w:numPr>
                <w:ilvl w:val="0"/>
                <w:numId w:val="4"/>
              </w:numPr>
              <w:ind w:left="0" w:leftChars="0" w:firstLine="0" w:firstLineChars="0"/>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pP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警示标识的张贴；</w:t>
            </w:r>
          </w:p>
          <w:p>
            <w:pPr>
              <w:pStyle w:val="4"/>
              <w:numPr>
                <w:ilvl w:val="0"/>
                <w:numId w:val="4"/>
              </w:numPr>
              <w:ind w:left="0" w:leftChars="0" w:firstLine="0" w:firstLineChars="0"/>
              <w:rPr>
                <w:rFonts w:hint="eastAsia" w:ascii="Times New Roman" w:hAnsi="Times New Roman" w:eastAsia="宋体" w:cs="Times New Roman"/>
                <w:color w:val="auto"/>
                <w:spacing w:val="0"/>
                <w:w w:val="100"/>
                <w:kern w:val="2"/>
                <w:position w:val="0"/>
                <w:sz w:val="21"/>
                <w:szCs w:val="21"/>
                <w:u w:val="none"/>
                <w:vertAlign w:val="baseline"/>
                <w:lang w:val="en-US" w:eastAsia="zh-CN" w:bidi="ar-SA"/>
              </w:rPr>
            </w:pP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劳保用品的发放；</w:t>
            </w:r>
          </w:p>
          <w:p>
            <w:pPr>
              <w:pStyle w:val="4"/>
              <w:numPr>
                <w:ilvl w:val="0"/>
                <w:numId w:val="4"/>
              </w:numPr>
              <w:ind w:left="0" w:leftChars="0" w:firstLine="0" w:firstLineChars="0"/>
              <w:rPr>
                <w:rFonts w:hint="eastAsia" w:ascii="Times New Roman" w:hAnsi="Times New Roman" w:eastAsia="宋体" w:cs="Times New Roman"/>
                <w:color w:val="auto"/>
                <w:spacing w:val="0"/>
                <w:w w:val="100"/>
                <w:kern w:val="2"/>
                <w:position w:val="0"/>
                <w:sz w:val="21"/>
                <w:szCs w:val="21"/>
                <w:u w:val="none"/>
                <w:vertAlign w:val="baseline"/>
                <w:lang w:val="en-US" w:eastAsia="zh-CN" w:bidi="ar-SA"/>
              </w:rPr>
            </w:pP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月度安全检查。</w:t>
            </w:r>
          </w:p>
          <w:p>
            <w:pPr>
              <w:pStyle w:val="4"/>
              <w:numPr>
                <w:ilvl w:val="0"/>
                <w:numId w:val="4"/>
              </w:numPr>
              <w:ind w:left="0" w:leftChars="0" w:firstLine="0" w:firstLineChars="0"/>
              <w:rPr>
                <w:rFonts w:hint="eastAsia" w:ascii="Times New Roman" w:hAnsi="Times New Roman" w:eastAsia="宋体" w:cs="Times New Roman"/>
                <w:color w:val="auto"/>
                <w:spacing w:val="0"/>
                <w:w w:val="100"/>
                <w:kern w:val="2"/>
                <w:position w:val="0"/>
                <w:sz w:val="21"/>
                <w:szCs w:val="21"/>
                <w:u w:val="none"/>
                <w:vertAlign w:val="baseline"/>
                <w:lang w:val="en-US" w:eastAsia="zh-CN" w:bidi="ar-SA"/>
              </w:rPr>
            </w:pPr>
            <w:r>
              <w:rPr>
                <w:rFonts w:hint="eastAsia" w:ascii="Times New Roman" w:hAnsi="Times New Roman" w:eastAsia="宋体" w:cs="Times New Roman"/>
                <w:color w:val="auto"/>
                <w:spacing w:val="0"/>
                <w:w w:val="100"/>
                <w:kern w:val="2"/>
                <w:position w:val="0"/>
                <w:sz w:val="21"/>
                <w:szCs w:val="21"/>
                <w:u w:val="none"/>
                <w:vertAlign w:val="baseline"/>
                <w:rtl w:val="0"/>
                <w:lang w:val="zh-TW" w:eastAsia="zh-TW" w:bidi="ar-SA"/>
              </w:rPr>
              <w:t>焊接人员持证上岗，严格操作规程.保劳保防护用品按时发放、按规定佩带使用；定期组织员工进行体检</w:t>
            </w:r>
            <w:r>
              <w:rPr>
                <w:rFonts w:hint="eastAsia" w:cs="Times New Roman"/>
                <w:color w:val="auto"/>
                <w:spacing w:val="0"/>
                <w:w w:val="100"/>
                <w:kern w:val="2"/>
                <w:position w:val="0"/>
                <w:sz w:val="21"/>
                <w:szCs w:val="21"/>
                <w:u w:val="none"/>
                <w:vertAlign w:val="baseline"/>
                <w:rtl w:val="0"/>
                <w:lang w:val="zh-TW" w:eastAsia="zh-CN" w:bidi="ar-SA"/>
              </w:rPr>
              <w:t>。</w:t>
            </w:r>
          </w:p>
          <w:p>
            <w:pPr>
              <w:tabs>
                <w:tab w:val="left" w:pos="1080"/>
              </w:tabs>
              <w:spacing w:line="400" w:lineRule="exact"/>
              <w:rPr>
                <w:rFonts w:ascii="宋体" w:hAnsi="宋体" w:cs="宋体"/>
                <w:color w:val="auto"/>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color w:val="auto"/>
                <w:szCs w:val="21"/>
                <w:highlight w:val="none"/>
              </w:rPr>
              <w:t>在影响相适应。</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eastAsia="宋体" w:cs="宋体"/>
                <w:color w:val="auto"/>
                <w:szCs w:val="21"/>
              </w:rPr>
              <w:t>S6.1.4</w:t>
            </w:r>
          </w:p>
        </w:tc>
        <w:tc>
          <w:tcPr>
            <w:tcW w:w="10621"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621" w:type="dxa"/>
            <w:vAlign w:val="top"/>
          </w:tcPr>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职业健康安全管理目标：</w:t>
            </w:r>
          </w:p>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1）无安全事故</w:t>
            </w:r>
          </w:p>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2）无火灾事故</w:t>
            </w:r>
          </w:p>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3）无工伤事故</w:t>
            </w:r>
          </w:p>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查《目标完成情况统计表》2020年1月-8月对目标进行考核，考核情况为：</w:t>
            </w:r>
          </w:p>
          <w:p>
            <w:pPr>
              <w:pStyle w:val="9"/>
              <w:spacing w:line="400" w:lineRule="exac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1）无安全事故</w:t>
            </w:r>
            <w:r>
              <w:rPr>
                <w:rFonts w:hint="eastAsia" w:cs="Times New Roman"/>
                <w:color w:val="auto"/>
                <w:kern w:val="2"/>
                <w:sz w:val="21"/>
                <w:szCs w:val="21"/>
                <w:lang w:val="en-US" w:eastAsia="zh-CN" w:bidi="ar-SA"/>
              </w:rPr>
              <w:t xml:space="preserve">      实测：零</w:t>
            </w:r>
          </w:p>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2）无火灾事故</w:t>
            </w:r>
            <w:r>
              <w:rPr>
                <w:rFonts w:hint="eastAsia" w:cs="Times New Roman"/>
                <w:color w:val="auto"/>
                <w:kern w:val="2"/>
                <w:sz w:val="21"/>
                <w:szCs w:val="21"/>
                <w:lang w:val="en-US" w:eastAsia="zh-CN" w:bidi="ar-SA"/>
              </w:rPr>
              <w:t xml:space="preserve">      实测：零</w:t>
            </w:r>
          </w:p>
          <w:p>
            <w:pPr>
              <w:pStyle w:val="9"/>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3）无工伤事故</w:t>
            </w:r>
            <w:r>
              <w:rPr>
                <w:rFonts w:hint="eastAsia" w:cs="Times New Roman"/>
                <w:color w:val="auto"/>
                <w:kern w:val="2"/>
                <w:sz w:val="21"/>
                <w:szCs w:val="21"/>
                <w:lang w:val="en-US" w:eastAsia="zh-CN" w:bidi="ar-SA"/>
              </w:rPr>
              <w:t xml:space="preserve">      实测：零</w:t>
            </w:r>
          </w:p>
          <w:p>
            <w:pPr>
              <w:spacing w:line="400" w:lineRule="exact"/>
              <w:rPr>
                <w:rFonts w:ascii="宋体" w:hAnsi="宋体"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均达到目标，并将指标进行了各部门的分解。</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621" w:type="dxa"/>
          </w:tcPr>
          <w:p>
            <w:pPr>
              <w:rPr>
                <w:rFonts w:hint="eastAsia" w:ascii="宋体" w:hAnsi="宋体"/>
                <w:color w:val="auto"/>
                <w:sz w:val="21"/>
                <w:szCs w:val="21"/>
              </w:rPr>
            </w:pPr>
            <w:r>
              <w:rPr>
                <w:rFonts w:hint="eastAsia" w:ascii="宋体" w:hAnsi="宋体"/>
                <w:color w:val="auto"/>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color w:val="auto"/>
                <w:szCs w:val="21"/>
              </w:rPr>
            </w:pPr>
            <w:r>
              <w:rPr>
                <w:rFonts w:hint="eastAsia" w:ascii="宋体" w:hAnsi="宋体" w:eastAsia="宋体" w:cs="宋体"/>
                <w:color w:val="auto"/>
                <w:szCs w:val="21"/>
              </w:rPr>
              <w:t>总经理对资源的配备比较重视，</w:t>
            </w:r>
            <w:r>
              <w:rPr>
                <w:rFonts w:hint="eastAsia" w:ascii="宋体" w:hAnsi="宋体" w:eastAsia="宋体" w:cs="宋体"/>
                <w:color w:val="auto"/>
                <w:szCs w:val="21"/>
                <w:lang w:eastAsia="zh-CN"/>
              </w:rPr>
              <w:t>日前</w:t>
            </w:r>
            <w:r>
              <w:rPr>
                <w:rFonts w:hint="eastAsia" w:ascii="宋体" w:hAnsi="宋体" w:eastAsia="宋体" w:cs="宋体"/>
                <w:color w:val="auto"/>
                <w:szCs w:val="21"/>
              </w:rPr>
              <w:t>人力资源、设备和工作环境</w:t>
            </w:r>
            <w:r>
              <w:rPr>
                <w:rFonts w:hint="eastAsia" w:ascii="宋体" w:hAnsi="宋体" w:eastAsia="宋体" w:cs="宋体"/>
                <w:color w:val="auto"/>
                <w:szCs w:val="21"/>
                <w:lang w:eastAsia="zh-CN"/>
              </w:rPr>
              <w:t>与公司业务相适应，</w:t>
            </w:r>
            <w:r>
              <w:rPr>
                <w:rFonts w:hint="eastAsia" w:ascii="宋体" w:hAnsi="宋体" w:eastAsia="宋体" w:cs="宋体"/>
                <w:color w:val="auto"/>
                <w:szCs w:val="21"/>
              </w:rPr>
              <w:t>可满足</w:t>
            </w:r>
            <w:r>
              <w:rPr>
                <w:rFonts w:hint="eastAsia" w:ascii="宋体" w:hAnsi="宋体" w:eastAsia="宋体" w:cs="宋体"/>
                <w:color w:val="auto"/>
                <w:szCs w:val="21"/>
                <w:lang w:eastAsia="zh-CN"/>
              </w:rPr>
              <w:t>：</w:t>
            </w:r>
            <w:r>
              <w:rPr>
                <w:rFonts w:hint="eastAsia" w:ascii="宋体" w:hAnsi="宋体"/>
                <w:color w:val="auto"/>
                <w:szCs w:val="21"/>
                <w:lang w:eastAsia="zh-CN"/>
              </w:rPr>
              <w:t>热水锅炉、换热器的生产（资质许可范围内除外）</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S7.4 </w:t>
            </w:r>
          </w:p>
        </w:tc>
        <w:tc>
          <w:tcPr>
            <w:tcW w:w="1062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职业健康安全管理体系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职业健康安全方针</w:t>
            </w:r>
            <w:r>
              <w:rPr>
                <w:rFonts w:hint="eastAsia" w:ascii="宋体" w:hAnsi="宋体" w:cs="宋体"/>
                <w:color w:val="auto"/>
                <w:szCs w:val="21"/>
              </w:rPr>
              <w:t>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163" w:beforeLines="50"/>
              <w:rPr>
                <w:rFonts w:ascii="Arial" w:hAnsi="Arial" w:cs="Arial"/>
                <w:color w:val="auto"/>
                <w:sz w:val="21"/>
                <w:szCs w:val="21"/>
              </w:rPr>
            </w:pPr>
            <w:r>
              <w:rPr>
                <w:rFonts w:hint="eastAsia" w:ascii="Arial" w:hAnsi="Arial" w:cs="Arial"/>
                <w:color w:val="auto"/>
                <w:sz w:val="21"/>
                <w:szCs w:val="21"/>
              </w:rPr>
              <w:t>◆组织是否策划实施了文件化信息管理？</w:t>
            </w:r>
          </w:p>
          <w:p>
            <w:pPr>
              <w:rPr>
                <w:color w:val="auto"/>
                <w:sz w:val="21"/>
                <w:szCs w:val="21"/>
              </w:rPr>
            </w:pPr>
            <w:r>
              <w:rPr>
                <w:rFonts w:hint="eastAsia" w:ascii="Arial" w:hAnsi="Arial" w:cs="Arial"/>
                <w:color w:val="auto"/>
                <w:sz w:val="21"/>
                <w:szCs w:val="21"/>
              </w:rPr>
              <w:t>◆</w:t>
            </w:r>
            <w:r>
              <w:rPr>
                <w:rFonts w:hint="eastAsia"/>
                <w:color w:val="auto"/>
                <w:sz w:val="21"/>
                <w:szCs w:val="21"/>
              </w:rPr>
              <w:t>组织</w:t>
            </w:r>
            <w:r>
              <w:rPr>
                <w:rFonts w:hint="eastAsia"/>
                <w:color w:val="auto"/>
                <w:sz w:val="21"/>
                <w:szCs w:val="21"/>
                <w:lang w:val="en-US" w:eastAsia="zh-CN"/>
              </w:rPr>
              <w:t>职业健康安全</w:t>
            </w:r>
            <w:r>
              <w:rPr>
                <w:rFonts w:hint="eastAsia"/>
                <w:color w:val="auto"/>
                <w:sz w:val="21"/>
                <w:szCs w:val="21"/>
              </w:rPr>
              <w:t>管理体系包括哪些文件化信息？</w:t>
            </w:r>
          </w:p>
          <w:p>
            <w:pPr>
              <w:rPr>
                <w:rFonts w:hint="eastAsia" w:ascii="宋体" w:hAnsi="宋体" w:eastAsia="宋体" w:cs="宋体"/>
                <w:color w:val="auto"/>
                <w:kern w:val="2"/>
                <w:sz w:val="21"/>
                <w:szCs w:val="21"/>
                <w:lang w:val="en-US" w:eastAsia="zh-CN" w:bidi="ar-SA"/>
              </w:rPr>
            </w:pPr>
            <w:r>
              <w:rPr>
                <w:rFonts w:hint="eastAsia" w:ascii="Arial" w:hAnsi="Arial" w:cs="Arial"/>
                <w:color w:val="auto"/>
                <w:sz w:val="21"/>
                <w:szCs w:val="21"/>
              </w:rPr>
              <w:t>◆</w:t>
            </w:r>
            <w:r>
              <w:rPr>
                <w:rFonts w:hint="eastAsia"/>
                <w:color w:val="auto"/>
                <w:sz w:val="21"/>
                <w:szCs w:val="21"/>
              </w:rPr>
              <w:t>是否满足标准的要求和确保</w:t>
            </w:r>
            <w:r>
              <w:rPr>
                <w:rFonts w:hint="eastAsia"/>
                <w:color w:val="auto"/>
                <w:sz w:val="21"/>
                <w:szCs w:val="21"/>
                <w:lang w:val="en-US" w:eastAsia="zh-CN"/>
              </w:rPr>
              <w:t>职业健康安全</w:t>
            </w:r>
            <w:r>
              <w:rPr>
                <w:rFonts w:hint="eastAsia"/>
                <w:color w:val="auto"/>
                <w:sz w:val="21"/>
                <w:szCs w:val="21"/>
              </w:rPr>
              <w:t>管理体系有效性的需要？</w:t>
            </w:r>
          </w:p>
        </w:tc>
        <w:tc>
          <w:tcPr>
            <w:tcW w:w="960" w:type="dxa"/>
            <w:vAlign w:val="top"/>
          </w:tcPr>
          <w:p>
            <w:pPr>
              <w:spacing w:before="163" w:beforeLines="50"/>
              <w:jc w:val="both"/>
              <w:rPr>
                <w:color w:val="auto"/>
                <w:sz w:val="21"/>
                <w:szCs w:val="21"/>
                <w:highlight w:val="none"/>
              </w:rPr>
            </w:pPr>
            <w:r>
              <w:rPr>
                <w:rFonts w:hint="eastAsia"/>
                <w:color w:val="auto"/>
                <w:sz w:val="21"/>
                <w:szCs w:val="21"/>
                <w:highlight w:val="none"/>
                <w:lang w:val="en-US" w:eastAsia="zh-CN"/>
              </w:rPr>
              <w:t>S</w:t>
            </w:r>
            <w:r>
              <w:rPr>
                <w:color w:val="auto"/>
                <w:sz w:val="21"/>
                <w:szCs w:val="21"/>
                <w:highlight w:val="none"/>
              </w:rPr>
              <w:t>:</w:t>
            </w:r>
            <w:r>
              <w:rPr>
                <w:rFonts w:hint="eastAsia"/>
                <w:color w:val="auto"/>
                <w:sz w:val="21"/>
                <w:szCs w:val="21"/>
                <w:highlight w:val="none"/>
              </w:rPr>
              <w:t>7.5</w:t>
            </w:r>
            <w:r>
              <w:rPr>
                <w:color w:val="auto"/>
                <w:sz w:val="21"/>
                <w:szCs w:val="21"/>
                <w:highlight w:val="none"/>
              </w:rPr>
              <w:t xml:space="preserve"> </w:t>
            </w:r>
          </w:p>
          <w:p>
            <w:pPr>
              <w:jc w:val="both"/>
              <w:rPr>
                <w:rFonts w:hint="eastAsia" w:ascii="宋体" w:hAnsi="宋体" w:eastAsia="宋体" w:cs="Times New Roman"/>
                <w:color w:val="auto"/>
                <w:kern w:val="2"/>
                <w:sz w:val="21"/>
                <w:szCs w:val="21"/>
                <w:lang w:val="en-US" w:eastAsia="zh-CN" w:bidi="ar-SA"/>
              </w:rPr>
            </w:pPr>
          </w:p>
        </w:tc>
        <w:tc>
          <w:tcPr>
            <w:tcW w:w="10621" w:type="dxa"/>
            <w:vAlign w:val="top"/>
          </w:tcPr>
          <w:p>
            <w:pPr>
              <w:ind w:right="177"/>
              <w:rPr>
                <w:rFonts w:ascii="宋体" w:hAnsi="宋体"/>
                <w:color w:val="auto"/>
                <w:sz w:val="21"/>
                <w:szCs w:val="21"/>
                <w:highlight w:val="none"/>
              </w:rPr>
            </w:pPr>
            <w:r>
              <w:rPr>
                <w:rFonts w:hint="eastAsia"/>
                <w:color w:val="auto"/>
                <w:sz w:val="21"/>
                <w:szCs w:val="21"/>
                <w:highlight w:val="none"/>
              </w:rPr>
              <w:t xml:space="preserve">  ◆组织在《管理手册》、《文件控制程序》、《记录控制程序》中，明确了文件化信息的管理规则。组织根据本公司</w:t>
            </w:r>
            <w:r>
              <w:rPr>
                <w:rFonts w:hint="eastAsia" w:ascii="宋体" w:hAnsi="宋体"/>
                <w:color w:val="auto"/>
                <w:sz w:val="21"/>
                <w:szCs w:val="21"/>
                <w:highlight w:val="none"/>
              </w:rPr>
              <w:t>的规模、活动类型、过程、产品和服务的不同，建立、实施、保持并改进了构成</w:t>
            </w:r>
            <w:r>
              <w:rPr>
                <w:rFonts w:hint="eastAsia" w:ascii="宋体" w:hAnsi="宋体"/>
                <w:color w:val="auto"/>
                <w:sz w:val="21"/>
                <w:szCs w:val="21"/>
                <w:highlight w:val="none"/>
                <w:lang w:val="en-US" w:eastAsia="zh-CN"/>
              </w:rPr>
              <w:t>O</w:t>
            </w:r>
            <w:r>
              <w:rPr>
                <w:rFonts w:hint="eastAsia" w:ascii="宋体" w:hAnsi="宋体"/>
                <w:color w:val="auto"/>
                <w:sz w:val="21"/>
                <w:szCs w:val="21"/>
                <w:highlight w:val="none"/>
              </w:rPr>
              <w:t>MS 的文件化信息。</w:t>
            </w:r>
          </w:p>
          <w:p>
            <w:pPr>
              <w:ind w:right="177"/>
              <w:rPr>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◆组织</w:t>
            </w:r>
            <w:r>
              <w:rPr>
                <w:rFonts w:hint="eastAsia" w:ascii="宋体" w:hAnsi="宋体"/>
                <w:color w:val="auto"/>
                <w:sz w:val="21"/>
                <w:szCs w:val="21"/>
                <w:highlight w:val="none"/>
              </w:rPr>
              <w:t>策划的</w:t>
            </w:r>
            <w:r>
              <w:rPr>
                <w:rFonts w:hint="eastAsia" w:ascii="宋体" w:hAnsi="宋体"/>
                <w:color w:val="auto"/>
                <w:sz w:val="21"/>
                <w:szCs w:val="21"/>
                <w:highlight w:val="none"/>
                <w:lang w:val="en-US" w:eastAsia="zh-CN"/>
              </w:rPr>
              <w:t>O</w:t>
            </w:r>
            <w:r>
              <w:rPr>
                <w:rFonts w:hint="eastAsia" w:ascii="宋体" w:hAnsi="宋体"/>
                <w:color w:val="auto"/>
                <w:sz w:val="21"/>
                <w:szCs w:val="21"/>
                <w:highlight w:val="none"/>
              </w:rPr>
              <w:t>MS文件包括：</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val="en-US" w:eastAsia="zh-CN"/>
              </w:rPr>
              <w:t>职业健康安全</w:t>
            </w:r>
            <w:r>
              <w:rPr>
                <w:rFonts w:hint="eastAsia" w:ascii="宋体" w:hAnsi="宋体" w:eastAsia="宋体"/>
                <w:color w:val="auto"/>
                <w:kern w:val="0"/>
                <w:sz w:val="21"/>
                <w:szCs w:val="21"/>
                <w:highlight w:val="none"/>
              </w:rPr>
              <w:t>管理体系管理手册；</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hint="eastAsia"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w:t>
            </w:r>
            <w:r>
              <w:rPr>
                <w:rFonts w:hint="eastAsia" w:ascii="宋体" w:hAnsi="宋体" w:cs="Arial"/>
                <w:color w:val="auto"/>
                <w:sz w:val="21"/>
                <w:szCs w:val="21"/>
                <w:highlight w:val="none"/>
              </w:rPr>
              <w:t>查组织的</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受控文件清单</w:t>
            </w:r>
            <w:r>
              <w:rPr>
                <w:rFonts w:ascii="宋体" w:hAnsi="宋体" w:cs="Arial"/>
                <w:color w:val="auto"/>
                <w:sz w:val="21"/>
                <w:szCs w:val="21"/>
                <w:highlight w:val="none"/>
              </w:rPr>
              <w:t>”</w:t>
            </w:r>
            <w:r>
              <w:rPr>
                <w:rFonts w:hint="eastAsia" w:ascii="宋体" w:hAnsi="宋体" w:cs="Arial"/>
                <w:color w:val="auto"/>
                <w:sz w:val="21"/>
                <w:szCs w:val="21"/>
                <w:highlight w:val="none"/>
              </w:rPr>
              <w:t>，列有组织一、二、三阶文件</w:t>
            </w:r>
            <w:r>
              <w:rPr>
                <w:rFonts w:ascii="宋体" w:hAnsi="宋体" w:cs="Arial"/>
                <w:color w:val="auto"/>
                <w:sz w:val="21"/>
                <w:szCs w:val="21"/>
                <w:highlight w:val="none"/>
              </w:rPr>
              <w:t>，有文件名称/编号</w:t>
            </w:r>
            <w:r>
              <w:rPr>
                <w:rFonts w:hint="eastAsia" w:ascii="宋体" w:hAnsi="宋体" w:cs="Arial"/>
                <w:color w:val="auto"/>
                <w:sz w:val="21"/>
                <w:szCs w:val="21"/>
                <w:highlight w:val="none"/>
              </w:rPr>
              <w:t>/版本号</w:t>
            </w:r>
            <w:r>
              <w:rPr>
                <w:rFonts w:ascii="宋体" w:hAnsi="宋体" w:cs="Arial"/>
                <w:color w:val="auto"/>
                <w:sz w:val="21"/>
                <w:szCs w:val="21"/>
                <w:highlight w:val="none"/>
              </w:rPr>
              <w:t>等</w:t>
            </w:r>
            <w:r>
              <w:rPr>
                <w:rFonts w:hint="eastAsia" w:ascii="宋体" w:hAnsi="宋体" w:cs="Arial"/>
                <w:color w:val="auto"/>
                <w:sz w:val="21"/>
                <w:szCs w:val="21"/>
                <w:highlight w:val="none"/>
              </w:rPr>
              <w:t>。</w:t>
            </w:r>
          </w:p>
          <w:p>
            <w:pPr>
              <w:pStyle w:val="5"/>
              <w:tabs>
                <w:tab w:val="left" w:pos="902"/>
                <w:tab w:val="clear" w:pos="1069"/>
              </w:tabs>
              <w:ind w:left="0" w:right="1"/>
              <w:rPr>
                <w:rFonts w:hint="eastAsia"/>
                <w:color w:val="auto"/>
              </w:rPr>
            </w:pPr>
            <w:r>
              <w:rPr>
                <w:rFonts w:hint="eastAsia" w:ascii="宋体" w:hAnsi="宋体" w:eastAsia="宋体" w:cs="Arial"/>
                <w:color w:val="auto"/>
                <w:sz w:val="21"/>
                <w:szCs w:val="21"/>
                <w:highlight w:val="none"/>
              </w:rPr>
              <w:t xml:space="preserve"> 查组织的管理记录清单，共有</w:t>
            </w:r>
            <w:r>
              <w:rPr>
                <w:rFonts w:hint="eastAsia" w:ascii="宋体" w:hAnsi="宋体" w:eastAsia="宋体" w:cs="Arial"/>
                <w:color w:val="auto"/>
                <w:sz w:val="21"/>
                <w:szCs w:val="21"/>
                <w:highlight w:val="none"/>
                <w:lang w:val="en-US" w:eastAsia="zh-CN"/>
              </w:rPr>
              <w:t>48份记录文件清单</w:t>
            </w:r>
            <w:r>
              <w:rPr>
                <w:rFonts w:hint="eastAsia" w:ascii="宋体" w:hAnsi="宋体" w:eastAsia="宋体" w:cs="Arial"/>
                <w:color w:val="auto"/>
                <w:sz w:val="21"/>
                <w:szCs w:val="21"/>
                <w:highlight w:val="none"/>
              </w:rPr>
              <w:t>。</w:t>
            </w:r>
          </w:p>
          <w:p>
            <w:pPr>
              <w:pStyle w:val="5"/>
              <w:tabs>
                <w:tab w:val="left" w:pos="902"/>
                <w:tab w:val="clear" w:pos="1069"/>
              </w:tabs>
              <w:ind w:left="0" w:leftChars="0" w:right="1" w:rightChars="0"/>
              <w:rPr>
                <w:rFonts w:hint="eastAsia" w:ascii="宋体" w:hAnsi="宋体" w:eastAsia="楷体_GB2312" w:cs="宋体"/>
                <w:color w:val="auto"/>
                <w:kern w:val="2"/>
                <w:sz w:val="21"/>
                <w:szCs w:val="21"/>
                <w:lang w:val="en-US" w:eastAsia="zh-CN" w:bidi="ar"/>
              </w:rPr>
            </w:pPr>
            <w:r>
              <w:rPr>
                <w:rFonts w:hint="eastAsia" w:ascii="宋体" w:hAnsi="宋体" w:eastAsia="宋体"/>
                <w:color w:val="auto"/>
                <w:kern w:val="0"/>
                <w:sz w:val="21"/>
                <w:szCs w:val="21"/>
                <w:highlight w:val="none"/>
              </w:rPr>
              <w:t xml:space="preserve">  以上文件涵盖了ISO</w:t>
            </w:r>
            <w:r>
              <w:rPr>
                <w:rFonts w:hint="eastAsia" w:ascii="宋体" w:hAnsi="宋体" w:eastAsia="宋体"/>
                <w:color w:val="auto"/>
                <w:kern w:val="0"/>
                <w:sz w:val="21"/>
                <w:szCs w:val="21"/>
                <w:highlight w:val="none"/>
                <w:lang w:val="en-US" w:eastAsia="zh-CN"/>
              </w:rPr>
              <w:t>45001：2018</w:t>
            </w:r>
            <w:r>
              <w:rPr>
                <w:rFonts w:hint="eastAsia" w:ascii="宋体" w:hAnsi="宋体" w:eastAsia="宋体"/>
                <w:color w:val="auto"/>
                <w:kern w:val="0"/>
                <w:sz w:val="21"/>
                <w:szCs w:val="21"/>
                <w:highlight w:val="none"/>
              </w:rPr>
              <w:t>； 标准要求的以及确定的为确保环境管理体系有效性的文件，符合标准的要求。</w:t>
            </w:r>
          </w:p>
        </w:tc>
        <w:tc>
          <w:tcPr>
            <w:tcW w:w="968" w:type="dxa"/>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9.1</w:t>
            </w:r>
          </w:p>
          <w:p>
            <w:pPr>
              <w:rPr>
                <w:rFonts w:ascii="宋体" w:hAnsi="宋体" w:cs="宋体"/>
                <w:color w:val="auto"/>
                <w:szCs w:val="21"/>
              </w:rPr>
            </w:pPr>
          </w:p>
        </w:tc>
        <w:tc>
          <w:tcPr>
            <w:tcW w:w="1062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eastAsia="宋体"/>
                <w:color w:val="auto"/>
                <w:kern w:val="0"/>
                <w:sz w:val="21"/>
                <w:szCs w:val="21"/>
                <w:highlight w:val="none"/>
                <w:lang w:val="en-US" w:eastAsia="zh-CN"/>
              </w:rPr>
              <w:t>职业健康安全</w:t>
            </w:r>
            <w:r>
              <w:rPr>
                <w:rFonts w:hint="eastAsia" w:ascii="宋体" w:hAnsi="宋体" w:eastAsia="宋体"/>
                <w:color w:val="auto"/>
                <w:kern w:val="0"/>
                <w:sz w:val="21"/>
                <w:szCs w:val="21"/>
                <w:highlight w:val="none"/>
              </w:rPr>
              <w:t>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none"/>
              </w:rPr>
              <w:t>《</w:t>
            </w:r>
            <w:r>
              <w:rPr>
                <w:rFonts w:hint="eastAsia" w:ascii="宋体" w:hAnsi="宋体" w:cs="宋体"/>
                <w:color w:val="auto"/>
              </w:rPr>
              <w:t>职业健康安全监测和测量控制程序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（2）《内部审核控制程序》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（3）《管理评审</w:t>
            </w:r>
            <w:r>
              <w:rPr>
                <w:rFonts w:hint="eastAsia" w:ascii="宋体" w:hAnsi="宋体" w:cs="宋体"/>
                <w:color w:val="auto"/>
                <w:szCs w:val="21"/>
                <w:lang w:eastAsia="zh-CN"/>
              </w:rPr>
              <w:t>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w:t>
            </w:r>
            <w:r>
              <w:rPr>
                <w:rFonts w:hint="eastAsia" w:ascii="宋体" w:hAnsi="宋体" w:cs="宋体"/>
                <w:color w:val="auto"/>
                <w:szCs w:val="21"/>
                <w:lang w:eastAsia="zh-CN"/>
              </w:rPr>
              <w:t>和</w:t>
            </w:r>
            <w:r>
              <w:rPr>
                <w:rFonts w:hint="eastAsia" w:ascii="宋体" w:hAnsi="宋体" w:cs="宋体"/>
                <w:color w:val="auto"/>
                <w:szCs w:val="21"/>
              </w:rPr>
              <w:t>响应</w:t>
            </w:r>
            <w:r>
              <w:rPr>
                <w:rFonts w:hint="eastAsia" w:ascii="宋体" w:hAnsi="宋体" w:cs="宋体"/>
                <w:color w:val="auto"/>
                <w:szCs w:val="21"/>
                <w:lang w:eastAsia="zh-CN"/>
              </w:rPr>
              <w:t>控制</w:t>
            </w:r>
            <w:r>
              <w:rPr>
                <w:rFonts w:hint="eastAsia" w:ascii="宋体" w:hAnsi="宋体" w:cs="宋体"/>
                <w:color w:val="auto"/>
                <w:szCs w:val="21"/>
              </w:rPr>
              <w:t>程序</w:t>
            </w:r>
            <w:r>
              <w:rPr>
                <w:rFonts w:hint="eastAsia" w:ascii="宋体" w:hAnsi="宋体" w:cs="宋体"/>
                <w:color w:val="auto"/>
                <w:szCs w:val="21"/>
                <w:lang w:eastAsia="zh-CN"/>
              </w:rPr>
              <w:t>》等</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621"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2020.06</w:t>
            </w:r>
            <w:r>
              <w:rPr>
                <w:rFonts w:hint="eastAsia" w:ascii="宋体" w:hAnsi="宋体" w:cs="宋体"/>
                <w:color w:val="auto"/>
                <w:szCs w:val="21"/>
              </w:rPr>
              <w:t>.25</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val="en-US" w:eastAsia="zh-CN"/>
              </w:rPr>
              <w:t>李正斌</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 xml:space="preserve">1.方针贯彻、目标达成情况分析，管理方针和目标的适宜性； </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2.组织机构的设置情况;</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3.质量、环境和安全管理体系的适宜性、充分性、有效性；</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4.服务质量满足要求的程度；</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5.质量、环境和安全管理活动状况及发展趋势；</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6.潜在问题的预测以及质量、环境和安全管理水平改进和提高的机会；</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7.资源的配置情况及资源需求；</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8.公司质量/环境/安全状况及与法律法规及其他要求的符合性；</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9.质量/环境/安全管理体系有效性和适宜性及需要调整的建议；</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10.员工的合理化建议；</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11.管理体系审核的结论及纠正预防措施的实施效果；</w:t>
            </w:r>
          </w:p>
          <w:p>
            <w:pPr>
              <w:spacing w:line="460" w:lineRule="exact"/>
              <w:rPr>
                <w:rFonts w:hint="eastAsia" w:ascii="宋体" w:hAnsi="宋体" w:cs="宋体"/>
                <w:color w:val="auto"/>
                <w:szCs w:val="21"/>
                <w:lang w:eastAsia="zh-CN"/>
              </w:rPr>
            </w:pPr>
            <w:r>
              <w:rPr>
                <w:rFonts w:hint="eastAsia" w:ascii="宋体" w:hAnsi="宋体" w:cs="宋体"/>
                <w:color w:val="auto"/>
                <w:szCs w:val="21"/>
                <w:lang w:eastAsia="zh-CN"/>
              </w:rPr>
              <w:t>12.注意导致质量问题的趋势，尤其是经常出现问题的领域；</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60" w:lineRule="exact"/>
              <w:rPr>
                <w:rFonts w:ascii="宋体" w:hAnsi="宋体"/>
                <w:color w:val="auto"/>
                <w:sz w:val="24"/>
              </w:rPr>
            </w:pPr>
            <w:r>
              <w:rPr>
                <w:rFonts w:hint="eastAsia" w:ascii="宋体" w:hAnsi="宋体" w:cs="宋体"/>
                <w:color w:val="auto"/>
                <w:szCs w:val="21"/>
              </w:rPr>
              <w:t>改进的建议</w:t>
            </w:r>
            <w:r>
              <w:rPr>
                <w:rFonts w:hint="eastAsia" w:ascii="宋体" w:hAnsi="宋体" w:cs="宋体"/>
                <w:color w:val="auto"/>
                <w:szCs w:val="21"/>
                <w:lang w:eastAsia="zh-CN"/>
              </w:rPr>
              <w:t>：</w:t>
            </w:r>
            <w:r>
              <w:rPr>
                <w:rFonts w:hint="eastAsia" w:ascii="宋体" w:hAnsi="宋体" w:cs="宋体"/>
                <w:color w:val="auto"/>
                <w:szCs w:val="21"/>
              </w:rPr>
              <w:t>进一步加强QES管理体系标准的全面理解；</w:t>
            </w:r>
            <w:r>
              <w:rPr>
                <w:rFonts w:ascii="宋体" w:hAnsi="宋体"/>
                <w:color w:val="auto"/>
                <w:sz w:val="24"/>
              </w:rPr>
              <w:t xml:space="preserve"> </w:t>
            </w:r>
          </w:p>
          <w:p>
            <w:pPr>
              <w:spacing w:line="460" w:lineRule="exact"/>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lang w:eastAsia="zh-CN"/>
              </w:rPr>
              <w:t>抽</w:t>
            </w:r>
            <w:r>
              <w:rPr>
                <w:rFonts w:hint="eastAsia" w:ascii="宋体" w:hAnsi="宋体" w:cs="Times New Roman"/>
                <w:color w:val="auto"/>
                <w:sz w:val="21"/>
                <w:szCs w:val="21"/>
              </w:rPr>
              <w:t xml:space="preserve"> </w:t>
            </w:r>
            <w:r>
              <w:rPr>
                <w:rFonts w:hint="eastAsia" w:ascii="宋体" w:hAnsi="宋体" w:cs="Times New Roman"/>
                <w:color w:val="auto"/>
                <w:sz w:val="21"/>
                <w:szCs w:val="21"/>
                <w:lang w:eastAsia="zh-CN"/>
              </w:rPr>
              <w:t>《管理评审改进项目</w:t>
            </w:r>
            <w:r>
              <w:rPr>
                <w:rFonts w:hint="eastAsia" w:ascii="宋体" w:hAnsi="宋体" w:cs="Times New Roman"/>
                <w:color w:val="auto"/>
                <w:sz w:val="21"/>
                <w:szCs w:val="21"/>
                <w:lang w:val="en-US" w:eastAsia="zh-CN"/>
              </w:rPr>
              <w:t>计划</w:t>
            </w:r>
            <w:r>
              <w:rPr>
                <w:rFonts w:hint="eastAsia" w:ascii="宋体" w:hAnsi="宋体" w:cs="Times New Roman"/>
                <w:color w:val="auto"/>
                <w:sz w:val="21"/>
                <w:szCs w:val="21"/>
                <w:lang w:eastAsia="zh-CN"/>
              </w:rPr>
              <w:t>表</w:t>
            </w:r>
            <w:r>
              <w:rPr>
                <w:rFonts w:hint="eastAsia" w:ascii="宋体" w:hAnsi="宋体" w:cs="Times New Roman"/>
                <w:color w:val="auto"/>
                <w:sz w:val="21"/>
                <w:szCs w:val="21"/>
                <w:highlight w:val="none"/>
                <w:lang w:eastAsia="zh-CN"/>
              </w:rPr>
              <w:t>》由行政部牵头</w:t>
            </w:r>
            <w:r>
              <w:rPr>
                <w:rFonts w:hint="eastAsia" w:ascii="宋体" w:hAnsi="宋体" w:cs="Times New Roman"/>
                <w:color w:val="auto"/>
                <w:sz w:val="21"/>
                <w:szCs w:val="21"/>
                <w:highlight w:val="none"/>
                <w:lang w:val="en-US" w:eastAsia="zh-CN"/>
              </w:rPr>
              <w:t>计划</w:t>
            </w:r>
            <w:r>
              <w:rPr>
                <w:rFonts w:hint="eastAsia" w:ascii="宋体" w:hAnsi="宋体" w:cs="Times New Roman"/>
                <w:color w:val="auto"/>
                <w:sz w:val="21"/>
                <w:szCs w:val="21"/>
                <w:highlight w:val="none"/>
                <w:lang w:eastAsia="zh-CN"/>
              </w:rPr>
              <w:t>于</w:t>
            </w:r>
            <w:r>
              <w:rPr>
                <w:rFonts w:hint="eastAsia" w:ascii="宋体" w:hAnsi="宋体" w:cs="Times New Roman"/>
                <w:color w:val="auto"/>
                <w:sz w:val="21"/>
                <w:szCs w:val="21"/>
                <w:highlight w:val="none"/>
              </w:rPr>
              <w:t>2020年</w:t>
            </w:r>
            <w:r>
              <w:rPr>
                <w:rFonts w:hint="eastAsia" w:ascii="宋体" w:hAnsi="宋体" w:cs="Times New Roman"/>
                <w:color w:val="auto"/>
                <w:sz w:val="21"/>
                <w:szCs w:val="21"/>
                <w:highlight w:val="none"/>
                <w:lang w:val="en-US" w:eastAsia="zh-CN"/>
              </w:rPr>
              <w:t>12月底完成。</w:t>
            </w:r>
            <w:r>
              <w:rPr>
                <w:rFonts w:hint="eastAsia" w:ascii="宋体" w:hAnsi="宋体" w:eastAsia="宋体" w:cs="Times New Roman"/>
                <w:color w:val="auto"/>
                <w:sz w:val="21"/>
                <w:szCs w:val="21"/>
                <w:highlight w:val="none"/>
                <w:lang w:eastAsia="zh-CN"/>
              </w:rPr>
              <w:t>通过QES体系进一步培训，使各部门对体系标准的理解力提高，工作更加适应标准要求。</w:t>
            </w:r>
            <w:r>
              <w:rPr>
                <w:rFonts w:hint="eastAsia" w:ascii="宋体" w:hAnsi="宋体" w:eastAsia="宋体" w:cs="Times New Roman"/>
                <w:color w:val="auto"/>
                <w:sz w:val="21"/>
                <w:szCs w:val="21"/>
                <w:highlight w:val="none"/>
                <w:lang w:val="en-US" w:eastAsia="zh-CN"/>
              </w:rPr>
              <w:t xml:space="preserve"> </w:t>
            </w:r>
          </w:p>
          <w:p>
            <w:pPr>
              <w:spacing w:line="460" w:lineRule="exac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公司建立的质量、环境、职业健康安全管理体系是适宜的、充分的、有效的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质量、环境、职业健康安全方针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相关法关注：20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r>
              <w:rPr>
                <w:rFonts w:hint="eastAsia" w:ascii="宋体" w:hAnsi="宋体" w:cs="宋体"/>
                <w:color w:val="auto"/>
                <w:szCs w:val="21"/>
                <w:lang w:eastAsia="zh-CN"/>
              </w:rPr>
              <w:t>。</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621" w:type="dxa"/>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公司制定系列程序文件《管理评审</w:t>
            </w:r>
            <w:r>
              <w:rPr>
                <w:rFonts w:hint="eastAsia" w:ascii="宋体" w:hAnsi="宋体" w:eastAsia="宋体" w:cs="宋体"/>
                <w:b w:val="0"/>
                <w:bCs w:val="0"/>
                <w:color w:val="auto"/>
                <w:sz w:val="21"/>
                <w:szCs w:val="21"/>
                <w:lang w:eastAsia="zh-CN"/>
              </w:rPr>
              <w:t>控制程序</w:t>
            </w:r>
            <w:r>
              <w:rPr>
                <w:rFonts w:hint="eastAsia" w:ascii="宋体" w:hAnsi="宋体" w:eastAsia="宋体" w:cs="宋体"/>
                <w:b w:val="0"/>
                <w:bCs w:val="0"/>
                <w:color w:val="auto"/>
                <w:sz w:val="21"/>
                <w:szCs w:val="21"/>
              </w:rPr>
              <w:t>》、《环境/职业健康安全监测和测量控制程序》、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职业健康安全运行控制程序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纠正与预防控制程序</w:t>
            </w:r>
            <w:r>
              <w:rPr>
                <w:rFonts w:hint="eastAsia" w:ascii="宋体" w:hAnsi="宋体" w:eastAsia="宋体" w:cs="宋体"/>
                <w:b w:val="0"/>
                <w:bCs w:val="0"/>
                <w:color w:val="auto"/>
                <w:sz w:val="21"/>
                <w:szCs w:val="21"/>
              </w:rPr>
              <w:t>》及《内部审核</w:t>
            </w:r>
            <w:r>
              <w:rPr>
                <w:rFonts w:hint="eastAsia" w:ascii="宋体" w:hAnsi="宋体" w:eastAsia="宋体" w:cs="宋体"/>
                <w:b w:val="0"/>
                <w:bCs w:val="0"/>
                <w:color w:val="auto"/>
                <w:sz w:val="21"/>
                <w:szCs w:val="21"/>
                <w:lang w:eastAsia="zh-CN"/>
              </w:rPr>
              <w:t>控制</w:t>
            </w:r>
            <w:r>
              <w:rPr>
                <w:rFonts w:hint="eastAsia" w:ascii="宋体" w:hAnsi="宋体" w:eastAsia="宋体" w:cs="宋体"/>
                <w:b w:val="0"/>
                <w:bCs w:val="0"/>
                <w:color w:val="auto"/>
                <w:sz w:val="21"/>
                <w:szCs w:val="21"/>
              </w:rPr>
              <w:t>程序》，对持续改进的过程予以规定，以实现</w:t>
            </w:r>
            <w:r>
              <w:rPr>
                <w:rFonts w:hint="eastAsia" w:ascii="宋体" w:hAnsi="宋体" w:eastAsia="宋体" w:cs="宋体"/>
                <w:b w:val="0"/>
                <w:bCs w:val="0"/>
                <w:color w:val="auto"/>
                <w:sz w:val="21"/>
                <w:szCs w:val="21"/>
                <w:lang w:eastAsia="zh-CN"/>
              </w:rPr>
              <w:t>职业健康安全</w:t>
            </w:r>
            <w:r>
              <w:rPr>
                <w:rFonts w:hint="eastAsia" w:ascii="宋体" w:hAnsi="宋体" w:eastAsia="宋体" w:cs="宋体"/>
                <w:b w:val="0"/>
                <w:bCs w:val="0"/>
                <w:color w:val="auto"/>
                <w:sz w:val="21"/>
                <w:szCs w:val="21"/>
              </w:rPr>
              <w:t>管理体系及</w:t>
            </w:r>
            <w:r>
              <w:rPr>
                <w:rFonts w:hint="eastAsia" w:ascii="宋体" w:hAnsi="宋体" w:eastAsia="宋体" w:cs="宋体"/>
                <w:b w:val="0"/>
                <w:bCs w:val="0"/>
                <w:color w:val="auto"/>
                <w:sz w:val="21"/>
                <w:szCs w:val="21"/>
                <w:lang w:eastAsia="zh-CN"/>
              </w:rPr>
              <w:t>服务质量</w:t>
            </w:r>
            <w:r>
              <w:rPr>
                <w:rFonts w:hint="eastAsia" w:ascii="宋体" w:hAnsi="宋体" w:eastAsia="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方针和目标等来实现对</w:t>
            </w:r>
            <w:r>
              <w:rPr>
                <w:rFonts w:hint="eastAsia" w:ascii="宋体" w:hAnsi="宋体" w:cs="宋体"/>
                <w:b w:val="0"/>
                <w:bCs w:val="0"/>
                <w:color w:val="auto"/>
                <w:sz w:val="21"/>
                <w:szCs w:val="21"/>
                <w:lang w:eastAsia="zh-CN"/>
              </w:rPr>
              <w:t>环境、职业健康安全</w:t>
            </w:r>
            <w:r>
              <w:rPr>
                <w:rFonts w:hint="eastAsia" w:ascii="宋体" w:hAnsi="宋体" w:cs="宋体"/>
                <w:b w:val="0"/>
                <w:bCs w:val="0"/>
                <w:color w:val="auto"/>
                <w:sz w:val="21"/>
                <w:szCs w:val="21"/>
              </w:rPr>
              <w:t>管理体系的改进，另外主要通过日常工作中发现的问题及时予以调整解决来实现。</w:t>
            </w:r>
          </w:p>
        </w:tc>
        <w:tc>
          <w:tcPr>
            <w:tcW w:w="968"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621"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现场确认，公司质量、</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0" w:name="审核范围"/>
          </w:p>
          <w:p>
            <w:pPr>
              <w:rPr>
                <w:rFonts w:hint="eastAsia" w:eastAsia="宋体"/>
                <w:color w:val="auto"/>
                <w:sz w:val="21"/>
                <w:szCs w:val="21"/>
                <w:highlight w:val="none"/>
                <w:lang w:eastAsia="zh-CN"/>
              </w:rPr>
            </w:pPr>
            <w:r>
              <w:rPr>
                <w:rFonts w:hint="eastAsia" w:ascii="宋体" w:hAnsi="宋体"/>
                <w:color w:val="auto"/>
                <w:sz w:val="21"/>
                <w:szCs w:val="21"/>
                <w:highlight w:val="none"/>
              </w:rPr>
              <w:t>Q</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color w:val="auto"/>
                <w:sz w:val="20"/>
              </w:rPr>
              <w:t>热水锅炉、换热器的生产（资质许可范围内除外）</w:t>
            </w:r>
            <w:r>
              <w:rPr>
                <w:rFonts w:hint="eastAsia" w:ascii="宋体" w:hAnsi="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color w:val="auto"/>
                <w:sz w:val="20"/>
              </w:rPr>
              <w:t>热水锅炉、换热器的生产（资质许可范围内除外）及相关环境管理活动</w:t>
            </w:r>
            <w:r>
              <w:rPr>
                <w:rFonts w:hint="eastAsia" w:ascii="宋体" w:hAnsi="宋体"/>
                <w:color w:val="auto"/>
                <w:sz w:val="21"/>
                <w:szCs w:val="21"/>
                <w:highlight w:val="none"/>
                <w:lang w:eastAsia="zh-CN"/>
              </w:rPr>
              <w:t>。</w:t>
            </w:r>
          </w:p>
          <w:p>
            <w:pPr>
              <w:rPr>
                <w:rFonts w:hint="eastAsia"/>
                <w:color w:val="auto"/>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bookmarkEnd w:id="0"/>
            <w:r>
              <w:rPr>
                <w:color w:val="auto"/>
                <w:sz w:val="20"/>
              </w:rPr>
              <w:t>热水锅炉、换热器的生产（资质许可范围内除外）及相关职业健康安全管理活动</w:t>
            </w:r>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自2019年12月以来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2"/>
              <w:ind w:firstLine="210" w:firstLineChars="10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产品暂无质量监督抽查情况</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重大环境和职业健康安全的问题和投诉。</w:t>
            </w:r>
          </w:p>
          <w:p>
            <w:pPr>
              <w:pStyle w:val="2"/>
              <w:rPr>
                <w:rFonts w:hint="eastAsia" w:ascii="宋体" w:hAnsi="宋体" w:cs="宋体"/>
                <w:color w:val="auto"/>
                <w:szCs w:val="21"/>
              </w:rPr>
            </w:pPr>
            <w:r>
              <w:rPr>
                <w:rFonts w:hint="eastAsia" w:ascii="宋体" w:hAnsi="宋体" w:cs="宋体"/>
                <w:color w:val="auto"/>
                <w:sz w:val="21"/>
                <w:szCs w:val="21"/>
                <w:highlight w:val="none"/>
              </w:rPr>
              <w:t>一阶段问题验证：一阶段审核</w:t>
            </w:r>
            <w:r>
              <w:rPr>
                <w:rFonts w:hint="eastAsia" w:ascii="宋体" w:hAnsi="宋体" w:cs="宋体"/>
                <w:color w:val="auto"/>
                <w:sz w:val="21"/>
                <w:szCs w:val="21"/>
                <w:highlight w:val="none"/>
                <w:lang w:val="en-US" w:eastAsia="zh-CN"/>
              </w:rPr>
              <w:t>无问题验证</w:t>
            </w:r>
            <w:r>
              <w:rPr>
                <w:rFonts w:hint="eastAsia" w:ascii="宋体" w:hAnsi="宋体" w:cs="宋体"/>
                <w:color w:val="auto"/>
                <w:sz w:val="21"/>
                <w:szCs w:val="21"/>
                <w:highlight w:val="none"/>
              </w:rPr>
              <w:t>。</w:t>
            </w:r>
          </w:p>
        </w:tc>
        <w:tc>
          <w:tcPr>
            <w:tcW w:w="968" w:type="dxa"/>
          </w:tcPr>
          <w:p>
            <w:pPr>
              <w:rPr>
                <w:color w:val="auto"/>
              </w:rPr>
            </w:pPr>
            <w:r>
              <w:rPr>
                <w:rFonts w:hint="eastAsia"/>
                <w:color w:val="auto"/>
                <w:lang w:eastAsia="zh-CN"/>
              </w:rPr>
              <w:t>符合</w:t>
            </w:r>
          </w:p>
        </w:tc>
      </w:tr>
    </w:tbl>
    <w:p>
      <w:pPr>
        <w:rPr>
          <w:color w:val="auto"/>
        </w:rPr>
      </w:pPr>
      <w:r>
        <w:rPr>
          <w:color w:val="auto"/>
        </w:rPr>
        <w:ptab w:relativeTo="margin" w:alignment="center" w:leader="none"/>
      </w:r>
    </w:p>
    <w:p>
      <w:pPr>
        <w:pStyle w:val="7"/>
        <w:rPr>
          <w:rFonts w:hint="eastAsia"/>
          <w:color w:val="auto"/>
        </w:rPr>
      </w:pPr>
      <w:r>
        <w:rPr>
          <w:rFonts w:hint="eastAsia"/>
          <w:color w:val="auto"/>
        </w:rPr>
        <w:t>说明：不符合标注N</w:t>
      </w:r>
    </w:p>
    <w:p>
      <w:pPr>
        <w:pStyle w:val="7"/>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cs="宋体"/>
                <w:color w:val="auto"/>
                <w:szCs w:val="21"/>
                <w:lang w:val="en-US" w:eastAsia="zh-CN"/>
              </w:rPr>
            </w:pPr>
            <w:r>
              <w:rPr>
                <w:rFonts w:hint="eastAsia"/>
                <w:color w:val="auto"/>
                <w:sz w:val="24"/>
                <w:szCs w:val="24"/>
                <w:lang w:eastAsia="zh-CN"/>
              </w:rPr>
              <w:t>受审核部门：</w:t>
            </w:r>
            <w:r>
              <w:rPr>
                <w:rFonts w:hint="eastAsia" w:ascii="Times New Roman" w:hAnsi="Times New Roman" w:eastAsia="宋体" w:cs="Times New Roman"/>
                <w:color w:val="auto"/>
                <w:sz w:val="24"/>
                <w:szCs w:val="24"/>
                <w:lang w:eastAsia="zh-CN"/>
              </w:rPr>
              <w:t>行政部（含财务）， 主</w:t>
            </w:r>
            <w:r>
              <w:rPr>
                <w:rFonts w:hint="eastAsia"/>
                <w:color w:val="auto"/>
                <w:sz w:val="24"/>
                <w:szCs w:val="24"/>
                <w:lang w:eastAsia="zh-CN"/>
              </w:rPr>
              <w:t>管领导</w:t>
            </w:r>
            <w:r>
              <w:rPr>
                <w:rFonts w:hint="eastAsia"/>
                <w:color w:val="auto"/>
                <w:sz w:val="24"/>
                <w:szCs w:val="24"/>
                <w:lang w:val="en-US" w:eastAsia="zh-CN"/>
              </w:rPr>
              <w:t xml:space="preserve">:  金立志 ，    </w:t>
            </w:r>
            <w:r>
              <w:rPr>
                <w:rFonts w:hint="eastAsia"/>
                <w:color w:val="auto"/>
                <w:sz w:val="24"/>
                <w:szCs w:val="24"/>
                <w:lang w:eastAsia="zh-CN"/>
              </w:rPr>
              <w:t>陪同人员：</w:t>
            </w:r>
            <w:r>
              <w:rPr>
                <w:rFonts w:hint="eastAsia"/>
                <w:color w:val="auto"/>
                <w:sz w:val="24"/>
                <w:szCs w:val="24"/>
                <w:lang w:val="en-US" w:eastAsia="zh-CN"/>
              </w:rPr>
              <w:t>李正友</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ascii="Times New Roman" w:hAnsi="Times New Roman" w:cs="Times New Roman"/>
                <w:color w:val="auto"/>
                <w:sz w:val="24"/>
                <w:szCs w:val="24"/>
                <w:lang w:val="en-US" w:eastAsia="zh-CN"/>
              </w:rPr>
              <w:t>宋明珠、冉景洲、汪俊（专家）</w:t>
            </w:r>
            <w:r>
              <w:rPr>
                <w:rFonts w:hint="eastAsia" w:ascii="Times New Roman" w:hAnsi="Times New Roman" w:cs="Times New Roman"/>
                <w:color w:val="auto"/>
                <w:sz w:val="24"/>
                <w:szCs w:val="24"/>
                <w:lang w:eastAsia="zh-CN"/>
              </w:rPr>
              <w:t xml:space="preserve">，  </w:t>
            </w:r>
            <w:r>
              <w:rPr>
                <w:rFonts w:hint="eastAsia" w:ascii="Times New Roman" w:hAnsi="Times New Roman" w:eastAsia="宋体" w:cs="Times New Roman"/>
                <w:color w:val="auto"/>
                <w:sz w:val="24"/>
                <w:szCs w:val="24"/>
                <w:lang w:eastAsia="zh-CN"/>
              </w:rPr>
              <w:t xml:space="preserve"> 审核时间：20</w:t>
            </w:r>
            <w:r>
              <w:rPr>
                <w:rFonts w:hint="eastAsia"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10.11上午</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行政部（含财务）</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val="en-US" w:eastAsia="zh-CN"/>
              </w:rPr>
              <w:t>服务</w:t>
            </w:r>
            <w:r>
              <w:rPr>
                <w:rFonts w:hint="eastAsia" w:ascii="宋体" w:hAnsi="宋体" w:cs="宋体"/>
                <w:color w:val="auto"/>
                <w:szCs w:val="21"/>
              </w:rPr>
              <w:t>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hint="eastAsia" w:ascii="宋体" w:hAnsi="宋体" w:cs="宋体"/>
                <w:color w:val="auto"/>
                <w:szCs w:val="21"/>
              </w:rPr>
            </w:pPr>
            <w:r>
              <w:rPr>
                <w:rFonts w:hint="eastAsia" w:ascii="宋体" w:hAnsi="宋体" w:cs="宋体"/>
                <w:color w:val="auto"/>
                <w:szCs w:val="21"/>
              </w:rPr>
              <w:t>（4）负责人员的招聘、培训、考核和任用</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（5）负责内审评审工作。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Q6.2</w:t>
            </w:r>
          </w:p>
        </w:tc>
        <w:tc>
          <w:tcPr>
            <w:tcW w:w="10657" w:type="dxa"/>
          </w:tcPr>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行政部</w:t>
            </w:r>
            <w:r>
              <w:rPr>
                <w:rFonts w:hint="eastAsia" w:ascii="宋体" w:hAnsi="宋体" w:cs="宋体"/>
                <w:color w:val="auto"/>
                <w:szCs w:val="21"/>
              </w:rPr>
              <w:t>负责人：</w:t>
            </w:r>
            <w:r>
              <w:rPr>
                <w:rFonts w:hint="eastAsia" w:ascii="宋体" w:hAnsi="宋体" w:cs="宋体"/>
                <w:color w:val="auto"/>
                <w:szCs w:val="21"/>
                <w:lang w:val="en-US" w:eastAsia="zh-CN"/>
              </w:rPr>
              <w:t>金立志</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查《目标</w:t>
            </w:r>
            <w:r>
              <w:rPr>
                <w:rFonts w:hint="eastAsia" w:ascii="宋体" w:hAnsi="宋体" w:cs="宋体"/>
                <w:color w:val="auto"/>
                <w:spacing w:val="-4"/>
                <w:szCs w:val="21"/>
                <w:lang w:val="en-US" w:eastAsia="zh-CN"/>
              </w:rPr>
              <w:t>及</w:t>
            </w:r>
            <w:r>
              <w:rPr>
                <w:rFonts w:hint="eastAsia" w:ascii="宋体" w:hAnsi="宋体" w:cs="宋体"/>
                <w:color w:val="auto"/>
                <w:spacing w:val="-4"/>
                <w:szCs w:val="21"/>
              </w:rPr>
              <w:t>实施</w:t>
            </w:r>
            <w:r>
              <w:rPr>
                <w:rFonts w:hint="eastAsia" w:ascii="宋体" w:hAnsi="宋体" w:cs="宋体"/>
                <w:color w:val="auto"/>
                <w:spacing w:val="-4"/>
                <w:szCs w:val="21"/>
                <w:lang w:val="en-US" w:eastAsia="zh-CN"/>
              </w:rPr>
              <w:t>情况</w:t>
            </w:r>
            <w:r>
              <w:rPr>
                <w:rFonts w:hint="eastAsia" w:ascii="宋体" w:hAnsi="宋体" w:cs="宋体"/>
                <w:color w:val="auto"/>
                <w:spacing w:val="-4"/>
                <w:szCs w:val="21"/>
              </w:rPr>
              <w:t>统计</w:t>
            </w:r>
            <w:r>
              <w:rPr>
                <w:rFonts w:hint="eastAsia" w:ascii="宋体" w:hAnsi="宋体" w:cs="宋体"/>
                <w:color w:val="auto"/>
                <w:spacing w:val="-4"/>
                <w:szCs w:val="21"/>
                <w:lang w:val="en-US" w:eastAsia="zh-CN"/>
              </w:rPr>
              <w:t>表</w:t>
            </w:r>
            <w:r>
              <w:rPr>
                <w:rFonts w:hint="eastAsia" w:ascii="宋体" w:hAnsi="宋体" w:eastAsia="宋体" w:cs="宋体"/>
                <w:color w:val="auto"/>
                <w:spacing w:val="-4"/>
                <w:szCs w:val="21"/>
                <w:lang w:eastAsia="zh-CN"/>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测量时间：20</w:t>
            </w:r>
            <w:r>
              <w:rPr>
                <w:rFonts w:hint="eastAsia" w:ascii="宋体" w:hAnsi="宋体" w:eastAsia="宋体" w:cs="宋体"/>
                <w:color w:val="auto"/>
                <w:spacing w:val="-4"/>
                <w:szCs w:val="21"/>
                <w:lang w:val="en-US" w:eastAsia="zh-CN"/>
              </w:rPr>
              <w:t>20</w:t>
            </w:r>
            <w:r>
              <w:rPr>
                <w:rFonts w:hint="eastAsia" w:ascii="宋体" w:hAnsi="宋体" w:cs="宋体"/>
                <w:color w:val="auto"/>
                <w:spacing w:val="-4"/>
                <w:szCs w:val="21"/>
                <w:lang w:eastAsia="zh-CN"/>
              </w:rPr>
              <w:t>年</w:t>
            </w:r>
            <w:r>
              <w:rPr>
                <w:rFonts w:hint="eastAsia" w:ascii="宋体" w:hAnsi="宋体" w:eastAsia="宋体" w:cs="宋体"/>
                <w:color w:val="auto"/>
                <w:spacing w:val="-4"/>
                <w:szCs w:val="21"/>
                <w:lang w:eastAsia="zh-CN"/>
              </w:rPr>
              <w:t>0</w:t>
            </w:r>
            <w:r>
              <w:rPr>
                <w:rFonts w:hint="eastAsia" w:ascii="宋体" w:hAnsi="宋体" w:cs="宋体"/>
                <w:color w:val="auto"/>
                <w:spacing w:val="-4"/>
                <w:szCs w:val="21"/>
                <w:lang w:val="en-US" w:eastAsia="zh-CN"/>
              </w:rPr>
              <w:t>1</w:t>
            </w:r>
            <w:r>
              <w:rPr>
                <w:rFonts w:hint="eastAsia" w:ascii="宋体" w:hAnsi="宋体" w:eastAsia="宋体" w:cs="宋体"/>
                <w:color w:val="auto"/>
                <w:spacing w:val="-4"/>
                <w:szCs w:val="21"/>
                <w:lang w:eastAsia="zh-CN"/>
              </w:rPr>
              <w:t>月—20</w:t>
            </w:r>
            <w:r>
              <w:rPr>
                <w:rFonts w:hint="eastAsia" w:ascii="宋体" w:hAnsi="宋体" w:eastAsia="宋体" w:cs="宋体"/>
                <w:color w:val="auto"/>
                <w:spacing w:val="-4"/>
                <w:szCs w:val="21"/>
                <w:lang w:val="en-US" w:eastAsia="zh-CN"/>
              </w:rPr>
              <w:t>20</w:t>
            </w:r>
            <w:r>
              <w:rPr>
                <w:rFonts w:hint="eastAsia" w:ascii="宋体" w:hAnsi="宋体" w:cs="宋体"/>
                <w:color w:val="auto"/>
                <w:spacing w:val="-4"/>
                <w:szCs w:val="21"/>
                <w:lang w:eastAsia="zh-CN"/>
              </w:rPr>
              <w:t>年</w:t>
            </w:r>
            <w:r>
              <w:rPr>
                <w:rFonts w:hint="eastAsia" w:ascii="宋体" w:hAnsi="宋体" w:cs="宋体"/>
                <w:color w:val="auto"/>
                <w:spacing w:val="-4"/>
                <w:szCs w:val="21"/>
                <w:lang w:val="en-US" w:eastAsia="zh-CN"/>
              </w:rPr>
              <w:t>8</w:t>
            </w:r>
            <w:r>
              <w:rPr>
                <w:rFonts w:hint="eastAsia" w:ascii="宋体" w:hAnsi="宋体" w:eastAsia="宋体" w:cs="宋体"/>
                <w:color w:val="auto"/>
                <w:spacing w:val="-4"/>
                <w:szCs w:val="21"/>
                <w:lang w:eastAsia="zh-CN"/>
              </w:rPr>
              <w:t>月</w:t>
            </w:r>
          </w:p>
          <w:p>
            <w:pPr>
              <w:spacing w:line="360" w:lineRule="auto"/>
              <w:rPr>
                <w:rFonts w:hint="default" w:ascii="宋体" w:hAnsi="宋体" w:eastAsia="宋体" w:cs="宋体"/>
                <w:color w:val="auto"/>
                <w:spacing w:val="-4"/>
                <w:szCs w:val="21"/>
                <w:lang w:val="en-US" w:eastAsia="zh-CN"/>
              </w:rPr>
            </w:pPr>
            <w:r>
              <w:rPr>
                <w:rFonts w:hint="eastAsia" w:ascii="宋体" w:hAnsi="宋体" w:eastAsia="宋体" w:cs="宋体"/>
                <w:color w:val="auto"/>
                <w:spacing w:val="-4"/>
                <w:szCs w:val="21"/>
                <w:lang w:eastAsia="zh-CN"/>
              </w:rPr>
              <w:t>培训</w:t>
            </w:r>
            <w:r>
              <w:rPr>
                <w:rFonts w:hint="eastAsia" w:ascii="宋体" w:hAnsi="宋体" w:cs="宋体"/>
                <w:color w:val="auto"/>
                <w:spacing w:val="-4"/>
                <w:szCs w:val="21"/>
                <w:lang w:eastAsia="zh-CN"/>
              </w:rPr>
              <w:t>完成</w:t>
            </w:r>
            <w:r>
              <w:rPr>
                <w:rFonts w:hint="eastAsia" w:ascii="宋体" w:hAnsi="宋体" w:eastAsia="宋体" w:cs="宋体"/>
                <w:color w:val="auto"/>
                <w:spacing w:val="-4"/>
                <w:szCs w:val="21"/>
                <w:lang w:eastAsia="zh-CN"/>
              </w:rPr>
              <w:t>率100%</w:t>
            </w:r>
            <w:r>
              <w:rPr>
                <w:rFonts w:hint="eastAsia" w:ascii="宋体" w:hAnsi="宋体" w:eastAsia="宋体" w:cs="宋体"/>
                <w:color w:val="auto"/>
                <w:spacing w:val="-4"/>
                <w:szCs w:val="21"/>
                <w:lang w:val="en-US" w:eastAsia="zh-CN"/>
              </w:rPr>
              <w:t xml:space="preserve">    </w:t>
            </w:r>
            <w:r>
              <w:rPr>
                <w:rFonts w:hint="eastAsia" w:ascii="宋体" w:hAnsi="宋体" w:cs="宋体"/>
                <w:color w:val="auto"/>
                <w:spacing w:val="-4"/>
                <w:szCs w:val="21"/>
                <w:lang w:val="en-US" w:eastAsia="zh-CN"/>
              </w:rPr>
              <w:t xml:space="preserve">                     </w:t>
            </w:r>
            <w:r>
              <w:rPr>
                <w:rFonts w:hint="eastAsia" w:ascii="宋体" w:hAnsi="宋体" w:eastAsia="宋体" w:cs="宋体"/>
                <w:color w:val="auto"/>
                <w:spacing w:val="-4"/>
                <w:szCs w:val="21"/>
                <w:lang w:val="en-US" w:eastAsia="zh-CN"/>
              </w:rPr>
              <w:t>实测：100%</w:t>
            </w:r>
          </w:p>
          <w:p>
            <w:pPr>
              <w:spacing w:line="360" w:lineRule="auto"/>
              <w:rPr>
                <w:rFonts w:hint="eastAsia" w:ascii="宋体" w:hAnsi="宋体" w:eastAsia="宋体" w:cs="宋体"/>
                <w:color w:val="auto"/>
                <w:spacing w:val="-4"/>
                <w:szCs w:val="21"/>
                <w:lang w:val="en-US" w:eastAsia="zh-CN"/>
              </w:rPr>
            </w:pPr>
            <w:r>
              <w:rPr>
                <w:rFonts w:hint="eastAsia" w:ascii="宋体" w:hAnsi="宋体" w:cs="宋体"/>
                <w:color w:val="auto"/>
                <w:spacing w:val="-4"/>
                <w:szCs w:val="21"/>
                <w:lang w:val="en-US" w:eastAsia="zh-CN"/>
              </w:rPr>
              <w:t xml:space="preserve">文件受控率100%                         </w:t>
            </w:r>
            <w:r>
              <w:rPr>
                <w:rFonts w:hint="eastAsia" w:ascii="宋体" w:hAnsi="宋体" w:eastAsia="宋体" w:cs="宋体"/>
                <w:color w:val="auto"/>
                <w:spacing w:val="-4"/>
                <w:szCs w:val="21"/>
                <w:lang w:val="en-US" w:eastAsia="zh-CN"/>
              </w:rPr>
              <w:t>实测：100%</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查20</w:t>
            </w:r>
            <w:r>
              <w:rPr>
                <w:rFonts w:hint="eastAsia" w:ascii="宋体" w:hAnsi="宋体" w:eastAsia="宋体" w:cs="宋体"/>
                <w:color w:val="auto"/>
                <w:spacing w:val="-4"/>
                <w:szCs w:val="21"/>
                <w:lang w:val="en-US" w:eastAsia="zh-CN"/>
              </w:rPr>
              <w:t>20</w:t>
            </w:r>
            <w:r>
              <w:rPr>
                <w:rFonts w:hint="eastAsia" w:ascii="宋体" w:hAnsi="宋体" w:eastAsia="宋体" w:cs="宋体"/>
                <w:color w:val="auto"/>
                <w:spacing w:val="-4"/>
                <w:szCs w:val="21"/>
                <w:lang w:eastAsia="zh-CN"/>
              </w:rPr>
              <w:t>年培训计划</w:t>
            </w:r>
            <w:r>
              <w:rPr>
                <w:rFonts w:hint="eastAsia" w:ascii="宋体" w:hAnsi="宋体" w:cs="宋体"/>
                <w:color w:val="auto"/>
                <w:spacing w:val="-4"/>
                <w:szCs w:val="21"/>
                <w:lang w:eastAsia="zh-CN"/>
              </w:rPr>
              <w:t>共计</w:t>
            </w:r>
            <w:r>
              <w:rPr>
                <w:rFonts w:hint="eastAsia" w:ascii="宋体" w:hAnsi="宋体" w:cs="宋体"/>
                <w:color w:val="auto"/>
                <w:spacing w:val="-4"/>
                <w:szCs w:val="21"/>
                <w:lang w:val="en-US" w:eastAsia="zh-CN"/>
              </w:rPr>
              <w:t>10</w:t>
            </w:r>
            <w:r>
              <w:rPr>
                <w:rFonts w:hint="eastAsia" w:ascii="宋体" w:hAnsi="宋体" w:cs="宋体"/>
                <w:color w:val="auto"/>
                <w:spacing w:val="-4"/>
                <w:szCs w:val="21"/>
                <w:lang w:eastAsia="zh-CN"/>
              </w:rPr>
              <w:t>次，已经实施</w:t>
            </w:r>
            <w:r>
              <w:rPr>
                <w:rFonts w:hint="eastAsia" w:ascii="宋体" w:hAnsi="宋体" w:cs="宋体"/>
                <w:color w:val="auto"/>
                <w:spacing w:val="-4"/>
                <w:szCs w:val="21"/>
                <w:lang w:val="en-US" w:eastAsia="zh-CN"/>
              </w:rPr>
              <w:t>7</w:t>
            </w:r>
            <w:r>
              <w:rPr>
                <w:rFonts w:hint="eastAsia" w:ascii="宋体" w:hAnsi="宋体" w:cs="宋体"/>
                <w:color w:val="auto"/>
                <w:spacing w:val="-4"/>
                <w:szCs w:val="21"/>
                <w:lang w:eastAsia="zh-CN"/>
              </w:rPr>
              <w:t>次</w:t>
            </w:r>
            <w:r>
              <w:rPr>
                <w:rFonts w:hint="eastAsia" w:ascii="宋体" w:hAnsi="宋体" w:eastAsia="宋体" w:cs="宋体"/>
                <w:color w:val="auto"/>
                <w:spacing w:val="-4"/>
                <w:szCs w:val="21"/>
                <w:lang w:eastAsia="zh-CN"/>
              </w:rPr>
              <w:t>，抽查</w:t>
            </w:r>
            <w:r>
              <w:rPr>
                <w:rFonts w:hint="eastAsia" w:ascii="宋体" w:hAnsi="宋体" w:cs="宋体"/>
                <w:color w:val="auto"/>
                <w:spacing w:val="-4"/>
                <w:szCs w:val="21"/>
                <w:lang w:val="en-US" w:eastAsia="zh-CN"/>
              </w:rPr>
              <w:t>5</w:t>
            </w:r>
            <w:r>
              <w:rPr>
                <w:rFonts w:hint="eastAsia" w:ascii="宋体" w:hAnsi="宋体" w:eastAsia="宋体" w:cs="宋体"/>
                <w:color w:val="auto"/>
                <w:spacing w:val="-4"/>
                <w:szCs w:val="21"/>
                <w:lang w:eastAsia="zh-CN"/>
              </w:rPr>
              <w:t>月份对公司项目质量控制要求培训</w:t>
            </w:r>
            <w:r>
              <w:rPr>
                <w:rFonts w:hint="eastAsia" w:ascii="宋体" w:hAnsi="宋体" w:eastAsia="宋体" w:cs="宋体"/>
                <w:color w:val="auto"/>
                <w:spacing w:val="-4"/>
                <w:szCs w:val="21"/>
                <w:lang w:val="en-US" w:eastAsia="zh-CN"/>
              </w:rPr>
              <w:t>的记录</w:t>
            </w:r>
            <w:r>
              <w:rPr>
                <w:rFonts w:hint="eastAsia" w:ascii="宋体" w:hAnsi="宋体" w:eastAsia="宋体" w:cs="宋体"/>
                <w:color w:val="auto"/>
                <w:spacing w:val="-4"/>
                <w:szCs w:val="21"/>
                <w:lang w:eastAsia="zh-CN"/>
              </w:rPr>
              <w:t>，均按照培训计划执行实施。</w:t>
            </w:r>
          </w:p>
          <w:p>
            <w:pPr>
              <w:spacing w:line="360" w:lineRule="auto"/>
              <w:rPr>
                <w:rFonts w:hint="eastAsia" w:ascii="宋体" w:hAnsi="宋体" w:eastAsia="宋体" w:cs="宋体"/>
                <w:color w:val="auto"/>
                <w:spacing w:val="-4"/>
                <w:szCs w:val="21"/>
                <w:lang w:eastAsia="zh-CN"/>
              </w:rPr>
            </w:pPr>
            <w:r>
              <w:rPr>
                <w:rFonts w:hint="eastAsia" w:ascii="宋体" w:hAnsi="宋体" w:eastAsia="宋体" w:cs="宋体"/>
                <w:color w:val="auto"/>
                <w:spacing w:val="-4"/>
                <w:szCs w:val="21"/>
                <w:lang w:eastAsia="zh-CN"/>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eastAsia="宋体" w:cs="宋体"/>
                <w:color w:val="auto"/>
                <w:spacing w:val="-4"/>
                <w:szCs w:val="21"/>
                <w:lang w:eastAsia="zh-CN"/>
              </w:rPr>
              <w:t>基本符合要求。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人员</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zCs w:val="21"/>
                <w:lang w:val="en-US" w:eastAsia="zh-CN"/>
              </w:rPr>
              <w:t>Q7.1.2</w:t>
            </w:r>
          </w:p>
        </w:tc>
        <w:tc>
          <w:tcPr>
            <w:tcW w:w="10657"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查，公司编制了培训管理</w:t>
            </w:r>
            <w:r>
              <w:rPr>
                <w:rFonts w:hint="eastAsia" w:ascii="宋体" w:hAnsi="宋体" w:cs="宋体"/>
                <w:color w:val="auto"/>
                <w:szCs w:val="21"/>
                <w:lang w:val="en-US" w:eastAsia="zh-CN"/>
              </w:rPr>
              <w:t>制度</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查，公司策划了各岗位的人员任职要求，编制有《岗位职责说明书》</w:t>
            </w:r>
            <w:r>
              <w:rPr>
                <w:rFonts w:hint="eastAsia" w:ascii="宋体" w:hAnsi="宋体" w:cs="宋体"/>
                <w:color w:val="auto"/>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7.2</w:t>
            </w:r>
          </w:p>
        </w:tc>
        <w:tc>
          <w:tcPr>
            <w:tcW w:w="1065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查见公司人员能力、资质要求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姓名       证书编号                 准操项目      有效期           发证机关</w:t>
            </w:r>
          </w:p>
          <w:p>
            <w:pPr>
              <w:spacing w:line="360" w:lineRule="auto"/>
              <w:rPr>
                <w:rFonts w:hint="default"/>
                <w:lang w:val="en-US" w:eastAsia="zh-CN"/>
              </w:rPr>
            </w:pPr>
            <w:r>
              <w:rPr>
                <w:rFonts w:hint="eastAsia" w:ascii="宋体" w:hAnsi="宋体" w:cs="宋体"/>
                <w:color w:val="auto"/>
                <w:szCs w:val="21"/>
                <w:lang w:val="en-US" w:eastAsia="zh-CN"/>
              </w:rPr>
              <w:t xml:space="preserve">李建忠   140222198111064530  </w:t>
            </w:r>
            <w:r>
              <w:rPr>
                <w:rFonts w:hint="eastAsia" w:ascii="宋体" w:hAnsi="宋体" w:cs="宋体"/>
                <w:color w:val="auto"/>
                <w:sz w:val="18"/>
                <w:szCs w:val="18"/>
                <w:lang w:val="en-US" w:eastAsia="zh-CN"/>
              </w:rPr>
              <w:t>锅炉压力容器压力管道安全管理</w:t>
            </w:r>
            <w:r>
              <w:rPr>
                <w:rFonts w:hint="eastAsia" w:ascii="宋体" w:hAnsi="宋体" w:cs="宋体"/>
                <w:color w:val="auto"/>
                <w:szCs w:val="21"/>
                <w:lang w:val="en-US" w:eastAsia="zh-CN"/>
              </w:rPr>
              <w:t xml:space="preserve">    2022.6.10  重庆市技术监督局</w:t>
            </w:r>
          </w:p>
          <w:p>
            <w:pPr>
              <w:spacing w:line="360" w:lineRule="auto"/>
              <w:rPr>
                <w:rFonts w:hint="default"/>
                <w:lang w:val="en-US" w:eastAsia="zh-CN"/>
              </w:rPr>
            </w:pPr>
            <w:r>
              <w:rPr>
                <w:rFonts w:hint="eastAsia" w:ascii="宋体" w:hAnsi="宋体" w:cs="宋体"/>
                <w:color w:val="auto"/>
                <w:szCs w:val="21"/>
                <w:lang w:val="en-US" w:eastAsia="zh-CN"/>
              </w:rPr>
              <w:t xml:space="preserve">李正秋   513031197206286497  </w:t>
            </w:r>
            <w:r>
              <w:rPr>
                <w:rFonts w:hint="eastAsia" w:ascii="宋体" w:hAnsi="宋体" w:cs="宋体"/>
                <w:color w:val="auto"/>
                <w:sz w:val="18"/>
                <w:szCs w:val="18"/>
                <w:lang w:val="en-US" w:eastAsia="zh-CN"/>
              </w:rPr>
              <w:t>锅炉压力容器压力管道安全管理</w:t>
            </w:r>
            <w:r>
              <w:rPr>
                <w:rFonts w:hint="eastAsia" w:ascii="宋体" w:hAnsi="宋体" w:cs="宋体"/>
                <w:color w:val="auto"/>
                <w:szCs w:val="21"/>
                <w:lang w:val="en-US" w:eastAsia="zh-CN"/>
              </w:rPr>
              <w:t xml:space="preserve">    2022.6.10  重庆市技术监督局</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李正友   T513031197311046532      低压电工作业    2022.4.5      重庆市安全生产监督管理局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李建忠   T140222198111064530      低压电工作业    2022.4.5      重庆市安全生产监督管理局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李正东   T513032197007143510      低压电工作业    2022.3.17     重庆市安全生产监督管理局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魏承义   510229197011180234           焊接作业    2024.4.08     重庆市九龙坡市场监督管理局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刘祥川   51022919731230785X          焊接作业    2023.12.25     重庆市九龙坡市场监督管理局</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李正友   513031197311046532         起重作业       2024.03      重庆市九龙坡市场监督管理局</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以上证照见附件。</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公司人员能力管理符合要求。</w:t>
            </w:r>
            <w:bookmarkStart w:id="2" w:name="_GoBack"/>
            <w:bookmarkEnd w:id="2"/>
          </w:p>
          <w:p>
            <w:pPr>
              <w:spacing w:line="360" w:lineRule="auto"/>
              <w:rPr>
                <w:rFonts w:hint="eastAsia" w:ascii="宋体" w:hAnsi="宋体" w:cs="宋体"/>
                <w:color w:val="auto"/>
                <w:szCs w:val="21"/>
                <w:lang w:val="en-US" w:eastAsia="zh-CN"/>
              </w:rPr>
            </w:pPr>
            <w:r>
              <w:rPr>
                <w:rFonts w:hint="eastAsia" w:ascii="宋体" w:hAnsi="宋体" w:cs="宋体"/>
                <w:color w:val="auto"/>
                <w:szCs w:val="21"/>
              </w:rPr>
              <w:t>查见20</w:t>
            </w:r>
            <w:r>
              <w:rPr>
                <w:rFonts w:hint="eastAsia" w:ascii="宋体" w:hAnsi="宋体" w:cs="宋体"/>
                <w:color w:val="auto"/>
                <w:szCs w:val="21"/>
                <w:lang w:val="en-US" w:eastAsia="zh-CN"/>
              </w:rPr>
              <w:t>20年度培训计划共10次，已完成的培训记录7次。</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1）：2020.05.17 培训内容：</w:t>
            </w:r>
            <w:r>
              <w:rPr>
                <w:rFonts w:hint="eastAsia" w:ascii="宋体" w:hAnsi="宋体" w:eastAsia="宋体" w:cs="宋体"/>
                <w:color w:val="auto"/>
                <w:szCs w:val="21"/>
                <w:lang w:val="en-US" w:eastAsia="zh-CN"/>
              </w:rPr>
              <w:t>质量、环境、职业健康安全/安全意识、法律法规培训。</w:t>
            </w:r>
            <w:r>
              <w:rPr>
                <w:rFonts w:hint="eastAsia" w:ascii="宋体" w:hAnsi="宋体" w:cs="宋体"/>
                <w:color w:val="auto"/>
                <w:szCs w:val="21"/>
                <w:lang w:val="en-US" w:eastAsia="zh-CN"/>
              </w:rPr>
              <w:t>培训老师：汪亚平，培训人员：全体人员；有效性评价：培训后经口头提问考核，参加人员均能回答正确，达到培训的目的，培训具有有效性。评价人：李正斌。</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2）：2020.07.17 培训内容：火灾预防与救援。培训老师：汪亚平。 参加培训人员：全体人员。培训效果评价：培训后经口头提问考核，参加人员均能回答正确，达到培训的目的，培训具有有效性。评价人：李正斌。</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932"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Times New Roman" w:hAnsi="Times New Roman" w:eastAsia="宋体" w:cs="Times New Roman"/>
                <w:b w:val="0"/>
                <w:bCs/>
                <w:color w:val="auto"/>
                <w:szCs w:val="22"/>
                <w:lang w:val="en-US" w:eastAsia="zh-CN"/>
              </w:rPr>
              <w:t>Q7.3</w:t>
            </w:r>
          </w:p>
        </w:tc>
        <w:tc>
          <w:tcPr>
            <w:tcW w:w="10657"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李正秋</w:t>
            </w:r>
            <w:r>
              <w:rPr>
                <w:rFonts w:hint="eastAsia" w:ascii="宋体" w:hAnsi="宋体" w:cs="宋体"/>
                <w:color w:val="auto"/>
                <w:szCs w:val="21"/>
                <w:lang w:eastAsia="zh-CN"/>
              </w:rPr>
              <w:t>、</w:t>
            </w:r>
            <w:r>
              <w:rPr>
                <w:rFonts w:hint="eastAsia" w:ascii="宋体" w:hAnsi="宋体" w:cs="宋体"/>
                <w:color w:val="auto"/>
                <w:szCs w:val="21"/>
                <w:lang w:val="en-US" w:eastAsia="zh-CN"/>
              </w:rPr>
              <w:t>刘祥川</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2位员工等沟通了解，其2位均基本具备以上必要的质量意识和质量管理体系相关意识。</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cs="宋体"/>
                <w:color w:val="auto"/>
                <w:spacing w:val="-4"/>
                <w:szCs w:val="21"/>
              </w:rPr>
            </w:pPr>
          </w:p>
        </w:tc>
        <w:tc>
          <w:tcPr>
            <w:tcW w:w="960" w:type="dxa"/>
            <w:vAlign w:val="top"/>
          </w:tcPr>
          <w:p>
            <w:pPr>
              <w:rPr>
                <w:rFonts w:hint="eastAsia" w:ascii="宋体" w:hAnsi="宋体" w:cs="宋体"/>
                <w:b/>
                <w:color w:val="auto"/>
                <w:szCs w:val="21"/>
              </w:rPr>
            </w:pPr>
            <w:r>
              <w:rPr>
                <w:rFonts w:hint="eastAsia"/>
                <w:b w:val="0"/>
                <w:bCs/>
                <w:color w:val="auto"/>
                <w:lang w:val="en-US" w:eastAsia="zh-CN"/>
              </w:rPr>
              <w:t>Q</w:t>
            </w:r>
            <w:r>
              <w:rPr>
                <w:rFonts w:hint="eastAsia"/>
                <w:b w:val="0"/>
                <w:bCs/>
                <w:color w:val="auto"/>
              </w:rPr>
              <w:t>7.4</w:t>
            </w:r>
          </w:p>
        </w:tc>
        <w:tc>
          <w:tcPr>
            <w:tcW w:w="10657"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w:t>
            </w:r>
            <w:r>
              <w:rPr>
                <w:rFonts w:hint="eastAsia" w:ascii="宋体" w:hAnsi="宋体" w:cs="宋体"/>
                <w:color w:val="auto"/>
                <w:szCs w:val="24"/>
                <w:lang w:val="en-US" w:eastAsia="zh-CN"/>
              </w:rPr>
              <w:t>服务</w:t>
            </w:r>
            <w:r>
              <w:rPr>
                <w:rFonts w:hint="eastAsia" w:ascii="宋体" w:hAnsi="宋体" w:cs="宋体"/>
                <w:color w:val="auto"/>
                <w:szCs w:val="24"/>
              </w:rPr>
              <w:t>质量问题的，给与处理，采取</w:t>
            </w:r>
            <w:r>
              <w:rPr>
                <w:rFonts w:hint="eastAsia" w:ascii="宋体" w:hAnsi="宋体" w:cs="宋体"/>
                <w:color w:val="auto"/>
                <w:szCs w:val="24"/>
                <w:lang w:val="en-US" w:eastAsia="zh-CN"/>
              </w:rPr>
              <w:t>补偿</w:t>
            </w:r>
            <w:r>
              <w:rPr>
                <w:rFonts w:hint="eastAsia" w:ascii="宋体" w:hAnsi="宋体" w:cs="宋体"/>
                <w:color w:val="auto"/>
                <w:szCs w:val="24"/>
              </w:rPr>
              <w:t>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Q7.5</w:t>
            </w:r>
          </w:p>
          <w:p>
            <w:pPr>
              <w:rPr>
                <w:rFonts w:ascii="宋体" w:hAnsi="宋体" w:cs="宋体"/>
                <w:b/>
                <w:color w:val="auto"/>
                <w:szCs w:val="21"/>
              </w:rPr>
            </w:pPr>
          </w:p>
        </w:tc>
        <w:tc>
          <w:tcPr>
            <w:tcW w:w="10657" w:type="dxa"/>
          </w:tcPr>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公司的质量管理体系文件----包括</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一级文件：质量管理手册</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二级文件：程序文件</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三级文件：管理规定或制度</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四级文件：表格和检查表。</w:t>
            </w:r>
          </w:p>
          <w:p>
            <w:pPr>
              <w:pStyle w:val="5"/>
              <w:tabs>
                <w:tab w:val="left" w:pos="902"/>
                <w:tab w:val="clear" w:pos="1069"/>
              </w:tabs>
              <w:spacing w:line="360" w:lineRule="auto"/>
              <w:ind w:left="0" w:right="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0"/>
                <w:sz w:val="21"/>
                <w:szCs w:val="21"/>
              </w:rPr>
              <w:t>抽查3-5个体系文件</w:t>
            </w:r>
            <w:r>
              <w:rPr>
                <w:rFonts w:hint="eastAsia" w:asciiTheme="minorEastAsia" w:hAnsiTheme="minorEastAsia" w:eastAsiaTheme="minorEastAsia" w:cstheme="minorEastAsia"/>
                <w:color w:val="auto"/>
                <w:sz w:val="21"/>
                <w:szCs w:val="21"/>
              </w:rPr>
              <w:t>如：</w:t>
            </w:r>
            <w:r>
              <w:rPr>
                <w:rFonts w:hint="eastAsia" w:asciiTheme="minorEastAsia" w:hAnsiTheme="minorEastAsia" w:eastAsiaTheme="minorEastAsia" w:cstheme="minorEastAsia"/>
                <w:color w:val="auto"/>
                <w:sz w:val="21"/>
                <w:szCs w:val="21"/>
                <w:lang w:eastAsia="zh-CN"/>
              </w:rPr>
              <w:t>管理手册</w:t>
            </w:r>
            <w:r>
              <w:rPr>
                <w:rFonts w:hint="eastAsia" w:asciiTheme="minorEastAsia" w:hAnsiTheme="minorEastAsia" w:eastAsiaTheme="minorEastAsia" w:cstheme="minorEastAsia"/>
                <w:color w:val="auto"/>
                <w:sz w:val="21"/>
                <w:szCs w:val="21"/>
              </w:rPr>
              <w:t>、程序文件、工艺流程及岗位职责、管理制度等均有适当的标识和说明、相对固定的格式、纸质和电子档为载体、文件发布前均的得到评审和批准，从而确保了适宜性和充分性；记录得到确认等。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现场抽见《管理手册》</w:t>
            </w:r>
          </w:p>
          <w:p>
            <w:p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文件编号：</w:t>
            </w:r>
            <w:r>
              <w:rPr>
                <w:rFonts w:hint="eastAsia" w:asciiTheme="minorEastAsia" w:hAnsiTheme="minorEastAsia" w:eastAsiaTheme="minorEastAsia" w:cstheme="minorEastAsia"/>
                <w:color w:val="auto"/>
                <w:sz w:val="21"/>
                <w:szCs w:val="21"/>
                <w:highlight w:val="none"/>
                <w:lang w:eastAsia="zh-CN"/>
              </w:rPr>
              <w:t>THGL</w:t>
            </w:r>
            <w:r>
              <w:rPr>
                <w:rFonts w:hint="eastAsia" w:asciiTheme="minorEastAsia" w:hAnsiTheme="minorEastAsia" w:eastAsiaTheme="minorEastAsia" w:cstheme="minorEastAsia"/>
                <w:color w:val="auto"/>
                <w:sz w:val="21"/>
                <w:szCs w:val="21"/>
                <w:highlight w:val="none"/>
              </w:rPr>
              <w:t>/QES-2019 版本号：A/0</w:t>
            </w:r>
          </w:p>
          <w:p>
            <w:pPr>
              <w:spacing w:line="360" w:lineRule="auto"/>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01</w:t>
            </w:r>
            <w:r>
              <w:rPr>
                <w:rFonts w:hint="eastAsia" w:asciiTheme="minorEastAsia" w:hAnsiTheme="minorEastAsia" w:eastAsiaTheme="minorEastAsia" w:cstheme="minorEastAsia"/>
                <w:color w:val="auto"/>
                <w:sz w:val="21"/>
                <w:szCs w:val="21"/>
                <w:highlight w:val="none"/>
              </w:rPr>
              <w:t>发布  编制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修订</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金立志</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审核：</w:t>
            </w:r>
            <w:r>
              <w:rPr>
                <w:rFonts w:hint="eastAsia" w:asciiTheme="minorEastAsia" w:hAnsiTheme="minorEastAsia" w:eastAsiaTheme="minorEastAsia" w:cstheme="minorEastAsia"/>
                <w:color w:val="auto"/>
                <w:sz w:val="21"/>
                <w:szCs w:val="21"/>
                <w:highlight w:val="none"/>
                <w:lang w:eastAsia="zh-CN"/>
              </w:rPr>
              <w:t>汪亚平</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批准：</w:t>
            </w:r>
            <w:r>
              <w:rPr>
                <w:rFonts w:hint="eastAsia" w:asciiTheme="minorEastAsia" w:hAnsiTheme="minorEastAsia" w:eastAsiaTheme="minorEastAsia" w:cstheme="minorEastAsia"/>
                <w:color w:val="auto"/>
                <w:sz w:val="21"/>
                <w:szCs w:val="21"/>
                <w:highlight w:val="none"/>
                <w:lang w:eastAsia="zh-CN"/>
              </w:rPr>
              <w:t>李正斌</w:t>
            </w:r>
          </w:p>
          <w:p>
            <w:pPr>
              <w:spacing w:line="360" w:lineRule="auto"/>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抽见《程序文件》</w:t>
            </w:r>
          </w:p>
          <w:p>
            <w:pPr>
              <w:spacing w:line="360" w:lineRule="auto"/>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文件编号：THGL/QES.CX版本： A/0</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01</w:t>
            </w:r>
            <w:r>
              <w:rPr>
                <w:rFonts w:hint="eastAsia" w:asciiTheme="minorEastAsia" w:hAnsiTheme="minorEastAsia" w:eastAsiaTheme="minorEastAsia" w:cstheme="minorEastAsia"/>
                <w:color w:val="auto"/>
                <w:sz w:val="21"/>
                <w:szCs w:val="21"/>
                <w:highlight w:val="none"/>
              </w:rPr>
              <w:t>发布</w:t>
            </w:r>
            <w:r>
              <w:rPr>
                <w:rFonts w:hint="eastAsia" w:asciiTheme="minorEastAsia" w:hAnsiTheme="minorEastAsia" w:eastAsiaTheme="minorEastAsia" w:cstheme="minorEastAsia"/>
                <w:color w:val="auto"/>
                <w:sz w:val="21"/>
                <w:szCs w:val="21"/>
              </w:rPr>
              <w:t xml:space="preserve">  编制：</w:t>
            </w:r>
            <w:r>
              <w:rPr>
                <w:rFonts w:hint="eastAsia" w:asciiTheme="minorEastAsia" w:hAnsiTheme="minorEastAsia" w:eastAsiaTheme="minorEastAsia" w:cstheme="minorEastAsia"/>
                <w:color w:val="auto"/>
                <w:sz w:val="21"/>
                <w:szCs w:val="21"/>
                <w:highlight w:val="none"/>
                <w:lang w:eastAsia="zh-CN"/>
              </w:rPr>
              <w:t>金立志</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highlight w:val="none"/>
              </w:rPr>
              <w:t>审核：</w:t>
            </w:r>
            <w:r>
              <w:rPr>
                <w:rFonts w:hint="eastAsia" w:asciiTheme="minorEastAsia" w:hAnsiTheme="minorEastAsia" w:eastAsiaTheme="minorEastAsia" w:cstheme="minorEastAsia"/>
                <w:color w:val="auto"/>
                <w:sz w:val="21"/>
                <w:szCs w:val="21"/>
                <w:highlight w:val="none"/>
                <w:lang w:eastAsia="zh-CN"/>
              </w:rPr>
              <w:t>汪亚平</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批准：</w:t>
            </w:r>
            <w:r>
              <w:rPr>
                <w:rFonts w:hint="eastAsia" w:asciiTheme="minorEastAsia" w:hAnsiTheme="minorEastAsia" w:eastAsiaTheme="minorEastAsia" w:cstheme="minorEastAsia"/>
                <w:color w:val="auto"/>
                <w:sz w:val="21"/>
                <w:szCs w:val="21"/>
                <w:highlight w:val="none"/>
                <w:lang w:eastAsia="zh-CN"/>
              </w:rPr>
              <w:t>李正斌</w:t>
            </w:r>
          </w:p>
          <w:p>
            <w:pPr>
              <w:spacing w:line="360" w:lineRule="auto"/>
              <w:ind w:firstLine="4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使用文件的现场抽查确认，未发现不适宜或缺失的文件。</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--公司对重要的文件信息通过权限控制分发或禁止复印外传等予以保密。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--现场确认：各级文件的分发、访问、检索和使用、存储和防护等均符合规定要求。</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抽《</w:t>
            </w:r>
            <w:r>
              <w:rPr>
                <w:rFonts w:hint="eastAsia" w:ascii="宋体" w:hAnsi="宋体" w:eastAsia="宋体" w:cs="宋体"/>
                <w:color w:val="auto"/>
                <w:sz w:val="21"/>
                <w:szCs w:val="21"/>
                <w:lang w:eastAsia="zh-CN"/>
              </w:rPr>
              <w:t>受控文件清单</w:t>
            </w:r>
            <w:r>
              <w:rPr>
                <w:rFonts w:hint="eastAsia" w:ascii="宋体" w:hAnsi="宋体" w:eastAsia="宋体" w:cs="宋体"/>
                <w:color w:val="auto"/>
                <w:sz w:val="21"/>
                <w:szCs w:val="21"/>
              </w:rPr>
              <w:t>》，目录上有</w:t>
            </w:r>
            <w:r>
              <w:rPr>
                <w:rFonts w:hint="eastAsia" w:ascii="宋体" w:hAnsi="宋体" w:cs="宋体"/>
                <w:color w:val="auto"/>
                <w:sz w:val="21"/>
                <w:szCs w:val="21"/>
                <w:lang w:val="en-US" w:eastAsia="zh-CN"/>
              </w:rPr>
              <w:t>文</w:t>
            </w:r>
            <w:r>
              <w:rPr>
                <w:rFonts w:hint="eastAsia" w:ascii="宋体" w:hAnsi="宋体" w:eastAsia="宋体" w:cs="宋体"/>
                <w:color w:val="auto"/>
                <w:sz w:val="21"/>
                <w:szCs w:val="21"/>
              </w:rPr>
              <w:t>件</w:t>
            </w:r>
            <w:r>
              <w:rPr>
                <w:rFonts w:hint="eastAsia" w:ascii="宋体" w:hAnsi="宋体" w:cs="宋体"/>
                <w:color w:val="auto"/>
                <w:sz w:val="21"/>
                <w:szCs w:val="21"/>
                <w:lang w:val="en-US" w:eastAsia="zh-CN"/>
              </w:rPr>
              <w:t>编</w:t>
            </w:r>
            <w:r>
              <w:rPr>
                <w:rFonts w:hint="eastAsia" w:ascii="宋体" w:hAnsi="宋体" w:eastAsia="宋体" w:cs="宋体"/>
                <w:color w:val="auto"/>
                <w:sz w:val="21"/>
                <w:szCs w:val="21"/>
              </w:rPr>
              <w:t>号、</w:t>
            </w:r>
            <w:r>
              <w:rPr>
                <w:rFonts w:hint="eastAsia" w:ascii="宋体" w:hAnsi="宋体" w:cs="宋体"/>
                <w:color w:val="auto"/>
                <w:sz w:val="21"/>
                <w:szCs w:val="21"/>
                <w:lang w:val="en-US" w:eastAsia="zh-CN"/>
              </w:rPr>
              <w:t>使用部门</w:t>
            </w:r>
            <w:r>
              <w:rPr>
                <w:rFonts w:hint="eastAsia" w:ascii="宋体" w:hAnsi="宋体" w:eastAsia="宋体" w:cs="宋体"/>
                <w:color w:val="auto"/>
                <w:sz w:val="21"/>
                <w:szCs w:val="21"/>
              </w:rPr>
              <w:t>、文件名</w:t>
            </w:r>
            <w:r>
              <w:rPr>
                <w:rFonts w:hint="eastAsia" w:ascii="宋体" w:hAnsi="宋体" w:cs="宋体"/>
                <w:color w:val="auto"/>
                <w:sz w:val="21"/>
                <w:szCs w:val="21"/>
                <w:lang w:val="en-US" w:eastAsia="zh-CN"/>
              </w:rPr>
              <w:t>称等</w:t>
            </w:r>
            <w:r>
              <w:rPr>
                <w:rFonts w:hint="eastAsia" w:ascii="宋体" w:hAnsi="宋体" w:eastAsia="宋体" w:cs="宋体"/>
                <w:color w:val="auto"/>
                <w:sz w:val="21"/>
                <w:szCs w:val="21"/>
              </w:rPr>
              <w:t>。</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：公司编制了《记录控制程序》，规定了体系文件的编制、审核、批准、受控、使用、报废等要求。查见：程序文件有</w:t>
            </w:r>
            <w:r>
              <w:rPr>
                <w:rFonts w:hint="eastAsia" w:ascii="宋体" w:hAnsi="宋体" w:cs="宋体"/>
                <w:color w:val="auto"/>
                <w:sz w:val="21"/>
                <w:szCs w:val="21"/>
                <w:lang w:val="en-US" w:eastAsia="zh-CN"/>
              </w:rPr>
              <w:t>32</w:t>
            </w:r>
            <w:r>
              <w:rPr>
                <w:rFonts w:hint="eastAsia" w:ascii="宋体" w:hAnsi="宋体" w:eastAsia="宋体" w:cs="宋体"/>
                <w:color w:val="auto"/>
                <w:sz w:val="21"/>
                <w:szCs w:val="21"/>
              </w:rPr>
              <w:t>个，查：《受控文件清单》里面包括：</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、程序文件、岗位任职要求、作业文件、管理制度汇编等。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查见：《文件发放、回收记录》程序文件、</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、管理制度汇编等行了发放；对文件的发放记录内容，有文件编号、分发号，版本，部门签收等内容，暂无回收记录发生。</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可获得该文件的有效版本：</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》现行版本为A/0版</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以上文件字迹清楚，审批齐全，受控标识完整</w:t>
            </w:r>
            <w:r>
              <w:rPr>
                <w:rFonts w:hint="eastAsia" w:ascii="宋体" w:hAnsi="宋体" w:cs="宋体"/>
                <w:color w:val="auto"/>
                <w:sz w:val="21"/>
                <w:szCs w:val="21"/>
                <w:lang w:eastAsia="zh-CN"/>
              </w:rPr>
              <w:t>，</w:t>
            </w:r>
            <w:r>
              <w:rPr>
                <w:rFonts w:hint="eastAsia" w:ascii="宋体" w:hAnsi="宋体" w:eastAsia="宋体" w:cs="宋体"/>
                <w:color w:val="auto"/>
                <w:sz w:val="21"/>
                <w:szCs w:val="21"/>
              </w:rPr>
              <w:t>保存完好，易于识别。</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val="en-US" w:eastAsia="zh-CN"/>
              </w:rPr>
              <w:t>适用法律法规</w:t>
            </w:r>
            <w:r>
              <w:rPr>
                <w:rFonts w:hint="eastAsia" w:ascii="宋体" w:hAnsi="宋体" w:eastAsia="宋体" w:cs="宋体"/>
                <w:color w:val="auto"/>
                <w:sz w:val="21"/>
                <w:szCs w:val="21"/>
              </w:rPr>
              <w:t>清单》,里面包括法律法规：中华人民共和国合同法、中华人民共和国劳动法、中华人民共和国消防法、中华人民共和国节约能源法、中华人民共和国安全生产法等</w:t>
            </w:r>
          </w:p>
          <w:p>
            <w:pPr>
              <w:spacing w:line="400" w:lineRule="exact"/>
              <w:rPr>
                <w:rFonts w:hint="default" w:ascii="宋体" w:hAnsi="宋体"/>
                <w:color w:val="auto"/>
                <w:szCs w:val="21"/>
                <w:lang w:val="en-US" w:eastAsia="zh-CN"/>
              </w:rPr>
            </w:pPr>
            <w:r>
              <w:rPr>
                <w:rFonts w:hint="eastAsia" w:ascii="宋体" w:hAnsi="宋体" w:eastAsia="宋体" w:cs="宋体"/>
                <w:color w:val="auto"/>
                <w:sz w:val="21"/>
                <w:szCs w:val="21"/>
              </w:rPr>
              <w:t>执行标准包括：</w:t>
            </w:r>
            <w:r>
              <w:rPr>
                <w:rFonts w:hint="eastAsia" w:ascii="宋体" w:hAnsi="宋体"/>
                <w:color w:val="auto"/>
                <w:szCs w:val="21"/>
                <w:lang w:val="en-US" w:eastAsia="zh-CN"/>
              </w:rPr>
              <w:t>JB/T7985-2002《小型锅炉和常压热水锅炉技术条件》；GB/T21434-2008《相变锅炉》等。</w:t>
            </w:r>
          </w:p>
          <w:p>
            <w:pPr>
              <w:spacing w:line="360" w:lineRule="auto"/>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rPr>
              <w:t>《质量记录清单》，规定了保存期以及保存的部门。有《文件发放、回收登记表》、《</w:t>
            </w:r>
            <w:r>
              <w:rPr>
                <w:rFonts w:hint="eastAsia" w:ascii="宋体" w:hAnsi="宋体" w:cs="宋体"/>
                <w:color w:val="auto"/>
                <w:sz w:val="21"/>
                <w:szCs w:val="21"/>
                <w:highlight w:val="none"/>
                <w:lang w:eastAsia="zh-CN"/>
              </w:rPr>
              <w:t>合同评审</w:t>
            </w:r>
            <w:r>
              <w:rPr>
                <w:rFonts w:hint="eastAsia" w:ascii="宋体" w:hAnsi="宋体" w:cs="宋体"/>
                <w:color w:val="auto"/>
                <w:sz w:val="21"/>
                <w:szCs w:val="21"/>
                <w:highlight w:val="none"/>
                <w:lang w:val="en-US" w:eastAsia="zh-CN"/>
              </w:rPr>
              <w:t>记录</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《供方评价表》、《员工培训记录》等。规定了保存部门和保存期限，根据情况相关安全记录保存期限分为：3年。</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现场查见，对记录的保存不够规范，已现场口头提出。</w:t>
            </w:r>
          </w:p>
          <w:p>
            <w:pPr>
              <w:spacing w:line="360" w:lineRule="auto"/>
              <w:ind w:firstLine="420" w:firstLineChars="200"/>
              <w:rPr>
                <w:rFonts w:ascii="宋体" w:hAnsi="宋体" w:cs="宋体"/>
                <w:color w:val="auto"/>
                <w:szCs w:val="21"/>
              </w:rPr>
            </w:pPr>
            <w:r>
              <w:rPr>
                <w:rFonts w:hint="eastAsia" w:ascii="宋体" w:hAnsi="宋体" w:cs="宋体"/>
                <w:color w:val="auto"/>
                <w:sz w:val="21"/>
                <w:szCs w:val="21"/>
              </w:rPr>
              <w:t xml:space="preserve">   QMS运行至今文件更改和作废情况未发生。在“记录管理程序”中对如发生以上情况均有明确规定。</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9.2</w:t>
            </w:r>
          </w:p>
        </w:tc>
        <w:tc>
          <w:tcPr>
            <w:tcW w:w="1065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rFonts w:hint="eastAsia" w:ascii="Times New Roman" w:hAnsi="Times New Roman" w:cs="Times New Roman"/>
                <w:color w:val="auto"/>
                <w:sz w:val="21"/>
                <w:szCs w:val="21"/>
                <w:lang w:val="en-US" w:eastAsia="zh-CN"/>
              </w:rPr>
            </w:pPr>
            <w:r>
              <w:rPr>
                <w:rFonts w:hint="eastAsia" w:ascii="宋体" w:hAnsi="宋体" w:cs="宋体"/>
                <w:color w:val="auto"/>
                <w:szCs w:val="24"/>
              </w:rPr>
              <w:t>本次审核时间：</w:t>
            </w:r>
            <w:r>
              <w:rPr>
                <w:rFonts w:hint="eastAsia" w:ascii="宋体" w:hAnsi="宋体"/>
                <w:color w:val="auto"/>
                <w:szCs w:val="21"/>
              </w:rPr>
              <w:t>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color w:val="auto"/>
                <w:sz w:val="21"/>
                <w:szCs w:val="21"/>
              </w:rPr>
              <w:t>公司质量、环境、职业健康安全管理体系涉及的各职能部门</w:t>
            </w:r>
            <w:r>
              <w:rPr>
                <w:rFonts w:hint="eastAsia" w:ascii="宋体" w:hAnsi="宋体" w:cs="宋体"/>
                <w:color w:val="auto"/>
                <w:szCs w:val="24"/>
              </w:rPr>
              <w:t>。</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审核组组成</w:t>
            </w:r>
            <w:r>
              <w:rPr>
                <w:rFonts w:hint="eastAsia" w:ascii="宋体" w:hAnsi="宋体" w:cs="宋体"/>
                <w:color w:val="auto"/>
                <w:szCs w:val="24"/>
                <w:lang w:eastAsia="zh-CN"/>
              </w:rPr>
              <w:t>：</w:t>
            </w:r>
            <w:r>
              <w:rPr>
                <w:rFonts w:hint="eastAsia" w:ascii="宋体" w:hAnsi="宋体" w:cs="宋体"/>
                <w:color w:val="auto"/>
                <w:szCs w:val="24"/>
              </w:rPr>
              <w:t>审核组组长：</w:t>
            </w:r>
            <w:r>
              <w:rPr>
                <w:rFonts w:hint="eastAsia" w:ascii="宋体" w:hAnsi="宋体" w:cs="宋体"/>
                <w:color w:val="auto"/>
                <w:szCs w:val="24"/>
                <w:lang w:eastAsia="zh-CN"/>
              </w:rPr>
              <w:t>汪亚平</w:t>
            </w:r>
            <w:r>
              <w:rPr>
                <w:rFonts w:hint="eastAsia" w:ascii="宋体" w:hAnsi="宋体" w:cs="宋体"/>
                <w:color w:val="auto"/>
                <w:szCs w:val="24"/>
              </w:rPr>
              <w:t xml:space="preserve">     组员：</w:t>
            </w:r>
            <w:r>
              <w:rPr>
                <w:rFonts w:hint="eastAsia" w:ascii="宋体" w:hAnsi="宋体" w:cs="宋体"/>
                <w:color w:val="auto"/>
                <w:szCs w:val="24"/>
                <w:lang w:eastAsia="zh-CN"/>
              </w:rPr>
              <w:t>金立志</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w:t>
            </w:r>
            <w:r>
              <w:rPr>
                <w:rFonts w:hint="eastAsia" w:ascii="宋体" w:hAnsi="宋体" w:cs="宋体"/>
                <w:color w:val="auto"/>
                <w:szCs w:val="24"/>
                <w:lang w:val="en-US" w:eastAsia="zh-CN"/>
              </w:rPr>
              <w:t>行政部</w:t>
            </w:r>
            <w:r>
              <w:rPr>
                <w:rFonts w:hint="eastAsia" w:ascii="宋体" w:hAnsi="宋体" w:cs="宋体"/>
                <w:color w:val="auto"/>
                <w:szCs w:val="24"/>
                <w:lang w:eastAsia="zh-CN"/>
              </w:rPr>
              <w:t>审核检查表》，《</w:t>
            </w:r>
            <w:r>
              <w:rPr>
                <w:rFonts w:hint="eastAsia" w:ascii="宋体" w:hAnsi="宋体" w:cs="宋体"/>
                <w:color w:val="auto"/>
                <w:szCs w:val="24"/>
                <w:lang w:val="en-US" w:eastAsia="zh-CN"/>
              </w:rPr>
              <w:t>营销</w:t>
            </w:r>
            <w:r>
              <w:rPr>
                <w:rFonts w:hint="eastAsia" w:ascii="宋体" w:hAnsi="宋体" w:cs="宋体"/>
                <w:color w:val="auto"/>
                <w:szCs w:val="24"/>
                <w:lang w:eastAsia="zh-CN"/>
              </w:rPr>
              <w:t>部</w:t>
            </w:r>
            <w:r>
              <w:rPr>
                <w:rFonts w:hint="eastAsia" w:ascii="宋体" w:hAnsi="宋体" w:cs="宋体"/>
                <w:color w:val="auto"/>
                <w:szCs w:val="24"/>
              </w:rPr>
              <w:t>审核检查表》、《</w:t>
            </w:r>
            <w:r>
              <w:rPr>
                <w:rFonts w:hint="eastAsia" w:ascii="宋体" w:hAnsi="宋体" w:cs="宋体"/>
                <w:color w:val="auto"/>
                <w:szCs w:val="24"/>
                <w:lang w:val="en-US" w:eastAsia="zh-CN"/>
              </w:rPr>
              <w:t>生技部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查，《</w:t>
            </w:r>
            <w:r>
              <w:rPr>
                <w:rFonts w:hint="eastAsia" w:ascii="宋体" w:hAnsi="宋体" w:eastAsia="宋体" w:cs="宋体"/>
                <w:color w:val="auto"/>
                <w:szCs w:val="24"/>
              </w:rPr>
              <w:t>内部审核报告</w:t>
            </w:r>
            <w:r>
              <w:rPr>
                <w:rFonts w:hint="eastAsia" w:ascii="宋体" w:hAnsi="宋体" w:cs="宋体"/>
                <w:color w:val="auto"/>
                <w:szCs w:val="24"/>
              </w:rPr>
              <w:t>》，审核结论：</w:t>
            </w:r>
            <w:r>
              <w:rPr>
                <w:rFonts w:hint="eastAsia" w:ascii="宋体" w:hAnsi="宋体" w:eastAsia="宋体" w:cs="宋体"/>
                <w:color w:val="auto"/>
                <w:szCs w:val="24"/>
              </w:rPr>
              <w:t>公司已按照GB/T19001-2016、GB/T24001-2016、ISO45001：2018建立实施管理体系，管理体系在审核范围内基本符合审核准则，并得到较为有效的实施。</w:t>
            </w:r>
          </w:p>
          <w:p>
            <w:pPr>
              <w:ind w:firstLine="48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E/S</w:t>
            </w:r>
            <w:r>
              <w:rPr>
                <w:rFonts w:hint="eastAsia" w:ascii="宋体" w:hAnsi="宋体" w:eastAsia="宋体" w:cs="宋体"/>
                <w:color w:val="auto"/>
                <w:sz w:val="21"/>
                <w:szCs w:val="21"/>
                <w:lang w:val="en-US" w:eastAsia="zh-CN"/>
              </w:rPr>
              <w:t>7.5.3</w:t>
            </w:r>
            <w:r>
              <w:rPr>
                <w:rFonts w:hint="eastAsia" w:ascii="宋体" w:hAnsi="宋体" w:eastAsia="宋体" w:cs="宋体"/>
                <w:color w:val="auto"/>
                <w:sz w:val="21"/>
                <w:szCs w:val="21"/>
              </w:rPr>
              <w:t>条款查“</w:t>
            </w:r>
            <w:r>
              <w:rPr>
                <w:rFonts w:hint="eastAsia" w:ascii="宋体" w:hAnsi="宋体" w:eastAsia="宋体" w:cs="宋体"/>
                <w:color w:val="auto"/>
                <w:sz w:val="21"/>
                <w:szCs w:val="21"/>
                <w:lang w:eastAsia="zh-CN"/>
              </w:rPr>
              <w:t>中华人民共和国环境保护法</w:t>
            </w:r>
            <w:r>
              <w:rPr>
                <w:rFonts w:hint="eastAsia" w:ascii="宋体" w:hAnsi="宋体" w:eastAsia="宋体" w:cs="宋体"/>
                <w:color w:val="auto"/>
                <w:sz w:val="21"/>
                <w:szCs w:val="21"/>
              </w:rPr>
              <w:t>”为失效版本，未及时更新</w:t>
            </w:r>
            <w:r>
              <w:rPr>
                <w:rFonts w:hint="eastAsia" w:ascii="宋体" w:hAnsi="宋体" w:cs="宋体"/>
                <w:color w:val="auto"/>
                <w:szCs w:val="24"/>
              </w:rPr>
              <w:t>，对不符合项进行了分析，并制定了纠正措施，并进行了验证，不符合纠正措施已经关闭。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提供有《内部审核报告》查，审核结论：</w:t>
            </w:r>
            <w:r>
              <w:rPr>
                <w:rFonts w:hint="eastAsia" w:ascii="宋体" w:hAnsi="宋体" w:eastAsia="宋体" w:cs="宋体"/>
                <w:color w:val="auto"/>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932"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cs="宋体"/>
                <w:color w:val="auto"/>
                <w:szCs w:val="24"/>
              </w:rPr>
            </w:pPr>
          </w:p>
        </w:tc>
        <w:tc>
          <w:tcPr>
            <w:tcW w:w="960" w:type="dxa"/>
            <w:vAlign w:val="top"/>
          </w:tcPr>
          <w:p>
            <w:pPr>
              <w:spacing w:line="360" w:lineRule="auto"/>
              <w:rPr>
                <w:rFonts w:hint="eastAsia" w:ascii="宋体" w:hAnsi="宋体" w:cs="宋体"/>
                <w:color w:val="auto"/>
                <w:szCs w:val="24"/>
              </w:rPr>
            </w:pPr>
            <w:r>
              <w:rPr>
                <w:rFonts w:hint="eastAsia" w:ascii="宋体" w:hAnsi="宋体" w:cs="宋体"/>
                <w:color w:val="auto"/>
                <w:szCs w:val="24"/>
                <w:lang w:val="en-US" w:eastAsia="zh-CN"/>
              </w:rPr>
              <w:t>Q</w:t>
            </w:r>
            <w:r>
              <w:rPr>
                <w:rFonts w:hint="eastAsia" w:ascii="宋体" w:hAnsi="宋体" w:cs="宋体"/>
                <w:color w:val="auto"/>
                <w:szCs w:val="24"/>
              </w:rPr>
              <w:t>10.2</w:t>
            </w:r>
          </w:p>
        </w:tc>
        <w:tc>
          <w:tcPr>
            <w:tcW w:w="10657"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纠正与预防控制程序</w:t>
            </w:r>
            <w:r>
              <w:rPr>
                <w:rFonts w:hint="eastAsia" w:ascii="宋体" w:hAnsi="宋体" w:cs="宋体"/>
                <w:color w:val="auto"/>
                <w:szCs w:val="24"/>
              </w:rPr>
              <w:t>》，实施纠正措施，消除不合格的原因，以防止其再发生。在程序文件中规定了对不合格品的处理要求，不合格品处理程序和机构健全。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抽查不合格品处置记录：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w:t>
            </w:r>
            <w:r>
              <w:rPr>
                <w:rFonts w:hint="eastAsia" w:ascii="宋体" w:hAnsi="宋体" w:eastAsia="宋体" w:cs="宋体"/>
                <w:color w:val="auto"/>
                <w:szCs w:val="24"/>
              </w:rPr>
              <w:t>纠正和预防措施处理单》</w:t>
            </w:r>
            <w:r>
              <w:rPr>
                <w:rFonts w:hint="eastAsia" w:ascii="宋体" w:hAnsi="宋体" w:cs="宋体"/>
                <w:color w:val="auto"/>
                <w:szCs w:val="24"/>
              </w:rPr>
              <w:t>1份</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责任部门：</w:t>
            </w:r>
            <w:r>
              <w:rPr>
                <w:rFonts w:hint="eastAsia" w:ascii="宋体" w:hAnsi="宋体" w:cs="宋体"/>
                <w:color w:val="auto"/>
                <w:szCs w:val="24"/>
                <w:lang w:val="en-US" w:eastAsia="zh-CN"/>
              </w:rPr>
              <w:t>行政</w:t>
            </w:r>
            <w:r>
              <w:rPr>
                <w:rFonts w:hint="eastAsia" w:ascii="宋体" w:hAnsi="宋体" w:cs="宋体"/>
                <w:color w:val="auto"/>
                <w:szCs w:val="24"/>
                <w:lang w:eastAsia="zh-CN"/>
              </w:rPr>
              <w:t>部</w:t>
            </w:r>
            <w:r>
              <w:rPr>
                <w:rFonts w:hint="eastAsia" w:ascii="宋体" w:hAnsi="宋体" w:cs="宋体"/>
                <w:color w:val="auto"/>
                <w:szCs w:val="24"/>
                <w:lang w:val="en-US" w:eastAsia="zh-CN"/>
              </w:rPr>
              <w:t xml:space="preserve">  </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cs="宋体"/>
                <w:color w:val="auto"/>
                <w:szCs w:val="24"/>
              </w:rPr>
              <w:t>不合格描述：</w:t>
            </w:r>
            <w:r>
              <w:rPr>
                <w:rFonts w:hint="eastAsia" w:ascii="宋体" w:hAnsi="宋体" w:eastAsia="宋体" w:cs="宋体"/>
                <w:color w:val="auto"/>
                <w:szCs w:val="24"/>
                <w:lang w:eastAsia="zh-CN"/>
              </w:rPr>
              <w:t>应急预案未进行培训</w:t>
            </w:r>
            <w:r>
              <w:rPr>
                <w:rFonts w:hint="eastAsia" w:ascii="宋体" w:hAnsi="宋体" w:eastAsia="宋体" w:cs="宋体"/>
                <w:color w:val="auto"/>
                <w:szCs w:val="24"/>
                <w:lang w:val="en-US" w:eastAsia="zh-CN"/>
              </w:rPr>
              <w:t>。</w:t>
            </w:r>
          </w:p>
          <w:p>
            <w:pPr>
              <w:spacing w:line="360" w:lineRule="auto"/>
              <w:ind w:firstLine="420" w:firstLineChars="200"/>
              <w:rPr>
                <w:rFonts w:hint="eastAsia"/>
                <w:color w:val="auto"/>
                <w:sz w:val="24"/>
              </w:rPr>
            </w:pPr>
            <w:r>
              <w:rPr>
                <w:rFonts w:hint="eastAsia" w:ascii="宋体" w:hAnsi="宋体" w:eastAsia="宋体" w:cs="宋体"/>
                <w:color w:val="auto"/>
                <w:szCs w:val="24"/>
                <w:lang w:val="en-US" w:eastAsia="zh-CN"/>
              </w:rPr>
              <w:t>原因分析：</w:t>
            </w:r>
            <w:r>
              <w:rPr>
                <w:rFonts w:hint="eastAsia" w:ascii="宋体" w:hAnsi="宋体" w:eastAsia="宋体" w:cs="宋体"/>
                <w:color w:val="auto"/>
                <w:szCs w:val="24"/>
              </w:rPr>
              <w:t>工作失误，未</w:t>
            </w:r>
            <w:r>
              <w:rPr>
                <w:rFonts w:hint="eastAsia" w:ascii="宋体" w:hAnsi="宋体" w:eastAsia="宋体" w:cs="宋体"/>
                <w:color w:val="auto"/>
                <w:szCs w:val="24"/>
                <w:lang w:eastAsia="zh-CN"/>
              </w:rPr>
              <w:t>及时</w:t>
            </w:r>
            <w:r>
              <w:rPr>
                <w:rFonts w:hint="eastAsia" w:ascii="宋体" w:hAnsi="宋体" w:eastAsia="宋体" w:cs="宋体"/>
                <w:color w:val="auto"/>
                <w:szCs w:val="24"/>
              </w:rPr>
              <w:t>按要求培训。</w:t>
            </w:r>
          </w:p>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纠正措施：</w:t>
            </w:r>
            <w:r>
              <w:rPr>
                <w:rFonts w:hint="eastAsia" w:ascii="宋体" w:hAnsi="宋体" w:eastAsia="宋体" w:cs="宋体"/>
                <w:color w:val="auto"/>
                <w:szCs w:val="24"/>
              </w:rPr>
              <w:t>对责任人进行考核</w:t>
            </w:r>
            <w:r>
              <w:rPr>
                <w:rFonts w:hint="eastAsia" w:ascii="宋体" w:hAnsi="宋体" w:eastAsia="宋体" w:cs="宋体"/>
                <w:color w:val="auto"/>
                <w:szCs w:val="24"/>
                <w:lang w:eastAsia="zh-CN"/>
              </w:rPr>
              <w:t>、</w:t>
            </w:r>
            <w:r>
              <w:rPr>
                <w:rFonts w:hint="eastAsia" w:ascii="宋体" w:hAnsi="宋体" w:eastAsia="宋体" w:cs="宋体"/>
                <w:color w:val="auto"/>
                <w:szCs w:val="24"/>
              </w:rPr>
              <w:t>补充培训，并进行考核</w:t>
            </w:r>
            <w:r>
              <w:rPr>
                <w:rFonts w:hint="eastAsia" w:ascii="宋体" w:hAnsi="宋体" w:eastAsia="宋体" w:cs="宋体"/>
                <w:color w:val="auto"/>
                <w:szCs w:val="24"/>
                <w:lang w:val="en-US" w:eastAsia="zh-CN"/>
              </w:rPr>
              <w:t>。</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完成情况：已经按要求实施</w:t>
            </w:r>
            <w:r>
              <w:rPr>
                <w:rFonts w:hint="eastAsia" w:ascii="宋体" w:hAnsi="宋体" w:eastAsia="宋体" w:cs="宋体"/>
                <w:color w:val="auto"/>
                <w:szCs w:val="24"/>
                <w:lang w:eastAsia="zh-CN"/>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验证结果：改善有效。</w:t>
            </w:r>
            <w:r>
              <w:rPr>
                <w:rFonts w:hint="eastAsia" w:ascii="宋体" w:hAnsi="宋体" w:eastAsia="宋体" w:cs="宋体"/>
                <w:color w:val="auto"/>
                <w:szCs w:val="24"/>
              </w:rPr>
              <w:tab/>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rPr>
              <w:t>验证人：</w:t>
            </w:r>
            <w:r>
              <w:rPr>
                <w:rFonts w:hint="eastAsia"/>
                <w:color w:val="auto"/>
                <w:lang w:eastAsia="zh-CN"/>
              </w:rPr>
              <w:t>李正斌</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 xml:space="preserve">  日期：</w:t>
            </w:r>
            <w:r>
              <w:rPr>
                <w:rFonts w:hint="eastAsia" w:ascii="宋体" w:hAnsi="宋体" w:eastAsia="宋体" w:cs="宋体"/>
                <w:color w:val="auto"/>
                <w:szCs w:val="24"/>
                <w:lang w:eastAsia="zh-CN"/>
              </w:rPr>
              <w:t>2020.06.</w:t>
            </w:r>
            <w:r>
              <w:rPr>
                <w:rFonts w:hint="eastAsia" w:ascii="宋体" w:hAnsi="宋体" w:cs="宋体"/>
                <w:color w:val="auto"/>
                <w:szCs w:val="24"/>
                <w:lang w:val="en-US" w:eastAsia="zh-CN"/>
              </w:rPr>
              <w:t>08</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932" w:type="dxa"/>
            <w:vAlign w:val="top"/>
          </w:tcPr>
          <w:p>
            <w:pPr>
              <w:rPr>
                <w:color w:val="auto"/>
              </w:rPr>
            </w:pPr>
            <w:r>
              <w:rPr>
                <w:rFonts w:hint="eastAsia"/>
                <w:color w:val="auto"/>
                <w:lang w:eastAsia="zh-CN"/>
              </w:rPr>
              <w:t>符合</w:t>
            </w:r>
          </w:p>
        </w:tc>
      </w:tr>
    </w:tbl>
    <w:p>
      <w:pPr>
        <w:pStyle w:val="7"/>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8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87" w:type="dxa"/>
            <w:vAlign w:val="center"/>
          </w:tcPr>
          <w:p>
            <w:pPr>
              <w:rPr>
                <w:color w:val="auto"/>
                <w:sz w:val="24"/>
                <w:szCs w:val="24"/>
              </w:rPr>
            </w:pPr>
            <w:r>
              <w:rPr>
                <w:rFonts w:hint="eastAsia"/>
                <w:color w:val="auto"/>
                <w:sz w:val="24"/>
                <w:szCs w:val="24"/>
              </w:rPr>
              <w:t xml:space="preserve">受审核部门：行政部/财务部   </w:t>
            </w:r>
            <w:r>
              <w:rPr>
                <w:rFonts w:hint="eastAsia" w:ascii="Times New Roman" w:hAnsi="Times New Roman" w:eastAsia="宋体" w:cs="Times New Roman"/>
                <w:color w:val="auto"/>
                <w:sz w:val="24"/>
                <w:szCs w:val="24"/>
                <w:lang w:eastAsia="zh-CN"/>
              </w:rPr>
              <w:t>主</w:t>
            </w:r>
            <w:r>
              <w:rPr>
                <w:rFonts w:hint="eastAsia"/>
                <w:color w:val="auto"/>
                <w:sz w:val="24"/>
                <w:szCs w:val="24"/>
                <w:lang w:eastAsia="zh-CN"/>
              </w:rPr>
              <w:t>管领导</w:t>
            </w:r>
            <w:r>
              <w:rPr>
                <w:rFonts w:hint="eastAsia"/>
                <w:color w:val="auto"/>
                <w:sz w:val="24"/>
                <w:szCs w:val="24"/>
                <w:lang w:val="en-US" w:eastAsia="zh-CN"/>
              </w:rPr>
              <w:t xml:space="preserve">:  金立志 ，    </w:t>
            </w:r>
            <w:r>
              <w:rPr>
                <w:rFonts w:hint="eastAsia"/>
                <w:color w:val="auto"/>
                <w:sz w:val="24"/>
                <w:szCs w:val="24"/>
                <w:lang w:eastAsia="zh-CN"/>
              </w:rPr>
              <w:t>陪同人员：</w:t>
            </w:r>
            <w:r>
              <w:rPr>
                <w:rFonts w:hint="eastAsia"/>
                <w:color w:val="auto"/>
                <w:sz w:val="24"/>
                <w:szCs w:val="24"/>
                <w:lang w:val="en-US" w:eastAsia="zh-CN"/>
              </w:rPr>
              <w:t>李正友</w:t>
            </w:r>
          </w:p>
        </w:tc>
        <w:tc>
          <w:tcPr>
            <w:tcW w:w="90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8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Times New Roman" w:hAnsi="Times New Roman" w:cs="Times New Roman"/>
                <w:color w:val="auto"/>
                <w:sz w:val="24"/>
                <w:szCs w:val="24"/>
                <w:lang w:val="en-US" w:eastAsia="zh-CN"/>
              </w:rPr>
              <w:t>杨珍全、张心（实习、参加E的审核）、汪俊（专家），</w:t>
            </w:r>
            <w:r>
              <w:rPr>
                <w:rFonts w:hint="eastAsia"/>
                <w:color w:val="auto"/>
                <w:sz w:val="24"/>
                <w:szCs w:val="24"/>
              </w:rPr>
              <w:t>审核时间：20</w:t>
            </w:r>
            <w:r>
              <w:rPr>
                <w:rFonts w:hint="eastAsia"/>
                <w:color w:val="auto"/>
                <w:sz w:val="24"/>
                <w:szCs w:val="24"/>
                <w:lang w:val="en-US" w:eastAsia="zh-CN"/>
              </w:rPr>
              <w:t>20.10.11上午</w:t>
            </w:r>
          </w:p>
        </w:tc>
        <w:tc>
          <w:tcPr>
            <w:tcW w:w="90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87" w:type="dxa"/>
            <w:vAlign w:val="center"/>
          </w:tcPr>
          <w:p>
            <w:pPr>
              <w:rPr>
                <w:color w:val="auto"/>
                <w:sz w:val="24"/>
                <w:szCs w:val="24"/>
              </w:rPr>
            </w:pPr>
            <w:r>
              <w:rPr>
                <w:rFonts w:hint="eastAsia"/>
                <w:color w:val="auto"/>
                <w:sz w:val="24"/>
                <w:szCs w:val="24"/>
              </w:rPr>
              <w:t>审核条款：</w:t>
            </w:r>
          </w:p>
        </w:tc>
        <w:tc>
          <w:tcPr>
            <w:tcW w:w="90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687" w:type="dxa"/>
          </w:tcPr>
          <w:p>
            <w:pPr>
              <w:spacing w:line="400" w:lineRule="exact"/>
              <w:rPr>
                <w:rFonts w:ascii="宋体" w:hAnsi="宋体" w:cs="Arial"/>
                <w:color w:val="auto"/>
                <w:szCs w:val="21"/>
              </w:rPr>
            </w:pPr>
            <w:r>
              <w:rPr>
                <w:rFonts w:hint="eastAsia" w:ascii="宋体" w:hAnsi="宋体" w:cs="Arial"/>
                <w:color w:val="auto"/>
                <w:szCs w:val="21"/>
              </w:rPr>
              <w:t>在体系手册中规定了行政部和财务部的环境安全职责和权限，以确保部门工作的展开和实施：</w:t>
            </w:r>
          </w:p>
          <w:p>
            <w:pPr>
              <w:spacing w:line="400" w:lineRule="exact"/>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w:t>
            </w:r>
          </w:p>
          <w:p>
            <w:pPr>
              <w:spacing w:line="400" w:lineRule="exact"/>
              <w:rPr>
                <w:rFonts w:ascii="宋体" w:hAnsi="宋体"/>
                <w:color w:val="auto"/>
                <w:szCs w:val="21"/>
              </w:rPr>
            </w:pPr>
            <w:r>
              <w:rPr>
                <w:rFonts w:hint="eastAsia" w:ascii="宋体" w:hAnsi="宋体"/>
                <w:color w:val="auto"/>
                <w:szCs w:val="21"/>
              </w:rPr>
              <w:t>2）负责公司人员的招聘、选择、试用、聘用及处理。</w:t>
            </w:r>
          </w:p>
          <w:p>
            <w:pPr>
              <w:spacing w:line="400" w:lineRule="exact"/>
              <w:rPr>
                <w:rFonts w:ascii="宋体" w:hAnsi="宋体"/>
                <w:color w:val="auto"/>
                <w:szCs w:val="21"/>
              </w:rPr>
            </w:pPr>
            <w:r>
              <w:rPr>
                <w:rFonts w:hint="eastAsia" w:ascii="宋体" w:hAnsi="宋体"/>
                <w:color w:val="auto"/>
                <w:szCs w:val="21"/>
              </w:rPr>
              <w:t>3)负责组织公司各项教育培训工作。</w:t>
            </w:r>
          </w:p>
          <w:p>
            <w:pPr>
              <w:spacing w:line="400" w:lineRule="exact"/>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行政部及财务部负责人能基本阐述本部门的主要职责。</w:t>
            </w:r>
          </w:p>
        </w:tc>
        <w:tc>
          <w:tcPr>
            <w:tcW w:w="90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687" w:type="dxa"/>
          </w:tcPr>
          <w:p>
            <w:pPr>
              <w:spacing w:line="400" w:lineRule="exact"/>
              <w:rPr>
                <w:rFonts w:ascii="宋体" w:hAnsi="宋体"/>
                <w:color w:val="auto"/>
                <w:szCs w:val="21"/>
                <w:highlight w:val="none"/>
              </w:rPr>
            </w:pPr>
            <w:r>
              <w:rPr>
                <w:rFonts w:hint="eastAsia" w:ascii="宋体" w:hAnsi="宋体"/>
                <w:color w:val="auto"/>
                <w:szCs w:val="21"/>
                <w:highlight w:val="none"/>
              </w:rPr>
              <w:t>查见：公司建立有《管理目标、指标及管理方案》，</w:t>
            </w:r>
          </w:p>
          <w:p>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查行政部和财务部环境、职业健康安全目标指标：   </w:t>
            </w:r>
            <w:r>
              <w:rPr>
                <w:rFonts w:hint="eastAsia" w:ascii="宋体" w:hAnsi="宋体"/>
                <w:color w:val="auto"/>
                <w:szCs w:val="21"/>
                <w:highlight w:val="none"/>
                <w:lang w:val="en-US" w:eastAsia="zh-CN"/>
              </w:rPr>
              <w:t>完成</w:t>
            </w:r>
            <w:r>
              <w:rPr>
                <w:rFonts w:hint="eastAsia" w:ascii="宋体" w:hAnsi="宋体"/>
                <w:color w:val="auto"/>
                <w:szCs w:val="21"/>
                <w:highlight w:val="none"/>
              </w:rPr>
              <w:t>情况</w:t>
            </w:r>
          </w:p>
          <w:p>
            <w:pPr>
              <w:numPr>
                <w:ilvl w:val="0"/>
                <w:numId w:val="5"/>
              </w:numPr>
              <w:ind w:leftChars="0"/>
              <w:rPr>
                <w:rFonts w:hint="eastAsia"/>
                <w:color w:val="auto"/>
                <w:szCs w:val="21"/>
                <w:highlight w:val="none"/>
                <w:lang w:val="en-US" w:eastAsia="zh-CN"/>
              </w:rPr>
            </w:pPr>
            <w:r>
              <w:rPr>
                <w:rFonts w:hint="eastAsia"/>
                <w:color w:val="auto"/>
                <w:szCs w:val="21"/>
                <w:highlight w:val="none"/>
                <w:lang w:val="en-US" w:eastAsia="zh-CN"/>
              </w:rPr>
              <w:t>死亡、重大伤亡事故</w:t>
            </w:r>
            <w:r>
              <w:rPr>
                <w:rFonts w:hint="eastAsia"/>
                <w:color w:val="auto"/>
                <w:szCs w:val="21"/>
                <w:highlight w:val="none"/>
              </w:rPr>
              <w:t xml:space="preserve">；                     </w:t>
            </w:r>
            <w:r>
              <w:rPr>
                <w:rFonts w:hint="eastAsia"/>
                <w:color w:val="auto"/>
                <w:szCs w:val="21"/>
                <w:highlight w:val="none"/>
                <w:lang w:val="en-US" w:eastAsia="zh-CN"/>
              </w:rPr>
              <w:t>实测：零</w:t>
            </w:r>
          </w:p>
          <w:p>
            <w:pPr>
              <w:numPr>
                <w:ilvl w:val="0"/>
                <w:numId w:val="5"/>
              </w:numPr>
              <w:ind w:leftChars="0"/>
              <w:rPr>
                <w:rFonts w:hint="eastAsia"/>
                <w:color w:val="auto"/>
                <w:szCs w:val="21"/>
                <w:highlight w:val="none"/>
                <w:lang w:val="en-US" w:eastAsia="zh-CN"/>
              </w:rPr>
            </w:pPr>
            <w:r>
              <w:rPr>
                <w:rFonts w:hint="eastAsia"/>
                <w:color w:val="auto"/>
                <w:szCs w:val="21"/>
                <w:highlight w:val="none"/>
                <w:lang w:val="en-US" w:eastAsia="zh-CN"/>
              </w:rPr>
              <w:t>火灾发生率；</w:t>
            </w:r>
            <w:r>
              <w:rPr>
                <w:rFonts w:hint="eastAsia"/>
                <w:color w:val="auto"/>
                <w:szCs w:val="21"/>
                <w:highlight w:val="none"/>
              </w:rPr>
              <w:t xml:space="preserve">                        </w:t>
            </w:r>
            <w:r>
              <w:rPr>
                <w:rFonts w:hint="eastAsia"/>
                <w:color w:val="auto"/>
                <w:szCs w:val="21"/>
                <w:highlight w:val="none"/>
                <w:lang w:val="en-US" w:eastAsia="zh-CN"/>
              </w:rPr>
              <w:t xml:space="preserve">     实测：零     </w:t>
            </w:r>
          </w:p>
          <w:p>
            <w:pPr>
              <w:numPr>
                <w:ilvl w:val="0"/>
                <w:numId w:val="0"/>
              </w:numPr>
              <w:ind w:leftChars="0"/>
              <w:rPr>
                <w:rFonts w:hint="default"/>
                <w:color w:val="auto"/>
                <w:szCs w:val="21"/>
                <w:highlight w:val="none"/>
                <w:lang w:val="en-US"/>
              </w:rPr>
            </w:pPr>
            <w:r>
              <w:rPr>
                <w:rFonts w:hint="eastAsia"/>
                <w:color w:val="auto"/>
                <w:szCs w:val="21"/>
                <w:highlight w:val="none"/>
                <w:lang w:val="en-US" w:eastAsia="zh-CN"/>
              </w:rPr>
              <w:t xml:space="preserve">3）固废分类处置率 </w:t>
            </w:r>
            <w:r>
              <w:rPr>
                <w:rFonts w:hint="eastAsia"/>
                <w:color w:val="auto"/>
                <w:szCs w:val="21"/>
                <w:highlight w:val="none"/>
              </w:rPr>
              <w:t xml:space="preserve"> </w:t>
            </w:r>
            <w:r>
              <w:rPr>
                <w:rFonts w:hint="eastAsia"/>
                <w:color w:val="auto"/>
                <w:szCs w:val="21"/>
                <w:highlight w:val="none"/>
                <w:lang w:val="en-US" w:eastAsia="zh-CN"/>
              </w:rPr>
              <w:t xml:space="preserve">                         实测：100%</w:t>
            </w:r>
          </w:p>
          <w:p>
            <w:pPr>
              <w:ind w:firstLine="210" w:firstLineChars="100"/>
              <w:rPr>
                <w:rFonts w:ascii="宋体" w:hAnsi="宋体"/>
                <w:color w:val="auto"/>
                <w:szCs w:val="21"/>
                <w:highlight w:val="none"/>
              </w:rPr>
            </w:pPr>
            <w:r>
              <w:rPr>
                <w:rFonts w:hint="eastAsia" w:ascii="宋体" w:hAnsi="宋体"/>
                <w:color w:val="auto"/>
                <w:szCs w:val="21"/>
                <w:highlight w:val="none"/>
              </w:rPr>
              <w:t>查20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月份提供的《环境、职业健康安全目标指标分解考核表》，考核均完成目标任务。</w:t>
            </w:r>
          </w:p>
          <w:p>
            <w:pPr>
              <w:spacing w:line="400" w:lineRule="exact"/>
              <w:rPr>
                <w:rFonts w:hint="eastAsia" w:ascii="宋体" w:hAnsi="宋体"/>
                <w:color w:val="auto"/>
                <w:sz w:val="21"/>
                <w:szCs w:val="21"/>
              </w:rPr>
            </w:pPr>
            <w:r>
              <w:rPr>
                <w:rFonts w:hint="eastAsia" w:ascii="宋体" w:hAnsi="宋体"/>
                <w:color w:val="auto"/>
                <w:sz w:val="21"/>
                <w:szCs w:val="21"/>
              </w:rPr>
              <w:t>查见</w:t>
            </w:r>
            <w:r>
              <w:rPr>
                <w:rFonts w:hint="eastAsia" w:ascii="宋体" w:hAnsi="宋体"/>
                <w:color w:val="auto"/>
                <w:sz w:val="21"/>
                <w:szCs w:val="21"/>
                <w:lang w:val="en-US" w:eastAsia="zh-CN"/>
              </w:rPr>
              <w:t>环境目标</w:t>
            </w:r>
            <w:r>
              <w:rPr>
                <w:rFonts w:hint="eastAsia" w:ascii="宋体" w:hAnsi="宋体"/>
                <w:color w:val="auto"/>
                <w:sz w:val="21"/>
                <w:szCs w:val="21"/>
              </w:rPr>
              <w:t>管理方案有时间期限、具体措施、责任人。</w:t>
            </w:r>
          </w:p>
          <w:p>
            <w:pPr>
              <w:pStyle w:val="18"/>
              <w:tabs>
                <w:tab w:val="center" w:pos="3169"/>
              </w:tabs>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查见公司制定的环境管理方案有：1）固废（含危险）废弃物排放；2）火灾、爆炸（易燃品的存放、电气设备的运行）；3）噪声的排放；4）废气排放；5）废水排放</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个管理方案。管理方案内容涉及：目标/指标、管理</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、资金预算、完成日期、责任部门。</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val="en-US" w:eastAsia="zh-CN"/>
              </w:rPr>
              <w:t>噪声控制</w:t>
            </w:r>
            <w:r>
              <w:rPr>
                <w:rFonts w:hint="eastAsia" w:ascii="宋体" w:hAnsi="宋体" w:eastAsia="宋体" w:cs="宋体"/>
                <w:color w:val="auto"/>
                <w:sz w:val="21"/>
                <w:szCs w:val="21"/>
                <w:highlight w:val="none"/>
              </w:rPr>
              <w:t>确定的管理方案：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tl w:val="0"/>
                <w:lang w:val="zh-TW" w:eastAsia="zh-TW"/>
              </w:rPr>
              <w:t>噪声污染控制管理制度</w:t>
            </w:r>
            <w:r>
              <w:rPr>
                <w:rFonts w:hint="eastAsia" w:ascii="宋体" w:hAnsi="宋体" w:eastAsia="宋体" w:cs="宋体"/>
                <w:color w:val="auto"/>
                <w:sz w:val="21"/>
                <w:szCs w:val="21"/>
                <w:highlight w:val="none"/>
                <w:rtl w:val="0"/>
                <w:lang w:val="zh-TW" w:eastAsia="zh-CN"/>
              </w:rPr>
              <w:t>，</w:t>
            </w:r>
            <w:r>
              <w:rPr>
                <w:rFonts w:hint="eastAsia" w:ascii="宋体" w:hAnsi="宋体" w:eastAsia="宋体" w:cs="宋体"/>
                <w:color w:val="auto"/>
                <w:sz w:val="21"/>
                <w:szCs w:val="21"/>
                <w:highlight w:val="none"/>
                <w:rtl w:val="0"/>
                <w:lang w:val="en-US" w:eastAsia="zh-CN"/>
              </w:rPr>
              <w:t>2）</w:t>
            </w:r>
            <w:r>
              <w:rPr>
                <w:rFonts w:hint="eastAsia" w:ascii="宋体" w:hAnsi="宋体" w:eastAsia="宋体" w:cs="宋体"/>
                <w:color w:val="auto"/>
                <w:sz w:val="21"/>
                <w:szCs w:val="21"/>
                <w:highlight w:val="none"/>
                <w:rtl w:val="0"/>
                <w:lang w:val="zh-TW" w:eastAsia="zh-TW"/>
              </w:rPr>
              <w:t>噪声管理预案</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废水</w:t>
            </w:r>
            <w:r>
              <w:rPr>
                <w:rFonts w:hint="eastAsia" w:ascii="宋体" w:hAnsi="宋体" w:eastAsia="宋体" w:cs="宋体"/>
                <w:color w:val="auto"/>
                <w:sz w:val="21"/>
                <w:szCs w:val="21"/>
                <w:highlight w:val="none"/>
              </w:rPr>
              <w:t>排放</w:t>
            </w:r>
            <w:r>
              <w:rPr>
                <w:rFonts w:hint="eastAsia" w:ascii="宋体" w:hAnsi="宋体" w:eastAsia="宋体" w:cs="宋体"/>
                <w:color w:val="auto"/>
                <w:sz w:val="21"/>
                <w:szCs w:val="21"/>
                <w:highlight w:val="none"/>
                <w:lang w:val="en-US" w:eastAsia="zh-CN"/>
              </w:rPr>
              <w:t>管理方案：目标：</w:t>
            </w:r>
            <w:r>
              <w:rPr>
                <w:rFonts w:hint="eastAsia" w:ascii="宋体" w:hAnsi="宋体" w:eastAsia="宋体" w:cs="宋体"/>
                <w:color w:val="auto"/>
                <w:sz w:val="21"/>
                <w:szCs w:val="21"/>
                <w:highlight w:val="none"/>
                <w:lang w:eastAsia="zh-CN"/>
              </w:rPr>
              <w:t>达标排放</w:t>
            </w:r>
            <w:r>
              <w:rPr>
                <w:rFonts w:hint="eastAsia" w:ascii="宋体" w:hAnsi="宋体" w:eastAsia="宋体" w:cs="宋体"/>
                <w:color w:val="auto"/>
                <w:sz w:val="21"/>
                <w:szCs w:val="21"/>
                <w:highlight w:val="none"/>
                <w:lang w:val="en-US" w:eastAsia="zh-CN"/>
              </w:rPr>
              <w:t>；指标：</w:t>
            </w:r>
            <w:r>
              <w:rPr>
                <w:rFonts w:hint="eastAsia" w:ascii="宋体" w:hAnsi="宋体" w:eastAsia="宋体" w:cs="宋体"/>
                <w:color w:val="auto"/>
                <w:sz w:val="21"/>
                <w:szCs w:val="21"/>
                <w:highlight w:val="none"/>
                <w:lang w:eastAsia="zh-CN"/>
              </w:rPr>
              <w:t>排放达标率</w:t>
            </w:r>
            <w:r>
              <w:rPr>
                <w:rFonts w:hint="eastAsia" w:ascii="宋体" w:hAnsi="宋体" w:eastAsia="宋体" w:cs="宋体"/>
                <w:color w:val="auto"/>
                <w:sz w:val="21"/>
                <w:szCs w:val="21"/>
                <w:highlight w:val="none"/>
                <w:lang w:val="en-US" w:eastAsia="zh-CN"/>
              </w:rPr>
              <w:t>100%；管理措施要求：1）</w:t>
            </w:r>
            <w:r>
              <w:rPr>
                <w:rFonts w:hint="eastAsia" w:ascii="宋体" w:hAnsi="宋体" w:eastAsia="宋体" w:cs="宋体"/>
                <w:color w:val="auto"/>
                <w:sz w:val="21"/>
                <w:szCs w:val="21"/>
                <w:highlight w:val="none"/>
                <w:rtl w:val="0"/>
                <w:lang w:val="en-US" w:eastAsia="zh-CN"/>
              </w:rPr>
              <w:t>检测达标后排放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tl w:val="0"/>
                <w:lang w:val="en-US" w:eastAsia="zh-CN"/>
              </w:rPr>
              <w:t>减少生产废水排放</w:t>
            </w:r>
            <w:r>
              <w:rPr>
                <w:rFonts w:hint="eastAsia" w:ascii="宋体" w:hAnsi="宋体" w:eastAsia="宋体" w:cs="宋体"/>
                <w:color w:val="auto"/>
                <w:sz w:val="21"/>
                <w:szCs w:val="21"/>
                <w:highlight w:val="none"/>
                <w:lang w:val="en-US" w:eastAsia="zh-CN"/>
              </w:rPr>
              <w:t>。责任部门：</w:t>
            </w:r>
            <w:r>
              <w:rPr>
                <w:rFonts w:hint="eastAsia" w:ascii="宋体" w:hAnsi="宋体" w:eastAsia="宋体" w:cs="宋体"/>
                <w:color w:val="auto"/>
                <w:sz w:val="21"/>
                <w:szCs w:val="21"/>
                <w:highlight w:val="none"/>
                <w:lang w:eastAsia="zh-CN"/>
              </w:rPr>
              <w:t>生技部</w:t>
            </w:r>
            <w:r>
              <w:rPr>
                <w:rFonts w:hint="eastAsia" w:ascii="宋体" w:hAnsi="宋体" w:eastAsia="宋体" w:cs="宋体"/>
                <w:color w:val="auto"/>
                <w:sz w:val="21"/>
                <w:szCs w:val="21"/>
                <w:highlight w:val="none"/>
                <w:lang w:val="en-US" w:eastAsia="zh-CN"/>
              </w:rPr>
              <w:t>；投入</w:t>
            </w:r>
            <w:r>
              <w:rPr>
                <w:rFonts w:hint="eastAsia" w:ascii="宋体" w:hAnsi="宋体" w:eastAsia="宋体" w:cs="宋体"/>
                <w:color w:val="auto"/>
                <w:sz w:val="21"/>
                <w:szCs w:val="21"/>
                <w:highlight w:val="none"/>
              </w:rPr>
              <w:t>资金</w:t>
            </w:r>
            <w:r>
              <w:rPr>
                <w:rFonts w:hint="eastAsia" w:ascii="宋体" w:hAnsi="宋体" w:eastAsia="宋体" w:cs="宋体"/>
                <w:color w:val="auto"/>
                <w:sz w:val="21"/>
                <w:szCs w:val="21"/>
                <w:highlight w:val="none"/>
                <w:lang w:val="en-US" w:eastAsia="zh-CN"/>
              </w:rPr>
              <w:t>10000元；完成日期</w:t>
            </w:r>
            <w:r>
              <w:rPr>
                <w:rFonts w:hint="eastAsia" w:ascii="宋体" w:hAnsi="宋体" w:eastAsia="宋体" w:cs="宋体"/>
                <w:color w:val="auto"/>
                <w:sz w:val="21"/>
                <w:szCs w:val="21"/>
                <w:highlight w:val="none"/>
                <w:lang w:eastAsia="zh-CN"/>
              </w:rPr>
              <w:t>2020-08-16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目标指标管理方案基本适宜，能够完成。</w:t>
            </w: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查见</w:t>
            </w:r>
            <w:r>
              <w:rPr>
                <w:rFonts w:hint="eastAsia" w:ascii="宋体" w:hAnsi="宋体" w:eastAsia="宋体" w:cs="宋体"/>
                <w:color w:val="auto"/>
                <w:sz w:val="21"/>
                <w:szCs w:val="21"/>
                <w:highlight w:val="none"/>
              </w:rPr>
              <w:t>公司制定的</w:t>
            </w:r>
            <w:r>
              <w:rPr>
                <w:rFonts w:hint="eastAsia" w:ascii="宋体" w:hAnsi="宋体" w:eastAsia="宋体" w:cs="宋体"/>
                <w:color w:val="auto"/>
                <w:sz w:val="21"/>
                <w:szCs w:val="21"/>
              </w:rPr>
              <w:t>职业健康安全</w:t>
            </w:r>
            <w:r>
              <w:rPr>
                <w:rFonts w:hint="eastAsia" w:ascii="宋体" w:hAnsi="宋体" w:eastAsia="宋体" w:cs="宋体"/>
                <w:color w:val="auto"/>
                <w:sz w:val="21"/>
                <w:szCs w:val="21"/>
                <w:highlight w:val="none"/>
              </w:rPr>
              <w:t>管理方案</w:t>
            </w:r>
            <w:r>
              <w:rPr>
                <w:rFonts w:hint="eastAsia" w:ascii="宋体" w:hAnsi="宋体" w:cs="宋体"/>
                <w:color w:val="auto"/>
                <w:sz w:val="21"/>
                <w:szCs w:val="21"/>
                <w:lang w:val="en-US" w:eastAsia="zh-CN"/>
              </w:rPr>
              <w:t>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1）火灾；2）交通重大伤亡事故；3）触电；4）机械伤害；5）职业病</w:t>
            </w:r>
            <w:r>
              <w:rPr>
                <w:rFonts w:hint="eastAsia" w:ascii="宋体" w:hAnsi="宋体" w:eastAsia="宋体" w:cs="宋体"/>
                <w:color w:val="auto"/>
                <w:sz w:val="21"/>
                <w:szCs w:val="21"/>
                <w:highlight w:val="none"/>
                <w:lang w:eastAsia="zh-CN"/>
              </w:rPr>
              <w:t>。</w:t>
            </w:r>
          </w:p>
          <w:p>
            <w:pPr>
              <w:rPr>
                <w:rFonts w:hint="eastAsia" w:ascii="宋体" w:hAnsi="宋体" w:eastAsia="宋体" w:cs="宋体"/>
                <w:bCs w:val="0"/>
                <w:color w:val="auto"/>
                <w:spacing w:val="0"/>
                <w:kern w:val="2"/>
                <w:sz w:val="21"/>
                <w:szCs w:val="21"/>
                <w:rtl w:val="0"/>
                <w:lang w:val="en-US" w:eastAsia="zh-CN" w:bidi="ar-SA"/>
              </w:rPr>
            </w:pPr>
            <w:r>
              <w:rPr>
                <w:rFonts w:hint="eastAsia" w:ascii="宋体" w:hAnsi="宋体" w:eastAsia="宋体" w:cs="宋体"/>
                <w:color w:val="auto"/>
                <w:sz w:val="21"/>
                <w:szCs w:val="21"/>
                <w:lang w:val="en-US" w:eastAsia="zh-CN"/>
              </w:rPr>
              <w:t>抽</w:t>
            </w:r>
            <w:r>
              <w:rPr>
                <w:rFonts w:hint="eastAsia" w:ascii="宋体" w:hAnsi="宋体" w:eastAsia="宋体" w:cs="宋体"/>
                <w:bCs w:val="0"/>
                <w:color w:val="auto"/>
                <w:spacing w:val="0"/>
                <w:kern w:val="2"/>
                <w:sz w:val="21"/>
                <w:szCs w:val="21"/>
                <w:rtl w:val="0"/>
                <w:lang w:val="en-US" w:eastAsia="zh-CN" w:bidi="ar-SA"/>
              </w:rPr>
              <w:t>查：</w:t>
            </w:r>
            <w:r>
              <w:rPr>
                <w:rFonts w:hint="eastAsia" w:ascii="宋体" w:hAnsi="宋体" w:eastAsia="宋体" w:cs="宋体"/>
                <w:bCs w:val="0"/>
                <w:color w:val="auto"/>
                <w:spacing w:val="0"/>
                <w:kern w:val="2"/>
                <w:sz w:val="21"/>
                <w:szCs w:val="21"/>
                <w:rtl w:val="0"/>
                <w:lang w:val="zh-TW" w:eastAsia="zh-TW" w:bidi="ar-SA"/>
              </w:rPr>
              <w:t>机械伤害</w:t>
            </w:r>
            <w:r>
              <w:rPr>
                <w:rFonts w:hint="eastAsia" w:ascii="宋体" w:hAnsi="宋体" w:eastAsia="宋体" w:cs="宋体"/>
                <w:bCs w:val="0"/>
                <w:color w:val="auto"/>
                <w:spacing w:val="0"/>
                <w:kern w:val="2"/>
                <w:sz w:val="21"/>
                <w:szCs w:val="21"/>
                <w:rtl w:val="0"/>
                <w:lang w:val="en-US" w:eastAsia="zh-CN" w:bidi="ar-SA"/>
              </w:rPr>
              <w:t>管理方案：</w:t>
            </w:r>
          </w:p>
          <w:p>
            <w:pPr>
              <w:pStyle w:val="13"/>
              <w:rPr>
                <w:rFonts w:hint="eastAsia" w:ascii="宋体" w:hAnsi="宋体" w:eastAsia="宋体" w:cs="宋体"/>
                <w:bCs w:val="0"/>
                <w:color w:val="auto"/>
                <w:spacing w:val="0"/>
                <w:kern w:val="2"/>
                <w:sz w:val="21"/>
                <w:szCs w:val="21"/>
                <w:rtl w:val="0"/>
                <w:lang w:val="zh-TW" w:eastAsia="zh-TW" w:bidi="ar-SA"/>
              </w:rPr>
            </w:pPr>
            <w:r>
              <w:rPr>
                <w:rFonts w:hint="eastAsia" w:ascii="宋体" w:hAnsi="宋体" w:eastAsia="宋体" w:cs="宋体"/>
                <w:bCs w:val="0"/>
                <w:color w:val="auto"/>
                <w:spacing w:val="0"/>
                <w:kern w:val="2"/>
                <w:sz w:val="21"/>
                <w:szCs w:val="21"/>
                <w:rtl w:val="0"/>
                <w:lang w:val="en-US" w:eastAsia="zh-CN" w:bidi="ar-SA"/>
              </w:rPr>
              <w:t>目标/指标：</w:t>
            </w:r>
            <w:r>
              <w:rPr>
                <w:rFonts w:hint="eastAsia" w:ascii="宋体" w:hAnsi="宋体" w:eastAsia="宋体" w:cs="宋体"/>
                <w:bCs w:val="0"/>
                <w:color w:val="auto"/>
                <w:spacing w:val="0"/>
                <w:kern w:val="2"/>
                <w:sz w:val="21"/>
                <w:szCs w:val="21"/>
                <w:rtl w:val="0"/>
                <w:lang w:val="zh-TW" w:eastAsia="zh-TW" w:bidi="ar-SA"/>
              </w:rPr>
              <w:t>重大机械伤害发生率为零</w:t>
            </w:r>
            <w:r>
              <w:rPr>
                <w:rFonts w:hint="eastAsia" w:ascii="宋体" w:hAnsi="宋体" w:eastAsia="宋体" w:cs="宋体"/>
                <w:bCs w:val="0"/>
                <w:color w:val="auto"/>
                <w:spacing w:val="0"/>
                <w:kern w:val="2"/>
                <w:sz w:val="21"/>
                <w:szCs w:val="21"/>
                <w:rtl w:val="0"/>
                <w:lang w:val="en-US" w:eastAsia="zh-CN" w:bidi="ar-SA"/>
              </w:rPr>
              <w:t>；管理（技术、经济）措施要求：</w:t>
            </w:r>
            <w:r>
              <w:rPr>
                <w:rFonts w:hint="eastAsia" w:ascii="宋体" w:hAnsi="宋体" w:eastAsia="宋体" w:cs="宋体"/>
                <w:bCs w:val="0"/>
                <w:color w:val="auto"/>
                <w:spacing w:val="0"/>
                <w:kern w:val="2"/>
                <w:sz w:val="21"/>
                <w:szCs w:val="21"/>
                <w:rtl w:val="0"/>
                <w:lang w:val="zh-TW" w:eastAsia="zh-TW" w:bidi="ar-SA"/>
              </w:rPr>
              <w:t>生产过程的配置适当的工具，劳保，制订安全操作规程。确保劳保防护用品按时发放、按规定佩带使用</w:t>
            </w:r>
            <w:r>
              <w:rPr>
                <w:rFonts w:hint="eastAsia" w:ascii="宋体" w:hAnsi="宋体" w:eastAsia="宋体" w:cs="宋体"/>
                <w:bCs w:val="0"/>
                <w:color w:val="auto"/>
                <w:spacing w:val="0"/>
                <w:kern w:val="2"/>
                <w:sz w:val="21"/>
                <w:szCs w:val="21"/>
                <w:rtl w:val="0"/>
                <w:lang w:val="en-US" w:eastAsia="zh-CN" w:bidi="ar-SA"/>
              </w:rPr>
              <w:t>。责任部门：</w:t>
            </w:r>
            <w:r>
              <w:rPr>
                <w:rFonts w:hint="eastAsia" w:ascii="宋体" w:hAnsi="宋体" w:eastAsia="宋体" w:cs="宋体"/>
                <w:bCs w:val="0"/>
                <w:color w:val="auto"/>
                <w:spacing w:val="0"/>
                <w:kern w:val="2"/>
                <w:sz w:val="21"/>
                <w:szCs w:val="21"/>
                <w:rtl w:val="0"/>
                <w:lang w:val="zh-TW" w:eastAsia="zh-TW" w:bidi="ar-SA"/>
              </w:rPr>
              <w:t>生</w:t>
            </w:r>
            <w:r>
              <w:rPr>
                <w:rFonts w:hint="eastAsia" w:ascii="宋体" w:hAnsi="宋体" w:eastAsia="宋体" w:cs="宋体"/>
                <w:bCs w:val="0"/>
                <w:color w:val="auto"/>
                <w:spacing w:val="0"/>
                <w:kern w:val="2"/>
                <w:sz w:val="21"/>
                <w:szCs w:val="21"/>
                <w:rtl w:val="0"/>
                <w:lang w:val="zh-TW" w:eastAsia="zh-CN" w:bidi="ar-SA"/>
              </w:rPr>
              <w:t>技</w:t>
            </w:r>
            <w:r>
              <w:rPr>
                <w:rFonts w:hint="eastAsia" w:ascii="宋体" w:hAnsi="宋体" w:eastAsia="宋体" w:cs="宋体"/>
                <w:bCs w:val="0"/>
                <w:color w:val="auto"/>
                <w:spacing w:val="0"/>
                <w:kern w:val="2"/>
                <w:sz w:val="21"/>
                <w:szCs w:val="21"/>
                <w:rtl w:val="0"/>
                <w:lang w:val="zh-TW" w:eastAsia="zh-TW" w:bidi="ar-SA"/>
              </w:rPr>
              <w:t>部</w:t>
            </w:r>
            <w:r>
              <w:rPr>
                <w:rFonts w:hint="eastAsia" w:ascii="宋体" w:hAnsi="宋体" w:eastAsia="宋体" w:cs="宋体"/>
                <w:bCs w:val="0"/>
                <w:color w:val="auto"/>
                <w:spacing w:val="0"/>
                <w:kern w:val="2"/>
                <w:sz w:val="21"/>
                <w:szCs w:val="21"/>
                <w:rtl w:val="0"/>
                <w:lang w:val="en-US" w:eastAsia="zh-CN" w:bidi="ar-SA"/>
              </w:rPr>
              <w:t>；检查部门：行政部。</w:t>
            </w:r>
            <w:r>
              <w:rPr>
                <w:rFonts w:hint="eastAsia" w:ascii="宋体" w:hAnsi="宋体" w:eastAsia="宋体" w:cs="宋体"/>
                <w:bCs w:val="0"/>
                <w:color w:val="auto"/>
                <w:spacing w:val="0"/>
                <w:kern w:val="2"/>
                <w:sz w:val="21"/>
                <w:szCs w:val="21"/>
                <w:rtl w:val="0"/>
                <w:lang w:val="zh-TW" w:eastAsia="zh-TW" w:bidi="ar-SA"/>
              </w:rPr>
              <w:t>目标指标管理方案基本适宜，能够完成。</w:t>
            </w:r>
          </w:p>
          <w:p>
            <w:pPr>
              <w:widowControl/>
              <w:jc w:val="left"/>
              <w:rPr>
                <w:rFonts w:ascii="宋体" w:hAnsi="宋体" w:cs="宋体"/>
                <w:color w:val="auto"/>
                <w:szCs w:val="21"/>
                <w:highlight w:val="none"/>
              </w:rPr>
            </w:pPr>
            <w:r>
              <w:rPr>
                <w:rFonts w:hint="eastAsia" w:ascii="宋体" w:hAnsi="宋体" w:eastAsia="宋体" w:cs="宋体"/>
                <w:bCs w:val="0"/>
                <w:color w:val="auto"/>
                <w:spacing w:val="0"/>
                <w:kern w:val="2"/>
                <w:sz w:val="21"/>
                <w:szCs w:val="21"/>
                <w:rtl w:val="0"/>
                <w:lang w:val="zh-TW" w:eastAsia="zh-TW" w:bidi="ar-SA"/>
              </w:rPr>
              <w:t>制定的指标和管理方案基本可行。</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7.1</w:t>
            </w:r>
          </w:p>
          <w:p>
            <w:pPr>
              <w:rPr>
                <w:rFonts w:ascii="宋体" w:hAnsi="宋体" w:cs="新宋体"/>
                <w:color w:val="auto"/>
                <w:szCs w:val="21"/>
              </w:rPr>
            </w:pPr>
          </w:p>
        </w:tc>
        <w:tc>
          <w:tcPr>
            <w:tcW w:w="10687" w:type="dxa"/>
          </w:tcPr>
          <w:p>
            <w:pPr>
              <w:rPr>
                <w:rFonts w:ascii="宋体" w:hAnsi="宋体"/>
                <w:color w:val="auto"/>
                <w:szCs w:val="21"/>
              </w:rPr>
            </w:pPr>
            <w:r>
              <w:rPr>
                <w:rFonts w:hint="eastAsia" w:ascii="宋体" w:hAnsi="宋体"/>
                <w:color w:val="auto"/>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color w:val="auto"/>
                <w:sz w:val="20"/>
              </w:rPr>
              <w:t>资质范围内</w:t>
            </w:r>
            <w:r>
              <w:rPr>
                <w:rFonts w:hint="eastAsia"/>
                <w:color w:val="auto"/>
                <w:sz w:val="20"/>
                <w:lang w:eastAsia="zh-CN"/>
              </w:rPr>
              <w:t>热水锅炉、换热器的生产（资质许可范围内除外）</w:t>
            </w:r>
            <w:r>
              <w:rPr>
                <w:rFonts w:hint="eastAsia" w:ascii="宋体" w:hAnsi="宋体"/>
                <w:color w:val="auto"/>
                <w:szCs w:val="21"/>
              </w:rPr>
              <w:t>的需要。</w:t>
            </w:r>
          </w:p>
          <w:p>
            <w:pPr>
              <w:rPr>
                <w:rFonts w:ascii="宋体" w:hAnsi="宋体"/>
                <w:color w:val="auto"/>
                <w:szCs w:val="21"/>
              </w:rPr>
            </w:pP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7.2</w:t>
            </w:r>
          </w:p>
          <w:p>
            <w:pPr>
              <w:rPr>
                <w:rFonts w:ascii="宋体" w:hAnsi="宋体" w:cs="新宋体"/>
                <w:color w:val="auto"/>
                <w:szCs w:val="21"/>
              </w:rPr>
            </w:pPr>
          </w:p>
        </w:tc>
        <w:tc>
          <w:tcPr>
            <w:tcW w:w="10687"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查见公司人员能力、资质要求（</w:t>
            </w:r>
            <w:r>
              <w:rPr>
                <w:rFonts w:hint="eastAsia" w:ascii="宋体" w:hAnsi="宋体"/>
                <w:color w:val="auto"/>
                <w:szCs w:val="21"/>
              </w:rPr>
              <w:t>详见附件</w:t>
            </w:r>
            <w:r>
              <w:rPr>
                <w:rFonts w:hint="eastAsia" w:ascii="宋体" w:hAnsi="宋体"/>
                <w:color w:val="auto"/>
                <w:szCs w:val="21"/>
                <w:lang w:eastAsia="zh-CN"/>
              </w:rPr>
              <w:t>）</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姓名       证书编号                 准操项目      有效期           发证机关</w:t>
            </w:r>
          </w:p>
          <w:p>
            <w:pPr>
              <w:spacing w:line="360" w:lineRule="auto"/>
              <w:rPr>
                <w:rFonts w:hint="default"/>
                <w:lang w:val="en-US" w:eastAsia="zh-CN"/>
              </w:rPr>
            </w:pPr>
            <w:r>
              <w:rPr>
                <w:rFonts w:hint="eastAsia" w:ascii="宋体" w:hAnsi="宋体" w:cs="宋体"/>
                <w:color w:val="auto"/>
                <w:szCs w:val="21"/>
                <w:lang w:val="en-US" w:eastAsia="zh-CN"/>
              </w:rPr>
              <w:t xml:space="preserve">李建忠   140222198111064530  </w:t>
            </w:r>
            <w:r>
              <w:rPr>
                <w:rFonts w:hint="eastAsia" w:ascii="宋体" w:hAnsi="宋体" w:cs="宋体"/>
                <w:color w:val="auto"/>
                <w:sz w:val="18"/>
                <w:szCs w:val="18"/>
                <w:lang w:val="en-US" w:eastAsia="zh-CN"/>
              </w:rPr>
              <w:t>锅炉压力容器压力管道安全管理</w:t>
            </w:r>
            <w:r>
              <w:rPr>
                <w:rFonts w:hint="eastAsia" w:ascii="宋体" w:hAnsi="宋体" w:cs="宋体"/>
                <w:color w:val="auto"/>
                <w:szCs w:val="21"/>
                <w:lang w:val="en-US" w:eastAsia="zh-CN"/>
              </w:rPr>
              <w:t xml:space="preserve">    2022.6.10  重庆市技术监督局</w:t>
            </w:r>
          </w:p>
          <w:p>
            <w:pPr>
              <w:spacing w:line="360" w:lineRule="auto"/>
              <w:rPr>
                <w:rFonts w:hint="default"/>
                <w:lang w:val="en-US" w:eastAsia="zh-CN"/>
              </w:rPr>
            </w:pPr>
            <w:r>
              <w:rPr>
                <w:rFonts w:hint="eastAsia" w:ascii="宋体" w:hAnsi="宋体" w:cs="宋体"/>
                <w:color w:val="auto"/>
                <w:szCs w:val="21"/>
                <w:lang w:val="en-US" w:eastAsia="zh-CN"/>
              </w:rPr>
              <w:t xml:space="preserve">李正秋   513031197206286497  </w:t>
            </w:r>
            <w:r>
              <w:rPr>
                <w:rFonts w:hint="eastAsia" w:ascii="宋体" w:hAnsi="宋体" w:cs="宋体"/>
                <w:color w:val="auto"/>
                <w:sz w:val="18"/>
                <w:szCs w:val="18"/>
                <w:lang w:val="en-US" w:eastAsia="zh-CN"/>
              </w:rPr>
              <w:t>锅炉压力容器压力管道安全管理</w:t>
            </w:r>
            <w:r>
              <w:rPr>
                <w:rFonts w:hint="eastAsia" w:ascii="宋体" w:hAnsi="宋体" w:cs="宋体"/>
                <w:color w:val="auto"/>
                <w:szCs w:val="21"/>
                <w:lang w:val="en-US" w:eastAsia="zh-CN"/>
              </w:rPr>
              <w:t xml:space="preserve">    2022.6.10  重庆市技术监督局</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李正友   T513031197311046532      低压电工作业    2022.4.5      重庆市安全生产监督管理局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李建忠   T140222198111064530      低压电工作业    2022.4.5      重庆市安全生产监督管理局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李正东   T513032197007143510      低压电工作业    2022.3.17     重庆市安全生产监督管理局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魏承义   510229197011180234           焊接作业    2024.4.08     重庆市九龙坡市场监督管理局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刘祥川   51022919731230785X          焊接作业    2023.12.25     重庆市九龙坡市场监督管理局</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李正友   513031197311046532         起重作业       2024.03      重庆市九龙坡市场监督管理局</w:t>
            </w:r>
          </w:p>
          <w:p>
            <w:pPr>
              <w:pStyle w:val="13"/>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pStyle w:val="13"/>
              <w:rPr>
                <w:rFonts w:hint="default" w:ascii="宋体" w:hAnsi="宋体" w:cs="宋体"/>
                <w:color w:val="auto"/>
                <w:szCs w:val="21"/>
                <w:lang w:val="en-US" w:eastAsia="zh-CN"/>
              </w:rPr>
            </w:pPr>
            <w:r>
              <w:rPr>
                <w:rFonts w:hint="eastAsia" w:ascii="宋体" w:hAnsi="宋体" w:cs="宋体"/>
                <w:color w:val="auto"/>
                <w:szCs w:val="21"/>
                <w:lang w:val="en-US" w:eastAsia="zh-CN"/>
              </w:rPr>
              <w:t>以上证照见附件。</w:t>
            </w:r>
          </w:p>
          <w:p>
            <w:pPr>
              <w:spacing w:line="360" w:lineRule="auto"/>
              <w:rPr>
                <w:rFonts w:hint="default"/>
                <w:color w:val="auto"/>
                <w:lang w:val="en-US" w:eastAsia="zh-CN"/>
              </w:rPr>
            </w:pPr>
            <w:r>
              <w:rPr>
                <w:rFonts w:hint="eastAsia" w:ascii="宋体" w:hAnsi="宋体" w:cs="宋体"/>
                <w:color w:val="auto"/>
                <w:szCs w:val="21"/>
                <w:lang w:val="en-US" w:eastAsia="zh-CN"/>
              </w:rPr>
              <w:t>公司人员能力管理符合要求。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查见20</w:t>
            </w:r>
            <w:r>
              <w:rPr>
                <w:rFonts w:hint="eastAsia" w:ascii="宋体" w:hAnsi="宋体" w:cs="宋体"/>
                <w:color w:val="auto"/>
                <w:szCs w:val="21"/>
                <w:lang w:val="en-US" w:eastAsia="zh-CN"/>
              </w:rPr>
              <w:t>20年度培训计划共10次，已完成的培训记录7次。</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1）：2020.05.17 培训内容：</w:t>
            </w:r>
            <w:r>
              <w:rPr>
                <w:rFonts w:hint="eastAsia" w:ascii="宋体" w:hAnsi="宋体" w:eastAsia="宋体" w:cs="宋体"/>
                <w:color w:val="auto"/>
                <w:szCs w:val="21"/>
                <w:lang w:val="en-US" w:eastAsia="zh-CN"/>
              </w:rPr>
              <w:t>质量、环境、职业健康安全/安全意识、法律法规培训。</w:t>
            </w:r>
            <w:r>
              <w:rPr>
                <w:rFonts w:hint="eastAsia" w:ascii="宋体" w:hAnsi="宋体" w:cs="宋体"/>
                <w:color w:val="auto"/>
                <w:szCs w:val="21"/>
                <w:lang w:val="en-US" w:eastAsia="zh-CN"/>
              </w:rPr>
              <w:t>培训老师：汪亚平，培训人员：全体人员；有效性评价：培训后经口头提问考核，参加人员均能回答正确，达到培训的目的，培训具有有效性。评价人：李正斌。</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2）：2020.07.17 培训内容：火灾预防与救援。培训老师：汪亚平。 参加培训人员：全体人员。培训效果评价：培训后经口头提问考核，参加人员均能回答正确，达到培训的目的，培训具有有效性。评价人：李正斌。</w:t>
            </w:r>
          </w:p>
          <w:p>
            <w:pPr>
              <w:rPr>
                <w:rFonts w:ascii="宋体" w:hAnsi="宋体"/>
                <w:color w:val="auto"/>
                <w:szCs w:val="21"/>
              </w:rPr>
            </w:pPr>
            <w:r>
              <w:rPr>
                <w:rFonts w:hint="eastAsia" w:ascii="宋体" w:hAnsi="宋体"/>
                <w:color w:val="auto"/>
                <w:szCs w:val="21"/>
              </w:rPr>
              <w:t>其余培训计划均按计划进行。</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7.3</w:t>
            </w:r>
          </w:p>
          <w:p>
            <w:pPr>
              <w:rPr>
                <w:rFonts w:ascii="宋体" w:hAnsi="宋体"/>
                <w:color w:val="auto"/>
                <w:szCs w:val="21"/>
              </w:rPr>
            </w:pPr>
          </w:p>
        </w:tc>
        <w:tc>
          <w:tcPr>
            <w:tcW w:w="10687"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公司通过宣导、培训、制度约束等方式确保员工能意识到他们从事的活动的相关性及重要性，以及他们对贯彻方针、达成目标及实现E</w:t>
            </w:r>
            <w:r>
              <w:rPr>
                <w:rFonts w:hint="eastAsia" w:ascii="宋体" w:hAnsi="宋体"/>
                <w:color w:val="auto"/>
                <w:szCs w:val="21"/>
                <w:lang w:val="en-US" w:eastAsia="zh-CN"/>
              </w:rPr>
              <w:t>O</w:t>
            </w:r>
            <w:r>
              <w:rPr>
                <w:rFonts w:hint="eastAsia" w:ascii="宋体" w:hAnsi="宋体"/>
                <w:color w:val="auto"/>
                <w:szCs w:val="21"/>
              </w:rPr>
              <w:t>的有效性的积极贡献，以及其不符合EO要求的后果。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沟通了解，基本具备以上必要环境和职业健康安全管理体系相关意识。</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7.4 </w:t>
            </w:r>
          </w:p>
          <w:p>
            <w:pPr>
              <w:rPr>
                <w:rFonts w:ascii="宋体" w:hAnsi="宋体"/>
                <w:color w:val="auto"/>
                <w:szCs w:val="21"/>
              </w:rPr>
            </w:pPr>
          </w:p>
        </w:tc>
        <w:tc>
          <w:tcPr>
            <w:tcW w:w="10687" w:type="dxa"/>
          </w:tcPr>
          <w:p>
            <w:pPr>
              <w:pStyle w:val="9"/>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信息交流、沟通与协商控制程序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环境、职业</w:t>
            </w:r>
            <w:r>
              <w:rPr>
                <w:rFonts w:hint="eastAsia"/>
                <w:color w:val="auto"/>
                <w:kern w:val="2"/>
                <w:sz w:val="21"/>
                <w:szCs w:val="21"/>
              </w:rPr>
              <w:t>健康安全管理信息，在公司内部利用部门会议、宣传栏进行</w:t>
            </w:r>
            <w:r>
              <w:rPr>
                <w:rFonts w:hint="eastAsia"/>
                <w:color w:val="auto"/>
                <w:kern w:val="2"/>
                <w:sz w:val="21"/>
                <w:szCs w:val="21"/>
                <w:lang w:val="en-US" w:eastAsia="zh-CN"/>
              </w:rPr>
              <w:t>环境、</w:t>
            </w:r>
            <w:r>
              <w:rPr>
                <w:rFonts w:hint="eastAsia"/>
                <w:color w:val="auto"/>
                <w:kern w:val="2"/>
                <w:sz w:val="21"/>
                <w:szCs w:val="21"/>
              </w:rPr>
              <w:t>安全管理方针及目标、指标、管理方案及环保法律法规等内容的宣传、沟通。</w:t>
            </w:r>
          </w:p>
          <w:p>
            <w:pPr>
              <w:pStyle w:val="9"/>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汪亚平</w:t>
            </w:r>
            <w:r>
              <w:rPr>
                <w:rFonts w:hint="eastAsia" w:ascii="宋体" w:hAnsi="宋体" w:cs="Arial"/>
                <w:color w:val="auto"/>
                <w:szCs w:val="21"/>
              </w:rPr>
              <w:t>、职业健康安全事务代表是</w:t>
            </w:r>
            <w:r>
              <w:rPr>
                <w:rFonts w:hint="eastAsia" w:ascii="宋体" w:hAnsi="宋体" w:cs="Arial"/>
                <w:color w:val="auto"/>
                <w:szCs w:val="21"/>
                <w:lang w:val="en-US" w:eastAsia="zh-CN"/>
              </w:rPr>
              <w:t>汪亚平</w:t>
            </w:r>
            <w:r>
              <w:rPr>
                <w:rFonts w:hint="eastAsia" w:ascii="宋体" w:hAnsi="宋体" w:cs="Arial"/>
                <w:color w:val="auto"/>
                <w:szCs w:val="21"/>
              </w:rPr>
              <w:t>。</w:t>
            </w:r>
          </w:p>
          <w:p>
            <w:pPr>
              <w:widowControl/>
              <w:spacing w:line="400" w:lineRule="atLeast"/>
              <w:ind w:firstLine="315" w:firstLineChars="150"/>
              <w:rPr>
                <w:rFonts w:hint="default" w:ascii="宋体" w:hAnsi="宋体" w:cs="Arial"/>
                <w:color w:val="auto"/>
                <w:szCs w:val="21"/>
                <w:lang w:val="en-US"/>
              </w:rPr>
            </w:pPr>
            <w:r>
              <w:rPr>
                <w:rFonts w:hint="eastAsia" w:ascii="宋体" w:hAnsi="宋体" w:cs="Arial"/>
                <w:color w:val="auto"/>
                <w:szCs w:val="21"/>
              </w:rPr>
              <w:t>2）告知员工：环境及职业健康安全管理体系建立的依据、标准和意义，</w:t>
            </w:r>
            <w:r>
              <w:rPr>
                <w:rFonts w:hint="eastAsia" w:ascii="宋体" w:hAnsi="宋体" w:cs="Arial"/>
                <w:color w:val="auto"/>
                <w:szCs w:val="21"/>
                <w:lang w:val="en-US" w:eastAsia="zh-CN"/>
              </w:rPr>
              <w:t>负责人讲</w:t>
            </w:r>
            <w:r>
              <w:rPr>
                <w:rFonts w:hint="eastAsia" w:ascii="宋体" w:hAnsi="宋体" w:cs="Arial"/>
                <w:color w:val="auto"/>
                <w:szCs w:val="21"/>
              </w:rPr>
              <w:t>公司在</w:t>
            </w:r>
            <w:r>
              <w:rPr>
                <w:color w:val="auto"/>
                <w:sz w:val="20"/>
              </w:rPr>
              <w:t>热水锅炉、换热器的生产</w:t>
            </w:r>
            <w:r>
              <w:rPr>
                <w:rFonts w:hint="eastAsia"/>
                <w:color w:val="auto"/>
                <w:sz w:val="20"/>
                <w:lang w:val="en-US" w:eastAsia="zh-CN"/>
              </w:rPr>
              <w:t>过程不</w:t>
            </w:r>
            <w:r>
              <w:rPr>
                <w:rFonts w:hint="eastAsia" w:ascii="宋体" w:hAnsi="宋体" w:cs="Arial"/>
                <w:color w:val="auto"/>
                <w:szCs w:val="21"/>
              </w:rPr>
              <w:t>存在职业健康风险，故</w:t>
            </w:r>
            <w:r>
              <w:rPr>
                <w:rFonts w:hint="eastAsia" w:ascii="宋体" w:hAnsi="宋体" w:cs="Arial"/>
                <w:color w:val="auto"/>
                <w:szCs w:val="21"/>
                <w:lang w:val="en-US" w:eastAsia="zh-CN"/>
              </w:rPr>
              <w:t>末</w:t>
            </w:r>
            <w:r>
              <w:rPr>
                <w:rFonts w:hint="eastAsia" w:ascii="宋体" w:hAnsi="宋体" w:cs="Arial"/>
                <w:color w:val="auto"/>
                <w:szCs w:val="21"/>
              </w:rPr>
              <w:t>对全体员工及相关方出具告知书</w:t>
            </w:r>
            <w:r>
              <w:rPr>
                <w:rFonts w:hint="eastAsia" w:ascii="宋体" w:hAnsi="宋体" w:cs="Arial"/>
                <w:color w:val="auto"/>
                <w:szCs w:val="21"/>
                <w:lang w:eastAsia="zh-CN"/>
              </w:rPr>
              <w:t>，</w:t>
            </w:r>
            <w:r>
              <w:rPr>
                <w:rFonts w:hint="eastAsia" w:ascii="宋体" w:hAnsi="宋体" w:cs="Arial"/>
                <w:color w:val="auto"/>
                <w:szCs w:val="21"/>
                <w:lang w:val="en-US" w:eastAsia="zh-CN"/>
              </w:rPr>
              <w:t>已现场提出，负责人讲会及时采取整改措施，下次审核时关注。</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pStyle w:val="9"/>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cs="Arial"/>
                <w:color w:val="auto"/>
                <w:kern w:val="2"/>
                <w:sz w:val="21"/>
                <w:szCs w:val="21"/>
                <w:lang w:val="en-US" w:eastAsia="zh-CN"/>
              </w:rPr>
              <w:t>汪亚平</w:t>
            </w:r>
            <w:r>
              <w:rPr>
                <w:rFonts w:hint="eastAsia" w:cs="Arial"/>
                <w:color w:val="auto"/>
                <w:kern w:val="2"/>
                <w:sz w:val="21"/>
                <w:szCs w:val="21"/>
              </w:rPr>
              <w:t>，了解到暂未发生员工与企业的劳动纠纷、工伤、员工投诉、员工权益争执等情况。</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60" w:type="dxa"/>
          </w:tcPr>
          <w:p>
            <w:pPr>
              <w:spacing w:line="400" w:lineRule="atLeast"/>
              <w:rPr>
                <w:rFonts w:hint="default" w:ascii="宋体" w:hAnsi="宋体" w:eastAsia="宋体" w:cs="宋体"/>
                <w:color w:val="auto"/>
                <w:szCs w:val="21"/>
                <w:lang w:val="en-US" w:eastAsia="zh-CN"/>
              </w:rPr>
            </w:pPr>
            <w:r>
              <w:rPr>
                <w:rFonts w:hint="eastAsia" w:ascii="宋体" w:hAnsi="宋体" w:cs="新宋体"/>
                <w:color w:val="auto"/>
                <w:szCs w:val="21"/>
              </w:rPr>
              <w:t>文件</w:t>
            </w:r>
            <w:r>
              <w:rPr>
                <w:rFonts w:hint="eastAsia" w:ascii="宋体" w:hAnsi="宋体" w:cs="新宋体"/>
                <w:color w:val="auto"/>
                <w:szCs w:val="21"/>
                <w:lang w:val="en-US" w:eastAsia="zh-CN"/>
              </w:rPr>
              <w:t>化信息</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687" w:type="dxa"/>
          </w:tcPr>
          <w:p>
            <w:pPr>
              <w:spacing w:line="400" w:lineRule="exact"/>
              <w:rPr>
                <w:rFonts w:ascii="宋体" w:hAnsi="宋体"/>
                <w:color w:val="auto"/>
                <w:szCs w:val="21"/>
              </w:rPr>
            </w:pPr>
            <w:r>
              <w:rPr>
                <w:rFonts w:hint="eastAsia" w:ascii="宋体" w:hAnsi="宋体"/>
                <w:color w:val="auto"/>
                <w:szCs w:val="21"/>
              </w:rPr>
              <w:t>----有《文件</w:t>
            </w:r>
            <w:r>
              <w:rPr>
                <w:rFonts w:hint="eastAsia" w:ascii="宋体" w:hAnsi="宋体"/>
                <w:color w:val="auto"/>
                <w:szCs w:val="21"/>
                <w:lang w:val="en-US" w:eastAsia="zh-CN"/>
              </w:rPr>
              <w:t>控制程序</w:t>
            </w:r>
            <w:r>
              <w:rPr>
                <w:rFonts w:hint="eastAsia" w:ascii="宋体" w:hAnsi="宋体"/>
                <w:color w:val="auto"/>
                <w:szCs w:val="21"/>
              </w:rPr>
              <w:t>》，体系文件生效实施日期为201</w:t>
            </w:r>
            <w:r>
              <w:rPr>
                <w:rFonts w:hint="eastAsia" w:ascii="宋体" w:hAnsi="宋体"/>
                <w:color w:val="auto"/>
                <w:szCs w:val="21"/>
                <w:lang w:val="en-US" w:eastAsia="zh-CN"/>
              </w:rPr>
              <w:t>9</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w:t>
            </w:r>
            <w:r>
              <w:rPr>
                <w:rFonts w:hint="eastAsia" w:ascii="宋体" w:hAnsi="宋体"/>
                <w:color w:val="auto"/>
                <w:szCs w:val="21"/>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color w:val="auto"/>
                <w:szCs w:val="21"/>
              </w:rPr>
            </w:pPr>
            <w:r>
              <w:rPr>
                <w:rFonts w:hint="eastAsia" w:ascii="宋体" w:hAnsi="宋体"/>
                <w:color w:val="auto"/>
                <w:szCs w:val="21"/>
              </w:rPr>
              <w:t>· 查《体系受控文件清单》，包括管理手册、程序管理制度，另有《规范文件》、《岗位职责》等作业文件。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----有《文件化信息管理制度》，对记录表单的设计、编号、填写、贮存、保管、保护、检索、保存期限、到期处置等方面规定了要求并按此程序控制。</w:t>
            </w:r>
          </w:p>
          <w:p>
            <w:pPr>
              <w:spacing w:line="400" w:lineRule="exact"/>
              <w:rPr>
                <w:rFonts w:ascii="宋体" w:hAnsi="宋体" w:cs="宋体"/>
                <w:color w:val="auto"/>
                <w:szCs w:val="21"/>
              </w:rPr>
            </w:pPr>
            <w:r>
              <w:rPr>
                <w:rFonts w:hint="eastAsia" w:ascii="宋体" w:hAnsi="宋体"/>
                <w:color w:val="auto"/>
                <w:szCs w:val="21"/>
              </w:rPr>
              <w:t>提供《记录清单》，</w:t>
            </w:r>
            <w:r>
              <w:rPr>
                <w:rFonts w:hint="eastAsia" w:ascii="宋体" w:hAnsi="宋体"/>
                <w:color w:val="auto"/>
                <w:szCs w:val="21"/>
                <w:highlight w:val="none"/>
              </w:rPr>
              <w:t>有</w:t>
            </w:r>
            <w:r>
              <w:rPr>
                <w:rFonts w:hint="eastAsia" w:ascii="宋体" w:hAnsi="宋体"/>
                <w:color w:val="auto"/>
                <w:szCs w:val="21"/>
                <w:highlight w:val="none"/>
                <w:lang w:val="en-US" w:eastAsia="zh-CN"/>
              </w:rPr>
              <w:t>48</w:t>
            </w:r>
            <w:r>
              <w:rPr>
                <w:rFonts w:hint="eastAsia" w:ascii="宋体" w:hAnsi="宋体"/>
                <w:color w:val="auto"/>
                <w:szCs w:val="21"/>
                <w:highlight w:val="none"/>
              </w:rPr>
              <w:t>份记录文件清单，规定了记录的名称</w:t>
            </w:r>
            <w:r>
              <w:rPr>
                <w:rFonts w:hint="eastAsia" w:ascii="宋体" w:hAnsi="宋体"/>
                <w:color w:val="auto"/>
                <w:szCs w:val="21"/>
              </w:rPr>
              <w:t>、编号、存放部门、保存期限等内容。所规定的记录均涵盖，保存期限规定的合理。</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68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w:t>
            </w:r>
            <w:r>
              <w:rPr>
                <w:rFonts w:hint="eastAsia" w:ascii="宋体" w:hAnsi="宋体" w:cs="宋体"/>
                <w:color w:val="auto"/>
                <w:szCs w:val="21"/>
                <w:lang w:val="en-US" w:eastAsia="zh-CN"/>
              </w:rPr>
              <w:t>的</w:t>
            </w:r>
            <w:r>
              <w:rPr>
                <w:rFonts w:hint="eastAsia" w:ascii="宋体" w:hAnsi="宋体" w:cs="宋体"/>
                <w:color w:val="auto"/>
                <w:szCs w:val="21"/>
              </w:rPr>
              <w:t>识别与评价</w:t>
            </w:r>
            <w:r>
              <w:rPr>
                <w:rFonts w:hint="eastAsia" w:ascii="宋体" w:hAnsi="宋体" w:cs="宋体"/>
                <w:color w:val="auto"/>
                <w:szCs w:val="21"/>
                <w:lang w:val="en-US" w:eastAsia="zh-CN"/>
              </w:rPr>
              <w:t>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w:t>
            </w:r>
            <w:r>
              <w:rPr>
                <w:rFonts w:hint="eastAsia" w:ascii="宋体" w:hAnsi="宋体" w:cs="宋体"/>
                <w:color w:val="auto"/>
                <w:szCs w:val="21"/>
                <w:lang w:val="en-US" w:eastAsia="zh-CN"/>
              </w:rPr>
              <w:t>调查</w:t>
            </w:r>
            <w:r>
              <w:rPr>
                <w:rFonts w:hint="eastAsia" w:ascii="宋体" w:hAnsi="宋体" w:cs="宋体"/>
                <w:color w:val="auto"/>
                <w:szCs w:val="21"/>
              </w:rPr>
              <w:t>、评价表》和《重要环境因素清单》，按照部门和经营过程进行识别并评价出公司重要环境因素有：</w:t>
            </w:r>
            <w:r>
              <w:rPr>
                <w:rFonts w:hint="eastAsia" w:ascii="宋体" w:hAnsi="宋体" w:cs="宋体"/>
                <w:color w:val="auto"/>
                <w:sz w:val="21"/>
                <w:szCs w:val="21"/>
                <w:highlight w:val="none"/>
                <w:lang w:bidi="ar"/>
              </w:rPr>
              <w:t>1）固废（含危险）废弃物排放；2）火灾、爆炸（易燃品的存放、电气设备的运行）；3）噪声的排放；4）废气排放；5）废水排放。</w:t>
            </w:r>
            <w:r>
              <w:rPr>
                <w:rFonts w:hint="eastAsia" w:ascii="宋体" w:hAnsi="宋体" w:cs="宋体"/>
                <w:color w:val="auto"/>
                <w:szCs w:val="21"/>
                <w:lang w:val="en-US" w:eastAsia="zh-CN"/>
              </w:rPr>
              <w:t>5</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w:t>
            </w:r>
            <w:r>
              <w:rPr>
                <w:rFonts w:hint="eastAsia" w:ascii="宋体" w:hAnsi="宋体" w:cs="宋体"/>
                <w:color w:val="auto"/>
                <w:szCs w:val="21"/>
                <w:lang w:val="en-US" w:eastAsia="zh-CN"/>
              </w:rPr>
              <w:t>行政部</w:t>
            </w:r>
            <w:r>
              <w:rPr>
                <w:rFonts w:hint="eastAsia" w:ascii="宋体" w:hAnsi="宋体" w:cs="宋体"/>
                <w:color w:val="auto"/>
                <w:szCs w:val="21"/>
              </w:rPr>
              <w:t>《环境因素评价表》，涉及以下内容：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C.包装材料的消耗；</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d.焊接废渣；</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e.</w:t>
            </w:r>
            <w:r>
              <w:rPr>
                <w:rFonts w:hint="eastAsia" w:ascii="宋体" w:hAnsi="宋体" w:eastAsia="宋体" w:cs="宋体"/>
                <w:color w:val="auto"/>
                <w:szCs w:val="21"/>
              </w:rPr>
              <w:t>切割机工作噪声</w:t>
            </w:r>
            <w:r>
              <w:rPr>
                <w:rFonts w:hint="eastAsia" w:ascii="宋体" w:hAnsi="宋体" w:eastAsia="宋体" w:cs="宋体"/>
                <w:color w:val="auto"/>
                <w:szCs w:val="21"/>
                <w:lang w:val="en-US" w:eastAsia="zh-CN"/>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f.</w:t>
            </w:r>
            <w:r>
              <w:rPr>
                <w:rFonts w:hint="eastAsia" w:ascii="宋体" w:hAnsi="宋体" w:eastAsia="宋体" w:cs="宋体"/>
                <w:color w:val="auto"/>
                <w:szCs w:val="21"/>
              </w:rPr>
              <w:t>焊接工作噪声</w:t>
            </w:r>
            <w:r>
              <w:rPr>
                <w:rFonts w:hint="eastAsia" w:ascii="宋体" w:hAnsi="宋体" w:eastAsia="宋体" w:cs="宋体"/>
                <w:color w:val="auto"/>
                <w:szCs w:val="21"/>
                <w:lang w:val="en-US" w:eastAsia="zh-CN"/>
              </w:rPr>
              <w:t>；</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g.</w:t>
            </w:r>
            <w:r>
              <w:rPr>
                <w:rFonts w:hint="eastAsia" w:ascii="宋体" w:hAnsi="宋体" w:eastAsia="宋体" w:cs="宋体"/>
                <w:color w:val="auto"/>
                <w:szCs w:val="21"/>
              </w:rPr>
              <w:t>生产/清洁用水的消耗</w:t>
            </w:r>
            <w:r>
              <w:rPr>
                <w:rFonts w:hint="eastAsia" w:ascii="宋体" w:hAnsi="宋体" w:eastAsia="宋体" w:cs="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25</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c</w:t>
            </w:r>
            <w:r>
              <w:rPr>
                <w:rFonts w:hint="eastAsia" w:ascii="宋体" w:hAnsi="宋体" w:cs="宋体"/>
                <w:color w:val="auto"/>
                <w:szCs w:val="21"/>
              </w:rPr>
              <w:t>.包装材料的消耗；</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d.生活垃圾的废弃等；</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e.</w:t>
            </w:r>
            <w:r>
              <w:rPr>
                <w:rFonts w:hint="eastAsia" w:ascii="宋体" w:hAnsi="宋体" w:eastAsia="宋体" w:cs="宋体"/>
                <w:color w:val="auto"/>
                <w:szCs w:val="21"/>
              </w:rPr>
              <w:t>废旧文件夹、文件袋</w:t>
            </w:r>
            <w:r>
              <w:rPr>
                <w:rFonts w:hint="eastAsia" w:ascii="宋体" w:hAnsi="宋体" w:eastAsia="宋体" w:cs="宋体"/>
                <w:color w:val="auto"/>
                <w:szCs w:val="21"/>
                <w:lang w:val="en-US" w:eastAsia="zh-CN"/>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f.</w:t>
            </w:r>
            <w:r>
              <w:rPr>
                <w:rFonts w:hint="eastAsia" w:ascii="宋体" w:hAnsi="宋体" w:eastAsia="宋体" w:cs="宋体"/>
                <w:color w:val="auto"/>
                <w:szCs w:val="21"/>
              </w:rPr>
              <w:t>废旧桌椅</w:t>
            </w:r>
            <w:r>
              <w:rPr>
                <w:rFonts w:hint="eastAsia" w:ascii="宋体" w:hAnsi="宋体" w:eastAsia="宋体" w:cs="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val="en-US" w:eastAsia="zh-CN"/>
              </w:rPr>
              <w:t>g.</w:t>
            </w:r>
            <w:r>
              <w:rPr>
                <w:rFonts w:hint="eastAsia" w:ascii="宋体" w:hAnsi="宋体" w:eastAsia="宋体" w:cs="宋体"/>
                <w:color w:val="auto"/>
                <w:szCs w:val="21"/>
              </w:rPr>
              <w:t>破旧清洁用具</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15</w:t>
            </w:r>
            <w:r>
              <w:rPr>
                <w:rFonts w:hint="eastAsia" w:ascii="宋体" w:hAnsi="宋体" w:cs="宋体"/>
                <w:color w:val="auto"/>
                <w:szCs w:val="21"/>
              </w:rPr>
              <w:t>项。识别基本清楚、全面。</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rPr>
              <w:t>S</w:t>
            </w:r>
            <w:r>
              <w:rPr>
                <w:rFonts w:hint="eastAsia" w:ascii="宋体" w:hAnsi="宋体" w:cs="新宋体"/>
                <w:color w:val="auto"/>
                <w:szCs w:val="21"/>
                <w:lang w:val="en-US" w:eastAsia="zh-CN"/>
              </w:rPr>
              <w:t>6.1.2</w:t>
            </w:r>
          </w:p>
        </w:tc>
        <w:tc>
          <w:tcPr>
            <w:tcW w:w="10687" w:type="dxa"/>
          </w:tcPr>
          <w:p>
            <w:pPr>
              <w:spacing w:line="400" w:lineRule="exact"/>
              <w:jc w:val="left"/>
              <w:rPr>
                <w:rFonts w:ascii="宋体" w:hAnsi="宋体" w:cs="宋体"/>
                <w:color w:val="auto"/>
                <w:szCs w:val="21"/>
              </w:rPr>
            </w:pPr>
            <w:r>
              <w:rPr>
                <w:rFonts w:hint="eastAsia" w:ascii="宋体" w:hAnsi="宋体" w:cs="宋体"/>
                <w:color w:val="auto"/>
                <w:szCs w:val="21"/>
              </w:rPr>
              <w:t>查见：《危险源</w:t>
            </w:r>
            <w:r>
              <w:rPr>
                <w:rFonts w:hint="eastAsia" w:ascii="宋体" w:hAnsi="宋体" w:cs="宋体"/>
                <w:color w:val="auto"/>
                <w:szCs w:val="21"/>
                <w:lang w:val="en-US" w:eastAsia="zh-CN"/>
              </w:rPr>
              <w:t>辨识、风险评价</w:t>
            </w:r>
            <w:r>
              <w:rPr>
                <w:rFonts w:hint="eastAsia" w:ascii="宋体" w:hAnsi="宋体" w:cs="宋体"/>
                <w:color w:val="auto"/>
                <w:szCs w:val="21"/>
              </w:rPr>
              <w:t>与评价</w:t>
            </w:r>
            <w:r>
              <w:rPr>
                <w:rFonts w:hint="eastAsia" w:ascii="宋体" w:hAnsi="宋体" w:cs="宋体"/>
                <w:color w:val="auto"/>
                <w:szCs w:val="21"/>
                <w:lang w:val="en-US" w:eastAsia="zh-CN"/>
              </w:rPr>
              <w:t>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hint="eastAsia" w:ascii="宋体" w:hAnsi="宋体" w:eastAsia="宋体" w:cs="宋体"/>
                <w:color w:val="auto"/>
                <w:szCs w:val="21"/>
              </w:rPr>
            </w:pPr>
            <w:r>
              <w:rPr>
                <w:rFonts w:hint="eastAsia" w:ascii="宋体" w:hAnsi="宋体" w:cs="宋体"/>
                <w:color w:val="auto"/>
                <w:szCs w:val="21"/>
              </w:rPr>
              <w:t>查见：《危险辨别</w:t>
            </w:r>
            <w:r>
              <w:rPr>
                <w:rFonts w:hint="eastAsia" w:ascii="宋体" w:hAnsi="宋体" w:cs="宋体"/>
                <w:color w:val="auto"/>
                <w:szCs w:val="21"/>
                <w:lang w:val="en-US" w:eastAsia="zh-CN"/>
              </w:rPr>
              <w:t>和</w:t>
            </w:r>
            <w:r>
              <w:rPr>
                <w:rFonts w:hint="eastAsia" w:ascii="宋体" w:hAnsi="宋体" w:cs="宋体"/>
                <w:color w:val="auto"/>
                <w:szCs w:val="21"/>
              </w:rPr>
              <w:t>评价表》，危险源过打分和小组评议共评价出公司不可接受风险：</w:t>
            </w:r>
            <w:r>
              <w:rPr>
                <w:rFonts w:hint="eastAsia" w:ascii="宋体" w:hAnsi="宋体" w:cs="宋体"/>
                <w:color w:val="auto"/>
                <w:szCs w:val="21"/>
                <w:lang w:val="en-US" w:eastAsia="zh-CN"/>
              </w:rPr>
              <w:t>5</w:t>
            </w:r>
            <w:r>
              <w:rPr>
                <w:rFonts w:hint="eastAsia" w:ascii="宋体" w:hAnsi="宋体" w:cs="宋体"/>
                <w:color w:val="auto"/>
                <w:szCs w:val="21"/>
              </w:rPr>
              <w:t>项，分别是：</w:t>
            </w:r>
            <w:r>
              <w:rPr>
                <w:rFonts w:hint="eastAsia" w:ascii="宋体" w:hAnsi="宋体" w:cs="宋体"/>
                <w:color w:val="auto"/>
                <w:sz w:val="21"/>
                <w:szCs w:val="21"/>
                <w:highlight w:val="none"/>
                <w:lang w:bidi="ar"/>
              </w:rPr>
              <w:t>1）火灾；2）交通重大伤亡事故；3）触电；4）机械伤害；5）职业病（噪声、焊接烟尘）</w:t>
            </w:r>
            <w:r>
              <w:rPr>
                <w:rFonts w:hint="eastAsia" w:ascii="宋体" w:hAnsi="宋体" w:cs="宋体"/>
                <w:color w:val="auto"/>
                <w:szCs w:val="21"/>
                <w:lang w:val="en-US" w:eastAsia="zh-CN"/>
              </w:rPr>
              <w:t>等伤害</w:t>
            </w:r>
            <w:r>
              <w:rPr>
                <w:rFonts w:hint="eastAsia"/>
                <w:color w:val="auto"/>
                <w:szCs w:val="21"/>
              </w:rPr>
              <w:t>。</w:t>
            </w:r>
            <w:r>
              <w:rPr>
                <w:rFonts w:hint="eastAsia" w:ascii="宋体" w:hAnsi="宋体" w:cs="宋体"/>
                <w:color w:val="auto"/>
                <w:szCs w:val="21"/>
              </w:rPr>
              <w:t>辨识清楚、准确，评价充分合</w:t>
            </w:r>
            <w:r>
              <w:rPr>
                <w:rFonts w:hint="eastAsia" w:ascii="宋体" w:hAnsi="宋体" w:eastAsia="宋体" w:cs="宋体"/>
                <w:color w:val="auto"/>
                <w:szCs w:val="21"/>
              </w:rPr>
              <w:t>理。</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抽查见确定的</w:t>
            </w:r>
            <w:r>
              <w:rPr>
                <w:rFonts w:hint="eastAsia" w:ascii="宋体" w:hAnsi="宋体" w:eastAsia="宋体" w:cs="宋体"/>
                <w:color w:val="auto"/>
                <w:szCs w:val="21"/>
                <w:lang w:val="en-US" w:eastAsia="zh-CN"/>
              </w:rPr>
              <w:t>触电控</w:t>
            </w:r>
            <w:r>
              <w:rPr>
                <w:rFonts w:hint="eastAsia" w:ascii="宋体" w:hAnsi="宋体" w:eastAsia="宋体" w:cs="宋体"/>
                <w:color w:val="auto"/>
                <w:szCs w:val="21"/>
              </w:rPr>
              <w:t>制措施：</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rtl w:val="0"/>
                <w:lang w:val="zh-TW" w:eastAsia="zh-TW"/>
              </w:rPr>
              <w:t>进行预防用电知识教育，有效预防触电</w:t>
            </w:r>
            <w:r>
              <w:rPr>
                <w:rFonts w:hint="eastAsia" w:ascii="宋体" w:hAnsi="宋体" w:eastAsia="宋体" w:cs="宋体"/>
                <w:color w:val="auto"/>
                <w:szCs w:val="21"/>
              </w:rPr>
              <w:t>；</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B：</w:t>
            </w:r>
            <w:r>
              <w:rPr>
                <w:rFonts w:hint="eastAsia" w:ascii="宋体" w:hAnsi="宋体" w:eastAsia="宋体" w:cs="宋体"/>
                <w:color w:val="auto"/>
                <w:szCs w:val="21"/>
                <w:rtl w:val="0"/>
                <w:lang w:val="zh-TW" w:eastAsia="zh-TW"/>
              </w:rPr>
              <w:t>配置专业电工</w:t>
            </w:r>
            <w:r>
              <w:rPr>
                <w:rFonts w:hint="eastAsia" w:ascii="宋体" w:hAnsi="宋体" w:eastAsia="宋体" w:cs="宋体"/>
                <w:color w:val="auto"/>
                <w:szCs w:val="21"/>
              </w:rPr>
              <w:t>；</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C：</w:t>
            </w:r>
            <w:r>
              <w:rPr>
                <w:rFonts w:hint="eastAsia" w:ascii="宋体" w:hAnsi="宋体" w:eastAsia="宋体" w:cs="宋体"/>
                <w:color w:val="auto"/>
                <w:szCs w:val="21"/>
                <w:rtl w:val="0"/>
                <w:lang w:val="zh-TW" w:eastAsia="zh-TW"/>
              </w:rPr>
              <w:t>配备接地线，配置短路开关</w:t>
            </w:r>
            <w:r>
              <w:rPr>
                <w:rFonts w:hint="eastAsia" w:ascii="宋体" w:hAnsi="宋体" w:eastAsia="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查见：行政部及办公区域《危险辨别</w:t>
            </w:r>
            <w:r>
              <w:rPr>
                <w:rFonts w:hint="eastAsia" w:ascii="宋体" w:hAnsi="宋体" w:cs="宋体"/>
                <w:color w:val="auto"/>
                <w:szCs w:val="21"/>
                <w:lang w:val="en-US" w:eastAsia="zh-CN"/>
              </w:rPr>
              <w:t>和</w:t>
            </w:r>
            <w:r>
              <w:rPr>
                <w:rFonts w:hint="eastAsia" w:ascii="宋体" w:hAnsi="宋体" w:cs="宋体"/>
                <w:color w:val="auto"/>
                <w:szCs w:val="21"/>
              </w:rPr>
              <w:t>评价表》</w:t>
            </w:r>
          </w:p>
          <w:p>
            <w:pPr>
              <w:spacing w:line="400" w:lineRule="exact"/>
              <w:jc w:val="left"/>
              <w:rPr>
                <w:rFonts w:ascii="宋体" w:hAnsi="宋体" w:cs="宋体"/>
                <w:color w:val="auto"/>
                <w:szCs w:val="21"/>
              </w:rPr>
            </w:pPr>
            <w:r>
              <w:rPr>
                <w:rFonts w:hint="eastAsia" w:ascii="宋体" w:hAnsi="宋体" w:cs="宋体"/>
                <w:color w:val="auto"/>
                <w:szCs w:val="21"/>
              </w:rPr>
              <w:t>2020</w:t>
            </w:r>
            <w:r>
              <w:rPr>
                <w:rFonts w:hint="eastAsia" w:ascii="宋体" w:hAnsi="宋体" w:cs="宋体"/>
                <w:color w:val="auto"/>
                <w:szCs w:val="21"/>
                <w:lang w:val="en-US" w:eastAsia="zh-CN"/>
              </w:rPr>
              <w:t>年</w:t>
            </w:r>
            <w:r>
              <w:rPr>
                <w:rFonts w:hint="eastAsia" w:ascii="宋体" w:hAnsi="宋体" w:cs="宋体"/>
                <w:color w:val="auto"/>
                <w:szCs w:val="21"/>
              </w:rPr>
              <w:t>6</w:t>
            </w:r>
            <w:r>
              <w:rPr>
                <w:rFonts w:hint="eastAsia" w:ascii="宋体" w:hAnsi="宋体" w:cs="宋体"/>
                <w:color w:val="auto"/>
                <w:szCs w:val="21"/>
                <w:lang w:val="en-US" w:eastAsia="zh-CN"/>
              </w:rPr>
              <w:t>月</w:t>
            </w:r>
            <w:r>
              <w:rPr>
                <w:rFonts w:hint="eastAsia" w:ascii="宋体" w:hAnsi="宋体" w:cs="宋体"/>
                <w:color w:val="auto"/>
                <w:szCs w:val="21"/>
              </w:rPr>
              <w:t>28发布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办公设备发生故障，漏电导致的触电；线路老化漏电、人员吸烟引发火灾；发生交通事故伤人等11项危险源.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查见，行政部及办公区域打分法确定了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w:t>
            </w:r>
            <w:r>
              <w:rPr>
                <w:rFonts w:hint="eastAsia" w:ascii="宋体" w:hAnsi="宋体" w:cs="宋体"/>
                <w:color w:val="auto"/>
                <w:szCs w:val="21"/>
                <w:lang w:val="en-US" w:eastAsia="zh-CN"/>
              </w:rPr>
              <w:t>电器原因</w:t>
            </w:r>
            <w:r>
              <w:rPr>
                <w:rFonts w:hint="eastAsia" w:ascii="宋体" w:hAnsi="宋体" w:cs="宋体"/>
                <w:color w:val="auto"/>
                <w:szCs w:val="21"/>
              </w:rPr>
              <w:t>、吸烟引发火灾</w:t>
            </w:r>
            <w:r>
              <w:rPr>
                <w:rFonts w:hint="eastAsia" w:ascii="宋体" w:hAnsi="宋体" w:cs="宋体"/>
                <w:color w:val="auto"/>
                <w:szCs w:val="21"/>
                <w:lang w:val="en-US" w:eastAsia="zh-CN"/>
              </w:rPr>
              <w:t>；（2）公事外出途中发生交通事故伤人。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w:t>
            </w:r>
            <w:r>
              <w:rPr>
                <w:rFonts w:hint="eastAsia" w:ascii="宋体" w:hAnsi="宋体" w:cs="宋体"/>
                <w:color w:val="auto"/>
                <w:szCs w:val="21"/>
                <w:lang w:val="en-US" w:eastAsia="zh-CN"/>
              </w:rPr>
              <w:t>电器原因</w:t>
            </w:r>
            <w:r>
              <w:rPr>
                <w:rFonts w:hint="eastAsia" w:ascii="宋体" w:hAnsi="宋体" w:cs="宋体"/>
                <w:color w:val="auto"/>
                <w:szCs w:val="21"/>
              </w:rPr>
              <w:t>、吸烟引发火灾</w:t>
            </w:r>
            <w:r>
              <w:rPr>
                <w:rFonts w:hint="eastAsia" w:ascii="宋体" w:hAnsi="宋体" w:cs="宋体"/>
                <w:color w:val="auto"/>
                <w:szCs w:val="21"/>
                <w:lang w:val="en-US" w:eastAsia="zh-CN"/>
              </w:rPr>
              <w:t>控制</w:t>
            </w:r>
            <w:r>
              <w:rPr>
                <w:rFonts w:hint="eastAsia" w:ascii="宋体" w:hAnsi="宋体" w:cs="宋体"/>
                <w:color w:val="auto"/>
                <w:szCs w:val="21"/>
              </w:rPr>
              <w:t>措施：</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加强监督，将吸完烟头按灭在烟缸内，配有灭火器，执行安全用电规定，注意安全用电。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每年参与公司组织的消防演练</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687"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---有《合规</w:t>
            </w:r>
            <w:r>
              <w:rPr>
                <w:rFonts w:hint="eastAsia" w:ascii="宋体" w:hAnsi="宋体" w:cs="宋体"/>
                <w:color w:val="auto"/>
                <w:szCs w:val="21"/>
                <w:lang w:val="en-US" w:eastAsia="zh-CN"/>
              </w:rPr>
              <w:t>性评价控制程序</w:t>
            </w:r>
            <w:r>
              <w:rPr>
                <w:rFonts w:hint="eastAsia" w:ascii="宋体" w:hAnsi="宋体" w:cs="宋体"/>
                <w:color w:val="auto"/>
                <w:szCs w:val="21"/>
              </w:rPr>
              <w:t>》，查有《</w:t>
            </w:r>
            <w:r>
              <w:rPr>
                <w:rFonts w:hint="eastAsia" w:ascii="宋体" w:hAnsi="宋体" w:cs="宋体"/>
                <w:color w:val="auto"/>
                <w:szCs w:val="21"/>
                <w:lang w:val="en-US" w:eastAsia="zh-CN"/>
              </w:rPr>
              <w:t>环境/职业健康安全</w:t>
            </w:r>
            <w:r>
              <w:rPr>
                <w:rFonts w:hint="eastAsia" w:ascii="宋体" w:hAnsi="宋体" w:cs="宋体"/>
                <w:color w:val="auto"/>
                <w:szCs w:val="21"/>
              </w:rPr>
              <w:t>法律法规</w:t>
            </w:r>
            <w:r>
              <w:rPr>
                <w:rFonts w:hint="eastAsia" w:ascii="宋体" w:hAnsi="宋体" w:cs="宋体"/>
                <w:color w:val="auto"/>
                <w:szCs w:val="21"/>
                <w:lang w:val="en-US" w:eastAsia="zh-CN"/>
              </w:rPr>
              <w:t>标准及其他要求清单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hint="eastAsia"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630" w:firstLineChars="300"/>
              <w:rPr>
                <w:rFonts w:ascii="宋体" w:hAnsi="宋体" w:cs="宋体"/>
                <w:color w:val="auto"/>
                <w:szCs w:val="21"/>
              </w:rPr>
            </w:pPr>
            <w:r>
              <w:rPr>
                <w:rFonts w:hint="eastAsia" w:ascii="宋体" w:hAnsi="宋体" w:cs="宋体"/>
                <w:color w:val="auto"/>
                <w:szCs w:val="21"/>
                <w:lang w:val="en-US" w:eastAsia="zh-CN"/>
              </w:rPr>
              <w:t>生产安全事故报告和调查处理</w:t>
            </w:r>
            <w:r>
              <w:rPr>
                <w:rFonts w:hint="eastAsia" w:ascii="宋体" w:hAnsi="宋体" w:cs="宋体"/>
                <w:color w:val="auto"/>
                <w:szCs w:val="21"/>
              </w:rPr>
              <w:t>条例</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85</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p>
            <w:pPr>
              <w:rPr>
                <w:rFonts w:ascii="宋体" w:hAnsi="宋体" w:cs="新宋体"/>
                <w:color w:val="auto"/>
                <w:szCs w:val="21"/>
              </w:rPr>
            </w:pPr>
          </w:p>
        </w:tc>
        <w:tc>
          <w:tcPr>
            <w:tcW w:w="10687"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Arial" w:hAnsi="Arial" w:cs="Arial"/>
                <w:color w:val="auto"/>
                <w:szCs w:val="21"/>
              </w:rPr>
              <w:t>1）</w:t>
            </w:r>
            <w:r>
              <w:rPr>
                <w:rFonts w:hint="eastAsia" w:ascii="Arial" w:hAnsi="Arial" w:cs="Arial"/>
                <w:color w:val="auto"/>
                <w:szCs w:val="21"/>
                <w:lang w:val="en-US" w:eastAsia="zh-CN"/>
              </w:rPr>
              <w:t>废水、</w:t>
            </w:r>
            <w:r>
              <w:rPr>
                <w:rFonts w:ascii="宋体" w:hAnsi="宋体"/>
                <w:color w:val="auto"/>
                <w:szCs w:val="21"/>
              </w:rPr>
              <w:t>固体废弃物排放的管控</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w:t>
            </w:r>
            <w:r>
              <w:rPr>
                <w:rFonts w:hint="eastAsia" w:ascii="宋体" w:hAnsi="宋体"/>
                <w:color w:val="auto"/>
                <w:szCs w:val="21"/>
              </w:rPr>
              <w:t>废水（气）、噪声与固废控制程序</w:t>
            </w:r>
            <w:r>
              <w:rPr>
                <w:rFonts w:hint="eastAsia" w:ascii="宋体" w:hAnsi="宋体"/>
                <w:bCs/>
                <w:color w:val="auto"/>
                <w:szCs w:val="21"/>
              </w:rPr>
              <w:t>》</w:t>
            </w:r>
            <w:r>
              <w:rPr>
                <w:rFonts w:hint="eastAsia" w:ascii="宋体" w:hAnsi="宋体"/>
                <w:bCs/>
                <w:color w:val="auto"/>
                <w:szCs w:val="21"/>
                <w:lang w:eastAsia="zh-CN"/>
              </w:rPr>
              <w:t>，</w:t>
            </w:r>
            <w:r>
              <w:rPr>
                <w:rFonts w:hint="eastAsia" w:ascii="宋体" w:hAnsi="宋体"/>
                <w:bCs/>
                <w:color w:val="auto"/>
                <w:szCs w:val="21"/>
                <w:lang w:val="en-US" w:eastAsia="zh-CN"/>
              </w:rPr>
              <w:t>制定有</w:t>
            </w:r>
            <w:r>
              <w:rPr>
                <w:rFonts w:hint="eastAsia" w:ascii="宋体" w:hAnsi="宋体"/>
                <w:bCs/>
                <w:color w:val="auto"/>
                <w:szCs w:val="21"/>
              </w:rPr>
              <w:t>固体废弃物控制要求</w:t>
            </w:r>
            <w:r>
              <w:rPr>
                <w:rFonts w:hint="eastAsia" w:ascii="宋体" w:hAnsi="宋体"/>
                <w:color w:val="auto"/>
                <w:szCs w:val="21"/>
              </w:rPr>
              <w:t>。行政部负责废弃物的分类、收集、保管</w:t>
            </w:r>
            <w:r>
              <w:rPr>
                <w:rFonts w:hint="eastAsia" w:ascii="宋体" w:hAnsi="宋体"/>
                <w:color w:val="auto"/>
                <w:szCs w:val="21"/>
                <w:lang w:eastAsia="zh-CN"/>
              </w:rPr>
              <w:t>。</w:t>
            </w:r>
            <w:r>
              <w:rPr>
                <w:rFonts w:hint="eastAsia" w:ascii="宋体" w:hAnsi="宋体"/>
                <w:color w:val="auto"/>
                <w:szCs w:val="21"/>
                <w:lang w:val="en-US" w:eastAsia="zh-CN"/>
              </w:rPr>
              <w:t>边脚料、及焊渣</w:t>
            </w:r>
            <w:r>
              <w:rPr>
                <w:rFonts w:hint="eastAsia" w:ascii="宋体" w:hAnsi="宋体"/>
                <w:color w:val="auto"/>
                <w:szCs w:val="21"/>
              </w:rPr>
              <w:t>委托</w:t>
            </w:r>
            <w:r>
              <w:rPr>
                <w:rFonts w:hint="eastAsia" w:ascii="宋体" w:hAnsi="宋体"/>
                <w:color w:val="auto"/>
                <w:szCs w:val="21"/>
                <w:lang w:val="en-US" w:eastAsia="zh-CN"/>
              </w:rPr>
              <w:t>个人（李二友，具备回收</w:t>
            </w:r>
            <w:r>
              <w:rPr>
                <w:rFonts w:hint="eastAsia" w:ascii="宋体" w:hAnsi="宋体"/>
                <w:color w:val="auto"/>
                <w:szCs w:val="21"/>
              </w:rPr>
              <w:t>资质</w:t>
            </w:r>
            <w:r>
              <w:rPr>
                <w:rFonts w:hint="eastAsia" w:ascii="宋体" w:hAnsi="宋体"/>
                <w:color w:val="auto"/>
                <w:szCs w:val="21"/>
                <w:lang w:val="en-US" w:eastAsia="zh-CN"/>
              </w:rPr>
              <w:t>）</w:t>
            </w:r>
            <w:r>
              <w:rPr>
                <w:rFonts w:hint="eastAsia" w:ascii="宋体" w:hAnsi="宋体"/>
                <w:color w:val="auto"/>
                <w:szCs w:val="21"/>
              </w:rPr>
              <w:t>合法拉运、处置。现场分设：可回收一般废弃物、不可回收一般废弃物收集容器，员工能按要求分类放置固体废弃物。</w:t>
            </w:r>
          </w:p>
          <w:p>
            <w:pPr>
              <w:pStyle w:val="21"/>
              <w:ind w:firstLine="0" w:firstLineChars="0"/>
              <w:rPr>
                <w:rFonts w:hint="eastAsia" w:ascii="宋体" w:hAnsi="宋体" w:cs="宋体"/>
                <w:color w:val="auto"/>
                <w:szCs w:val="21"/>
              </w:rPr>
            </w:pPr>
            <w:r>
              <w:rPr>
                <w:rFonts w:hint="eastAsia" w:ascii="宋体" w:hAnsi="宋体" w:cs="宋体"/>
                <w:color w:val="auto"/>
                <w:szCs w:val="21"/>
              </w:rPr>
              <w:t>危废说明：废弃</w:t>
            </w:r>
            <w:r>
              <w:rPr>
                <w:rFonts w:hint="eastAsia" w:ascii="宋体" w:hAnsi="宋体" w:cs="宋体"/>
                <w:color w:val="auto"/>
                <w:szCs w:val="21"/>
                <w:lang w:val="en-US" w:eastAsia="zh-CN"/>
              </w:rPr>
              <w:t>机</w:t>
            </w:r>
            <w:r>
              <w:rPr>
                <w:rFonts w:hint="eastAsia" w:ascii="宋体" w:hAnsi="宋体" w:cs="宋体"/>
                <w:color w:val="auto"/>
                <w:szCs w:val="21"/>
              </w:rPr>
              <w:t>油主要</w:t>
            </w:r>
            <w:r>
              <w:rPr>
                <w:rFonts w:hint="eastAsia" w:ascii="宋体" w:hAnsi="宋体" w:cs="宋体"/>
                <w:color w:val="auto"/>
                <w:szCs w:val="21"/>
                <w:lang w:val="en-US" w:eastAsia="zh-CN"/>
              </w:rPr>
              <w:t>用于</w:t>
            </w:r>
            <w:r>
              <w:rPr>
                <w:rFonts w:hint="eastAsia" w:ascii="宋体" w:hAnsi="宋体" w:cs="宋体"/>
                <w:color w:val="auto"/>
                <w:szCs w:val="21"/>
              </w:rPr>
              <w:t>各类机电、空压机等</w:t>
            </w:r>
            <w:r>
              <w:rPr>
                <w:rFonts w:hint="eastAsia" w:ascii="宋体" w:hAnsi="宋体" w:cs="宋体"/>
                <w:color w:val="auto"/>
                <w:szCs w:val="21"/>
                <w:lang w:val="en-US" w:eastAsia="zh-CN"/>
              </w:rPr>
              <w:t>维护保养</w:t>
            </w:r>
            <w:r>
              <w:rPr>
                <w:rFonts w:hint="eastAsia" w:ascii="宋体" w:hAnsi="宋体" w:cs="宋体"/>
                <w:color w:val="auto"/>
                <w:szCs w:val="21"/>
              </w:rPr>
              <w:t>。</w:t>
            </w:r>
          </w:p>
          <w:p>
            <w:pPr>
              <w:spacing w:line="400" w:lineRule="exact"/>
              <w:ind w:firstLine="315" w:firstLineChars="150"/>
              <w:rPr>
                <w:rFonts w:hint="default" w:ascii="宋体" w:hAnsi="宋体" w:eastAsia="宋体"/>
                <w:color w:val="auto"/>
                <w:sz w:val="21"/>
                <w:szCs w:val="21"/>
                <w:lang w:val="en-US" w:eastAsia="zh-CN"/>
              </w:rPr>
            </w:pPr>
            <w:r>
              <w:rPr>
                <w:rFonts w:hint="eastAsia" w:ascii="宋体" w:hAnsi="宋体"/>
                <w:color w:val="auto"/>
                <w:szCs w:val="21"/>
                <w:lang w:val="en-US" w:eastAsia="zh-CN"/>
              </w:rPr>
              <w:t xml:space="preserve"> </w:t>
            </w:r>
            <w:r>
              <w:rPr>
                <w:rFonts w:hint="eastAsia" w:ascii="宋体" w:hAnsi="宋体"/>
                <w:color w:val="auto"/>
                <w:sz w:val="21"/>
                <w:szCs w:val="21"/>
              </w:rPr>
              <w:t>现场查看：产生的</w:t>
            </w:r>
            <w:r>
              <w:rPr>
                <w:rFonts w:hint="eastAsia" w:ascii="宋体" w:hAnsi="宋体"/>
                <w:color w:val="auto"/>
                <w:sz w:val="21"/>
                <w:szCs w:val="21"/>
                <w:lang w:val="en-US" w:eastAsia="zh-CN"/>
              </w:rPr>
              <w:t>生活污水和地面清洗水</w:t>
            </w:r>
            <w:r>
              <w:rPr>
                <w:rFonts w:hint="eastAsia" w:ascii="宋体" w:hAnsi="宋体"/>
                <w:color w:val="auto"/>
                <w:sz w:val="21"/>
                <w:szCs w:val="21"/>
              </w:rPr>
              <w:t>，</w:t>
            </w:r>
            <w:r>
              <w:rPr>
                <w:rFonts w:hint="eastAsia" w:ascii="宋体" w:hAnsi="宋体"/>
                <w:color w:val="auto"/>
                <w:sz w:val="21"/>
                <w:szCs w:val="21"/>
                <w:lang w:val="en-US" w:eastAsia="zh-CN"/>
              </w:rPr>
              <w:t>依托隆兆生化池污水处理，确保达到国家标准与地方环保方管部门要求，处理能达到</w:t>
            </w:r>
            <w:r>
              <w:rPr>
                <w:rFonts w:hint="eastAsia" w:ascii="宋体" w:hAnsi="宋体"/>
                <w:bCs/>
                <w:color w:val="auto"/>
                <w:szCs w:val="21"/>
              </w:rPr>
              <w:t>《</w:t>
            </w:r>
            <w:r>
              <w:rPr>
                <w:rFonts w:hint="eastAsia" w:ascii="宋体" w:hAnsi="宋体"/>
                <w:bCs/>
                <w:color w:val="auto"/>
                <w:szCs w:val="21"/>
                <w:lang w:val="en-US" w:eastAsia="zh-CN"/>
              </w:rPr>
              <w:t>污水综合排放标准</w:t>
            </w:r>
            <w:r>
              <w:rPr>
                <w:rFonts w:hint="eastAsia" w:ascii="宋体" w:hAnsi="宋体"/>
                <w:bCs/>
                <w:color w:val="auto"/>
                <w:szCs w:val="21"/>
              </w:rPr>
              <w:t>》</w:t>
            </w:r>
            <w:r>
              <w:rPr>
                <w:rFonts w:hint="eastAsia" w:ascii="宋体" w:hAnsi="宋体"/>
                <w:bCs/>
                <w:color w:val="auto"/>
                <w:szCs w:val="21"/>
                <w:lang w:val="en-US" w:eastAsia="zh-CN"/>
              </w:rPr>
              <w:t>GB8978-1996三级标准后，排入临江河</w:t>
            </w:r>
            <w:r>
              <w:rPr>
                <w:rFonts w:hint="eastAsia" w:ascii="宋体" w:hAnsi="宋体"/>
                <w:color w:val="auto"/>
                <w:sz w:val="21"/>
                <w:szCs w:val="21"/>
              </w:rPr>
              <w:t>。</w:t>
            </w:r>
            <w:r>
              <w:rPr>
                <w:rFonts w:hint="eastAsia" w:ascii="宋体" w:hAnsi="宋体"/>
                <w:color w:val="auto"/>
                <w:sz w:val="21"/>
                <w:szCs w:val="21"/>
                <w:lang w:val="en-US" w:eastAsia="zh-CN"/>
              </w:rPr>
              <w:t>签订有废水委托处理协议。签订日期：2019.3.22。</w:t>
            </w:r>
          </w:p>
          <w:p>
            <w:pPr>
              <w:pStyle w:val="21"/>
              <w:numPr>
                <w:ilvl w:val="0"/>
                <w:numId w:val="0"/>
              </w:numPr>
              <w:rPr>
                <w:rFonts w:hint="default" w:ascii="宋体" w:hAnsi="宋体"/>
                <w:color w:val="auto"/>
                <w:szCs w:val="21"/>
                <w:lang w:val="en-US" w:eastAsia="zh-CN"/>
              </w:rPr>
            </w:pPr>
          </w:p>
          <w:p>
            <w:pPr>
              <w:pStyle w:val="19"/>
              <w:ind w:firstLine="0" w:firstLineChars="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ascii="宋体" w:hAnsi="宋体" w:cs="宋体"/>
                <w:color w:val="auto"/>
                <w:szCs w:val="21"/>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月至2020年</w:t>
            </w:r>
            <w:r>
              <w:rPr>
                <w:rFonts w:hint="eastAsia" w:ascii="宋体" w:hAnsi="宋体" w:cs="宋体"/>
                <w:color w:val="auto"/>
                <w:szCs w:val="21"/>
                <w:lang w:val="en-US" w:eastAsia="zh-CN"/>
              </w:rPr>
              <w:t>9</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）火灾预防：</w:t>
            </w:r>
          </w:p>
          <w:p>
            <w:pPr>
              <w:rPr>
                <w:rFonts w:ascii="宋体" w:hAnsi="宋体" w:cs="宋体"/>
                <w:color w:val="auto"/>
                <w:szCs w:val="21"/>
              </w:rPr>
            </w:pPr>
            <w:r>
              <w:rPr>
                <w:rFonts w:hint="eastAsia" w:ascii="宋体" w:hAnsi="宋体" w:cs="宋体"/>
                <w:color w:val="auto"/>
                <w:szCs w:val="21"/>
              </w:rPr>
              <w:t>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pStyle w:val="13"/>
              <w:rPr>
                <w:b/>
                <w:color w:val="auto"/>
              </w:rPr>
            </w:pPr>
          </w:p>
          <w:p>
            <w:pPr>
              <w:pStyle w:val="13"/>
              <w:rPr>
                <w:rFonts w:hint="default"/>
                <w:color w:val="auto"/>
                <w:lang w:val="en-US"/>
              </w:rPr>
            </w:pPr>
            <w:r>
              <w:rPr>
                <w:rFonts w:hint="eastAsia"/>
                <w:b w:val="0"/>
                <w:bCs w:val="0"/>
                <w:color w:val="auto"/>
                <w:highlight w:val="none"/>
              </w:rPr>
              <w:t>查污染物排放管理，提供</w:t>
            </w:r>
            <w:r>
              <w:rPr>
                <w:rFonts w:hint="eastAsia"/>
                <w:b w:val="0"/>
                <w:bCs w:val="0"/>
                <w:color w:val="auto"/>
                <w:highlight w:val="none"/>
                <w:lang w:eastAsia="zh-CN"/>
              </w:rPr>
              <w:t>有</w:t>
            </w:r>
            <w:r>
              <w:rPr>
                <w:rFonts w:hint="eastAsia"/>
                <w:b w:val="0"/>
                <w:bCs w:val="0"/>
                <w:color w:val="auto"/>
                <w:highlight w:val="none"/>
                <w:lang w:val="en-US" w:eastAsia="zh-CN"/>
              </w:rPr>
              <w:t>固定污染源排污登记回执。（见附件）</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组织对进入场所内的供方送货员、求职及培训人员视情况由安保人员或受访人提醒、签订安全协议等方式，告知相关遵守相应的运行准则，以防止外来人员受到人身伤害或职业健康安全危害。</w:t>
            </w:r>
          </w:p>
          <w:p>
            <w:pPr>
              <w:pStyle w:val="13"/>
              <w:rPr>
                <w:color w:val="auto"/>
              </w:rPr>
            </w:pPr>
          </w:p>
          <w:p>
            <w:pPr>
              <w:pStyle w:val="2"/>
              <w:rPr>
                <w:color w:val="auto"/>
              </w:rPr>
            </w:pPr>
            <w:r>
              <w:rPr>
                <w:rFonts w:hint="eastAsia" w:ascii="宋体" w:hAnsi="宋体" w:eastAsia="宋体" w:cs="宋体"/>
                <w:color w:val="auto"/>
                <w:kern w:val="2"/>
                <w:sz w:val="21"/>
                <w:szCs w:val="21"/>
                <w:lang w:val="en-US" w:eastAsia="zh-CN" w:bidi="ar-SA"/>
              </w:rPr>
              <w:t>查疫情期间管理情况：公司按当地要求进行了开工备案，拟定了疫情期间上班管理方案，配备有口罩、消毒液、测温计的设施，对上班人员居家情况进行了登记核实，上班进入公司进行体温测试登记，并进行消毒水喷洒，外来人员登记确认，并测量体温才能进入公司。</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687" w:type="dxa"/>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查见：《应急准备和响应控制程序》、《环境污染与突发环境事故应急预案》、《火灾应急预案》等。</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查见：消防演练实况记录：</w:t>
            </w:r>
            <w:r>
              <w:rPr>
                <w:rFonts w:hint="eastAsia" w:ascii="宋体" w:hAnsi="宋体" w:eastAsia="宋体" w:cs="宋体"/>
                <w:color w:val="auto"/>
                <w:kern w:val="2"/>
                <w:sz w:val="21"/>
                <w:szCs w:val="21"/>
                <w:rtl w:val="0"/>
                <w:lang w:val="en-US" w:eastAsia="zh-CN" w:bidi="ar-SA"/>
              </w:rPr>
              <w:t>2020</w:t>
            </w:r>
            <w:r>
              <w:rPr>
                <w:rFonts w:hint="eastAsia" w:ascii="宋体" w:hAnsi="宋体" w:eastAsia="宋体" w:cs="宋体"/>
                <w:color w:val="auto"/>
                <w:kern w:val="2"/>
                <w:sz w:val="21"/>
                <w:szCs w:val="21"/>
                <w:rtl w:val="0"/>
                <w:lang w:val="zh-TW" w:eastAsia="zh-TW" w:bidi="ar-SA"/>
              </w:rPr>
              <w:t>年</w:t>
            </w:r>
            <w:r>
              <w:rPr>
                <w:rFonts w:hint="eastAsia" w:ascii="宋体" w:hAnsi="宋体" w:eastAsia="宋体" w:cs="宋体"/>
                <w:color w:val="auto"/>
                <w:kern w:val="2"/>
                <w:sz w:val="21"/>
                <w:szCs w:val="21"/>
                <w:rtl w:val="0"/>
                <w:lang w:val="en-US" w:eastAsia="zh-CN" w:bidi="ar-SA"/>
              </w:rPr>
              <w:t>6</w:t>
            </w:r>
            <w:r>
              <w:rPr>
                <w:rFonts w:hint="eastAsia" w:ascii="宋体" w:hAnsi="宋体" w:eastAsia="宋体" w:cs="宋体"/>
                <w:color w:val="auto"/>
                <w:kern w:val="2"/>
                <w:sz w:val="21"/>
                <w:szCs w:val="21"/>
                <w:rtl w:val="0"/>
                <w:lang w:val="zh-TW" w:eastAsia="zh-TW" w:bidi="ar-SA"/>
              </w:rPr>
              <w:t>月</w:t>
            </w:r>
            <w:r>
              <w:rPr>
                <w:rFonts w:hint="eastAsia" w:ascii="宋体" w:hAnsi="宋体" w:eastAsia="宋体" w:cs="宋体"/>
                <w:color w:val="auto"/>
                <w:kern w:val="2"/>
                <w:sz w:val="21"/>
                <w:szCs w:val="21"/>
                <w:rtl w:val="0"/>
                <w:lang w:val="en-US" w:eastAsia="zh-CN" w:bidi="ar-SA"/>
              </w:rPr>
              <w:t>18</w:t>
            </w:r>
            <w:r>
              <w:rPr>
                <w:rFonts w:hint="eastAsia" w:ascii="宋体" w:hAnsi="宋体" w:eastAsia="宋体" w:cs="宋体"/>
                <w:color w:val="auto"/>
                <w:kern w:val="2"/>
                <w:sz w:val="21"/>
                <w:szCs w:val="21"/>
                <w:rtl w:val="0"/>
                <w:lang w:val="zh-TW" w:eastAsia="zh-TW" w:bidi="ar-SA"/>
              </w:rPr>
              <w:t>日，为检验公司应对生产突发事件的应急能力，和应急预案的可操作性，进一步完善应急救援体系，预防或减少事件所造成的人员伤亡和财产损失，公司在</w:t>
            </w:r>
            <w:r>
              <w:rPr>
                <w:rFonts w:hint="eastAsia" w:ascii="宋体" w:hAnsi="宋体" w:eastAsia="宋体" w:cs="宋体"/>
                <w:color w:val="auto"/>
                <w:kern w:val="2"/>
                <w:sz w:val="21"/>
                <w:szCs w:val="21"/>
                <w:rtl w:val="0"/>
                <w:lang w:val="zh-TW" w:eastAsia="zh-CN" w:bidi="ar-SA"/>
              </w:rPr>
              <w:t>生技部</w:t>
            </w:r>
            <w:r>
              <w:rPr>
                <w:rFonts w:hint="eastAsia" w:ascii="宋体" w:hAnsi="宋体" w:eastAsia="宋体" w:cs="宋体"/>
                <w:color w:val="auto"/>
                <w:kern w:val="2"/>
                <w:sz w:val="21"/>
                <w:szCs w:val="21"/>
                <w:rtl w:val="0"/>
                <w:lang w:val="zh-TW" w:eastAsia="zh-TW" w:bidi="ar-SA"/>
              </w:rPr>
              <w:t>部进行了火灾事故应急预案现场演练</w:t>
            </w:r>
            <w:r>
              <w:rPr>
                <w:rFonts w:hint="eastAsia" w:ascii="宋体" w:hAnsi="宋体" w:eastAsia="宋体" w:cs="宋体"/>
                <w:color w:val="auto"/>
                <w:kern w:val="2"/>
                <w:sz w:val="21"/>
                <w:szCs w:val="21"/>
                <w:lang w:val="en-US" w:eastAsia="zh-CN" w:bidi="ar-SA"/>
              </w:rPr>
              <w:t>。</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eastAsia="宋体" w:cs="宋体"/>
                <w:color w:val="auto"/>
                <w:kern w:val="2"/>
                <w:sz w:val="21"/>
                <w:szCs w:val="21"/>
                <w:lang w:val="en-US" w:eastAsia="zh-CN" w:bidi="ar-SA"/>
              </w:rPr>
              <w:t>应急准备：在公司办公区域，按要求配置灭火器。</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687" w:type="dxa"/>
          </w:tcPr>
          <w:p>
            <w:pPr>
              <w:spacing w:line="400" w:lineRule="exact"/>
              <w:rPr>
                <w:rFonts w:ascii="宋体" w:hAnsi="宋体" w:cs="宋体"/>
                <w:color w:val="auto"/>
                <w:szCs w:val="21"/>
              </w:rPr>
            </w:pPr>
            <w:r>
              <w:rPr>
                <w:rFonts w:hint="eastAsia" w:ascii="宋体" w:hAnsi="宋体" w:cs="宋体"/>
                <w:color w:val="auto"/>
                <w:szCs w:val="21"/>
              </w:rPr>
              <w:t>----有《环境</w:t>
            </w:r>
            <w:r>
              <w:rPr>
                <w:rFonts w:hint="eastAsia" w:ascii="宋体" w:hAnsi="宋体" w:cs="宋体"/>
                <w:color w:val="auto"/>
                <w:szCs w:val="21"/>
                <w:lang w:val="en-US" w:eastAsia="zh-CN"/>
              </w:rPr>
              <w:t>与</w:t>
            </w:r>
            <w:r>
              <w:rPr>
                <w:rFonts w:hint="eastAsia" w:ascii="宋体" w:hAnsi="宋体" w:cs="宋体"/>
                <w:color w:val="auto"/>
                <w:szCs w:val="21"/>
              </w:rPr>
              <w:t>职业健康安全运行</w:t>
            </w:r>
            <w:r>
              <w:rPr>
                <w:rFonts w:hint="eastAsia" w:ascii="宋体" w:hAnsi="宋体" w:cs="宋体"/>
                <w:color w:val="auto"/>
                <w:szCs w:val="21"/>
                <w:lang w:val="en-US" w:eastAsia="zh-CN"/>
              </w:rPr>
              <w:t>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cs="宋体"/>
                <w:color w:val="auto"/>
                <w:szCs w:val="21"/>
              </w:rPr>
              <w:t>程序文件规定公司每</w:t>
            </w:r>
            <w:r>
              <w:rPr>
                <w:rFonts w:hint="eastAsia" w:ascii="宋体" w:hAnsi="宋体" w:cs="宋体"/>
                <w:color w:val="auto"/>
                <w:szCs w:val="21"/>
                <w:lang w:val="en-US" w:eastAsia="zh-CN"/>
              </w:rPr>
              <w:t>月月底</w:t>
            </w:r>
            <w:r>
              <w:rPr>
                <w:rFonts w:hint="eastAsia" w:ascii="宋体" w:hAnsi="宋体" w:cs="宋体"/>
                <w:color w:val="auto"/>
                <w:szCs w:val="21"/>
              </w:rPr>
              <w:t>由行政部组织人员对</w:t>
            </w:r>
            <w:r>
              <w:rPr>
                <w:rFonts w:hint="eastAsia" w:ascii="宋体" w:hAnsi="宋体" w:cs="宋体"/>
                <w:color w:val="auto"/>
                <w:szCs w:val="21"/>
                <w:lang w:val="en-US" w:eastAsia="zh-CN"/>
              </w:rPr>
              <w:t>各部门及作业现场的环境方面和安全消防方面进行检查</w:t>
            </w:r>
            <w:r>
              <w:rPr>
                <w:rFonts w:hint="eastAsia" w:ascii="宋体" w:hAnsi="宋体" w:cs="宋体"/>
                <w:color w:val="auto"/>
                <w:szCs w:val="21"/>
              </w:rPr>
              <w:t>，</w:t>
            </w:r>
            <w:r>
              <w:rPr>
                <w:rFonts w:hint="eastAsia" w:ascii="宋体" w:hAnsi="宋体" w:cs="宋体"/>
                <w:color w:val="auto"/>
                <w:szCs w:val="21"/>
                <w:lang w:val="en-US" w:eastAsia="zh-CN"/>
              </w:rPr>
              <w:t>检查内容涉及：固废、废水的处理；水电能源使用；环保意识的培训；消防器材的配备，消防保养等。</w:t>
            </w:r>
            <w:r>
              <w:rPr>
                <w:rFonts w:hint="eastAsia" w:ascii="宋体" w:hAnsi="宋体" w:cs="宋体"/>
                <w:color w:val="auto"/>
                <w:szCs w:val="21"/>
              </w:rPr>
              <w:t>检查结论：</w:t>
            </w:r>
            <w:r>
              <w:rPr>
                <w:rFonts w:hint="eastAsia" w:ascii="宋体" w:hAnsi="宋体" w:cs="宋体"/>
                <w:color w:val="auto"/>
                <w:szCs w:val="21"/>
                <w:lang w:val="en-US" w:eastAsia="zh-CN"/>
              </w:rPr>
              <w:t>合格</w:t>
            </w:r>
            <w:r>
              <w:rPr>
                <w:rFonts w:hint="eastAsia" w:ascii="宋体" w:hAnsi="宋体" w:cs="宋体"/>
                <w:color w:val="auto"/>
                <w:szCs w:val="21"/>
              </w:rPr>
              <w:t>。提供有20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月份的</w:t>
            </w:r>
            <w:r>
              <w:rPr>
                <w:rFonts w:hint="eastAsia" w:ascii="宋体" w:hAnsi="宋体" w:cs="宋体"/>
                <w:color w:val="auto"/>
                <w:szCs w:val="21"/>
                <w:lang w:val="en-US" w:eastAsia="zh-CN"/>
              </w:rPr>
              <w:t>安全环境检查月报</w:t>
            </w:r>
            <w:r>
              <w:rPr>
                <w:rFonts w:hint="eastAsia" w:ascii="宋体" w:hAnsi="宋体" w:cs="宋体"/>
                <w:color w:val="auto"/>
                <w:szCs w:val="21"/>
              </w:rPr>
              <w:t>记录</w:t>
            </w:r>
            <w:r>
              <w:rPr>
                <w:rFonts w:hint="eastAsia" w:ascii="宋体" w:hAnsi="宋体" w:cs="宋体"/>
                <w:color w:val="auto"/>
                <w:szCs w:val="21"/>
                <w:lang w:eastAsia="zh-CN"/>
              </w:rPr>
              <w:t>。</w:t>
            </w:r>
          </w:p>
          <w:p>
            <w:pPr>
              <w:spacing w:line="400" w:lineRule="exact"/>
              <w:ind w:firstLine="210" w:firstLineChars="100"/>
              <w:rPr>
                <w:rFonts w:hint="eastAsia" w:ascii="宋体" w:hAnsi="宋体" w:cs="宋体"/>
                <w:color w:val="auto"/>
                <w:szCs w:val="21"/>
              </w:rPr>
            </w:pP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提供有从业人员预防性健康检查合格证</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体检日期   </w:t>
            </w:r>
            <w:r>
              <w:rPr>
                <w:rFonts w:hint="eastAsia" w:ascii="宋体" w:hAnsi="宋体" w:cs="宋体"/>
                <w:color w:val="auto"/>
                <w:szCs w:val="21"/>
                <w:highlight w:val="none"/>
                <w:lang w:val="en-US" w:eastAsia="zh-CN"/>
              </w:rPr>
              <w:t xml:space="preserve">             体检机构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spacing w:line="40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刘应明</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永川区疾病预防控制中心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无异常</w:t>
            </w:r>
          </w:p>
          <w:p>
            <w:pPr>
              <w:spacing w:line="40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王小平     2020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永川区疾病预防控制中心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无异常</w:t>
            </w:r>
          </w:p>
          <w:p>
            <w:pPr>
              <w:spacing w:line="400" w:lineRule="exact"/>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刘祥川     2020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永川区疾病预防控制中心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无异常</w:t>
            </w:r>
          </w:p>
          <w:p>
            <w:pPr>
              <w:spacing w:line="400" w:lineRule="exact"/>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李正友     2020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永川区疾病预防控制中心</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无异常</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lang w:val="en-US" w:eastAsia="zh-CN"/>
              </w:rPr>
            </w:pPr>
            <w:r>
              <w:rPr>
                <w:rFonts w:hint="eastAsia" w:ascii="宋体" w:hAnsi="宋体" w:cs="宋体"/>
                <w:szCs w:val="21"/>
                <w:lang w:eastAsia="zh-CN"/>
              </w:rPr>
              <w:t>抽见疫情期间《新冠病毒防治台账》，提供</w:t>
            </w:r>
            <w:r>
              <w:rPr>
                <w:rFonts w:hint="eastAsia" w:ascii="宋体" w:hAnsi="宋体" w:cs="宋体"/>
                <w:szCs w:val="21"/>
                <w:lang w:val="en-US" w:eastAsia="zh-CN"/>
              </w:rPr>
              <w:t xml:space="preserve"> 3月、4月往来人员体温测试记录，防控物资发放记录等。对疫情的防控能起到有效的作用，</w:t>
            </w:r>
            <w:r>
              <w:rPr>
                <w:rFonts w:hint="eastAsia" w:cs="Times New Roman" w:asciiTheme="minorEastAsia" w:hAnsiTheme="minorEastAsia" w:eastAsiaTheme="minorEastAsia"/>
                <w:sz w:val="21"/>
                <w:szCs w:val="21"/>
                <w:lang w:eastAsia="zh-CN"/>
              </w:rPr>
              <w:t>目前公司所在地处于新冠疫情低风险区域，公司员工</w:t>
            </w:r>
            <w:r>
              <w:rPr>
                <w:rFonts w:hint="eastAsia" w:cs="Times New Roman" w:asciiTheme="minorEastAsia" w:hAnsiTheme="minorEastAsia" w:eastAsiaTheme="minorEastAsia"/>
                <w:sz w:val="21"/>
                <w:szCs w:val="21"/>
                <w:lang w:val="en-US" w:eastAsia="zh-CN"/>
              </w:rPr>
              <w:t>业务</w:t>
            </w:r>
            <w:r>
              <w:rPr>
                <w:rFonts w:hint="eastAsia" w:cs="Times New Roman" w:asciiTheme="minorEastAsia" w:hAnsiTheme="minorEastAsia" w:eastAsiaTheme="minorEastAsia"/>
                <w:sz w:val="21"/>
                <w:szCs w:val="21"/>
                <w:lang w:eastAsia="zh-CN"/>
              </w:rPr>
              <w:t>外出办事</w:t>
            </w:r>
            <w:r>
              <w:rPr>
                <w:rFonts w:hint="eastAsia" w:cs="Times New Roman" w:asciiTheme="minorEastAsia" w:hAnsiTheme="minorEastAsia" w:eastAsiaTheme="minorEastAsia"/>
                <w:sz w:val="21"/>
                <w:szCs w:val="21"/>
                <w:lang w:val="en-US" w:eastAsia="zh-CN"/>
              </w:rPr>
              <w:t>或</w:t>
            </w:r>
            <w:r>
              <w:rPr>
                <w:rFonts w:hint="eastAsia" w:cs="Times New Roman" w:asciiTheme="minorEastAsia" w:hAnsiTheme="minorEastAsia" w:eastAsiaTheme="minorEastAsia"/>
                <w:sz w:val="21"/>
                <w:szCs w:val="21"/>
                <w:lang w:eastAsia="zh-CN"/>
              </w:rPr>
              <w:t>服务时，严格遵守客户对新冠疫情控制要求规定，如需要佩带口罩或测量体温无条件配合。</w:t>
            </w:r>
          </w:p>
          <w:p>
            <w:pPr>
              <w:ind w:firstLine="420" w:firstLineChars="200"/>
              <w:rPr>
                <w:rFonts w:hint="eastAsia"/>
                <w:color w:val="auto"/>
                <w:sz w:val="21"/>
                <w:szCs w:val="21"/>
              </w:rPr>
            </w:pPr>
            <w:r>
              <w:rPr>
                <w:rFonts w:hint="eastAsia"/>
                <w:color w:val="auto"/>
                <w:sz w:val="21"/>
                <w:szCs w:val="21"/>
              </w:rPr>
              <w:t>自体系建立以来没有发生过安全事故。</w:t>
            </w:r>
          </w:p>
          <w:p>
            <w:pPr>
              <w:rPr>
                <w:rFonts w:ascii="宋体" w:hAnsi="宋体" w:cs="宋体"/>
                <w:color w:val="auto"/>
                <w:szCs w:val="21"/>
              </w:rPr>
            </w:pPr>
            <w:r>
              <w:rPr>
                <w:rFonts w:hint="eastAsia"/>
                <w:color w:val="auto"/>
                <w:sz w:val="21"/>
                <w:szCs w:val="21"/>
              </w:rPr>
              <w:t>监测设备：公司暂无环境、职业健康安全监测设备。</w:t>
            </w:r>
          </w:p>
        </w:tc>
        <w:tc>
          <w:tcPr>
            <w:tcW w:w="902" w:type="dxa"/>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687" w:type="dxa"/>
          </w:tcPr>
          <w:p>
            <w:pPr>
              <w:widowControl/>
              <w:spacing w:line="400" w:lineRule="exact"/>
              <w:jc w:val="left"/>
              <w:rPr>
                <w:rFonts w:ascii="宋体" w:hAnsi="宋体"/>
                <w:color w:val="auto"/>
                <w:szCs w:val="21"/>
              </w:rPr>
            </w:pPr>
            <w:r>
              <w:rPr>
                <w:rFonts w:hint="eastAsia" w:ascii="宋体" w:hAnsi="宋体"/>
                <w:color w:val="auto"/>
                <w:szCs w:val="21"/>
              </w:rPr>
              <w:t>----有《合规</w:t>
            </w:r>
            <w:r>
              <w:rPr>
                <w:rFonts w:hint="eastAsia" w:ascii="宋体" w:hAnsi="宋体"/>
                <w:color w:val="auto"/>
                <w:szCs w:val="21"/>
                <w:lang w:val="en-US" w:eastAsia="zh-CN"/>
              </w:rPr>
              <w:t>性评价控制程序</w:t>
            </w:r>
            <w:r>
              <w:rPr>
                <w:rFonts w:hint="eastAsia" w:ascii="宋体" w:hAnsi="宋体"/>
                <w:color w:val="auto"/>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月1</w:t>
            </w:r>
            <w:r>
              <w:rPr>
                <w:rFonts w:hint="eastAsia" w:ascii="宋体" w:hAnsi="宋体"/>
                <w:color w:val="auto"/>
                <w:szCs w:val="21"/>
                <w:lang w:val="en-US" w:eastAsia="zh-CN"/>
              </w:rPr>
              <w:t>0</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hint="default" w:ascii="宋体" w:hAnsi="宋体" w:eastAsia="宋体"/>
                <w:color w:val="auto"/>
                <w:szCs w:val="21"/>
                <w:lang w:val="en-US" w:eastAsia="zh-CN"/>
              </w:rPr>
            </w:pPr>
            <w:r>
              <w:rPr>
                <w:rFonts w:hint="eastAsia" w:ascii="宋体" w:hAnsi="宋体"/>
                <w:color w:val="auto"/>
                <w:szCs w:val="21"/>
              </w:rPr>
              <w:t>评价</w:t>
            </w:r>
            <w:r>
              <w:rPr>
                <w:rFonts w:hint="eastAsia" w:ascii="宋体" w:hAnsi="宋体"/>
                <w:color w:val="auto"/>
                <w:szCs w:val="21"/>
                <w:lang w:val="en-US" w:eastAsia="zh-CN"/>
              </w:rPr>
              <w:t>组长</w:t>
            </w:r>
            <w:r>
              <w:rPr>
                <w:rFonts w:hint="eastAsia" w:ascii="宋体" w:hAnsi="宋体"/>
                <w:color w:val="auto"/>
                <w:szCs w:val="21"/>
              </w:rPr>
              <w:t>：</w:t>
            </w:r>
            <w:r>
              <w:rPr>
                <w:rFonts w:hint="eastAsia" w:ascii="宋体" w:hAnsi="宋体"/>
                <w:color w:val="auto"/>
                <w:szCs w:val="21"/>
                <w:lang w:val="en-US" w:eastAsia="zh-CN"/>
              </w:rPr>
              <w:t>李正斌，成员：金立志、汪亚平、汪立、陈晓明等。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10.2;10.3；</w:t>
            </w:r>
          </w:p>
          <w:p>
            <w:pPr>
              <w:rPr>
                <w:rFonts w:ascii="宋体" w:hAnsi="宋体" w:cs="新宋体"/>
                <w:color w:val="auto"/>
                <w:szCs w:val="21"/>
              </w:rPr>
            </w:pPr>
          </w:p>
        </w:tc>
        <w:tc>
          <w:tcPr>
            <w:tcW w:w="10687" w:type="dxa"/>
          </w:tcPr>
          <w:p>
            <w:pPr>
              <w:spacing w:line="400" w:lineRule="atLeast"/>
              <w:rPr>
                <w:rFonts w:ascii="宋体" w:hAnsi="宋体"/>
                <w:color w:val="auto"/>
                <w:szCs w:val="21"/>
              </w:rPr>
            </w:pPr>
            <w:r>
              <w:rPr>
                <w:rFonts w:hint="eastAsia" w:ascii="宋体" w:hAnsi="宋体"/>
                <w:color w:val="auto"/>
                <w:szCs w:val="21"/>
              </w:rPr>
              <w:t>公司制定系列程序文件《管理评审</w:t>
            </w:r>
            <w:r>
              <w:rPr>
                <w:rFonts w:hint="eastAsia" w:ascii="宋体" w:hAnsi="宋体"/>
                <w:color w:val="auto"/>
                <w:szCs w:val="21"/>
                <w:lang w:val="en-US" w:eastAsia="zh-CN"/>
              </w:rPr>
              <w:t>控制程序</w:t>
            </w:r>
            <w:r>
              <w:rPr>
                <w:rFonts w:hint="eastAsia" w:ascii="宋体" w:hAnsi="宋体"/>
                <w:color w:val="auto"/>
                <w:szCs w:val="21"/>
              </w:rPr>
              <w:t>》、《</w:t>
            </w:r>
            <w:r>
              <w:rPr>
                <w:rFonts w:hint="eastAsia" w:ascii="宋体" w:hAnsi="宋体"/>
                <w:color w:val="auto"/>
                <w:szCs w:val="21"/>
                <w:lang w:val="en-US" w:eastAsia="zh-CN"/>
              </w:rPr>
              <w:t>纠正与预防控制程序</w:t>
            </w:r>
            <w:r>
              <w:rPr>
                <w:rFonts w:hint="eastAsia" w:ascii="宋体" w:hAnsi="宋体"/>
                <w:color w:val="auto"/>
                <w:szCs w:val="21"/>
              </w:rPr>
              <w:t>》及《内部审核</w:t>
            </w:r>
            <w:r>
              <w:rPr>
                <w:rFonts w:hint="eastAsia" w:ascii="宋体" w:hAnsi="宋体"/>
                <w:color w:val="auto"/>
                <w:szCs w:val="21"/>
                <w:lang w:val="en-US" w:eastAsia="zh-CN"/>
              </w:rPr>
              <w:t>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0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687" w:type="dxa"/>
          </w:tcPr>
          <w:p>
            <w:pPr>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20</w:t>
            </w:r>
            <w:r>
              <w:rPr>
                <w:rFonts w:hint="eastAsia" w:ascii="宋体" w:hAnsi="宋体"/>
                <w:color w:val="auto"/>
                <w:szCs w:val="21"/>
              </w:rPr>
              <w:t>年环境、职业健康安全管理体系运行资金计划审批及财务投入清单：</w:t>
            </w:r>
            <w:r>
              <w:rPr>
                <w:rFonts w:hint="eastAsia" w:ascii="宋体" w:hAnsi="宋体" w:eastAsia="宋体" w:cs="Times New Roman"/>
                <w:color w:val="auto"/>
                <w:szCs w:val="21"/>
              </w:rPr>
              <w:t>支出项目有购置灭火器等消防器材、固废垃圾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生活污水</w:t>
            </w:r>
            <w:r>
              <w:rPr>
                <w:rFonts w:hint="eastAsia" w:ascii="宋体" w:hAnsi="宋体" w:eastAsia="宋体" w:cs="Times New Roman"/>
                <w:color w:val="auto"/>
                <w:szCs w:val="21"/>
              </w:rPr>
              <w:t>外理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环境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职业健康</w:t>
            </w:r>
            <w:r>
              <w:rPr>
                <w:rFonts w:hint="eastAsia" w:ascii="宋体" w:hAnsi="宋体" w:eastAsia="宋体" w:cs="Times New Roman"/>
                <w:color w:val="auto"/>
                <w:szCs w:val="21"/>
              </w:rPr>
              <w:t>体系培训费用等共计约</w:t>
            </w:r>
            <w:r>
              <w:rPr>
                <w:rFonts w:hint="eastAsia" w:ascii="宋体" w:hAnsi="宋体" w:eastAsia="宋体" w:cs="Times New Roman"/>
                <w:color w:val="auto"/>
                <w:szCs w:val="21"/>
                <w:lang w:val="en-US" w:eastAsia="zh-CN"/>
              </w:rPr>
              <w:t>12</w:t>
            </w:r>
            <w:r>
              <w:rPr>
                <w:rFonts w:hint="eastAsia" w:ascii="宋体" w:hAnsi="宋体" w:eastAsia="宋体" w:cs="Times New Roman"/>
                <w:color w:val="auto"/>
                <w:szCs w:val="21"/>
              </w:rPr>
              <w:t>000元。</w:t>
            </w:r>
          </w:p>
        </w:tc>
        <w:tc>
          <w:tcPr>
            <w:tcW w:w="902" w:type="dxa"/>
          </w:tcPr>
          <w:p>
            <w:pPr>
              <w:rPr>
                <w:color w:val="auto"/>
              </w:rPr>
            </w:pPr>
            <w:r>
              <w:rPr>
                <w:rFonts w:hint="eastAsia"/>
                <w:color w:val="auto"/>
                <w:lang w:val="en-US" w:eastAsia="zh-CN"/>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66"/>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66"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生技</w:t>
            </w:r>
            <w:r>
              <w:rPr>
                <w:rFonts w:hint="eastAsia"/>
                <w:sz w:val="24"/>
                <w:szCs w:val="24"/>
              </w:rPr>
              <w:t>部 ，  主管领导：</w:t>
            </w:r>
            <w:r>
              <w:rPr>
                <w:rFonts w:hint="eastAsia"/>
                <w:sz w:val="24"/>
                <w:szCs w:val="24"/>
                <w:lang w:eastAsia="zh-CN"/>
              </w:rPr>
              <w:t>李正友，</w:t>
            </w:r>
            <w:r>
              <w:rPr>
                <w:rFonts w:hint="eastAsia"/>
                <w:sz w:val="24"/>
                <w:szCs w:val="24"/>
              </w:rPr>
              <w:t xml:space="preserve">   陪同人员：</w:t>
            </w:r>
            <w:r>
              <w:rPr>
                <w:rFonts w:hint="eastAsia"/>
                <w:sz w:val="24"/>
                <w:szCs w:val="24"/>
                <w:lang w:eastAsia="zh-CN"/>
              </w:rPr>
              <w:t>汪亚平</w:t>
            </w:r>
          </w:p>
        </w:tc>
        <w:tc>
          <w:tcPr>
            <w:tcW w:w="92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66" w:type="dxa"/>
            <w:vAlign w:val="center"/>
          </w:tcPr>
          <w:p>
            <w:pPr>
              <w:spacing w:before="120"/>
            </w:pPr>
            <w:r>
              <w:rPr>
                <w:rFonts w:hint="eastAsia"/>
                <w:sz w:val="24"/>
                <w:szCs w:val="24"/>
              </w:rPr>
              <w:t>审核员：</w:t>
            </w:r>
            <w:r>
              <w:rPr>
                <w:rFonts w:hint="eastAsia"/>
                <w:sz w:val="24"/>
                <w:szCs w:val="24"/>
                <w:lang w:val="en-US" w:eastAsia="zh-CN"/>
              </w:rPr>
              <w:t>宋明珠、汪俊（专家）</w:t>
            </w:r>
            <w:r>
              <w:rPr>
                <w:rFonts w:hint="eastAsia"/>
                <w:sz w:val="24"/>
                <w:szCs w:val="24"/>
              </w:rPr>
              <w:t>，审核时间：20</w:t>
            </w:r>
            <w:r>
              <w:rPr>
                <w:rFonts w:hint="eastAsia"/>
                <w:sz w:val="24"/>
                <w:szCs w:val="24"/>
                <w:lang w:val="en-US" w:eastAsia="zh-CN"/>
              </w:rPr>
              <w:t>20</w:t>
            </w:r>
            <w:r>
              <w:rPr>
                <w:rFonts w:hint="eastAsia"/>
                <w:sz w:val="24"/>
                <w:szCs w:val="24"/>
              </w:rPr>
              <w:t>.10.1</w:t>
            </w:r>
            <w:r>
              <w:rPr>
                <w:rFonts w:hint="eastAsia"/>
                <w:sz w:val="24"/>
                <w:szCs w:val="24"/>
                <w:lang w:val="en-US" w:eastAsia="zh-CN"/>
              </w:rPr>
              <w:t>1</w:t>
            </w:r>
            <w:r>
              <w:rPr>
                <w:rFonts w:hint="eastAsia"/>
                <w:sz w:val="24"/>
                <w:szCs w:val="24"/>
              </w:rPr>
              <w:t>-1</w:t>
            </w:r>
            <w:r>
              <w:rPr>
                <w:rFonts w:hint="eastAsia"/>
                <w:sz w:val="24"/>
                <w:szCs w:val="24"/>
                <w:lang w:val="en-US" w:eastAsia="zh-CN"/>
              </w:rPr>
              <w:t>2</w:t>
            </w:r>
          </w:p>
        </w:tc>
        <w:tc>
          <w:tcPr>
            <w:tcW w:w="9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66" w:type="dxa"/>
            <w:vAlign w:val="center"/>
          </w:tcPr>
          <w:p>
            <w:pPr>
              <w:rPr>
                <w:sz w:val="24"/>
                <w:szCs w:val="24"/>
              </w:rPr>
            </w:pPr>
            <w:r>
              <w:rPr>
                <w:rFonts w:hint="eastAsia"/>
                <w:sz w:val="24"/>
                <w:szCs w:val="24"/>
              </w:rPr>
              <w:t>审核条款：</w:t>
            </w:r>
          </w:p>
        </w:tc>
        <w:tc>
          <w:tcPr>
            <w:tcW w:w="9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666" w:type="dxa"/>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生技部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lang w:val="en-US" w:eastAsia="zh-CN"/>
              </w:rPr>
              <w:t>2</w:t>
            </w:r>
            <w:r>
              <w:rPr>
                <w:rFonts w:hint="eastAsia" w:ascii="宋体" w:hAnsi="宋体"/>
                <w:szCs w:val="21"/>
              </w:rPr>
              <w:t xml:space="preserve">）负责公司产品生产安全管理； </w:t>
            </w:r>
          </w:p>
          <w:p>
            <w:pPr>
              <w:spacing w:line="400" w:lineRule="exact"/>
              <w:ind w:left="365" w:leftChars="174"/>
              <w:rPr>
                <w:rFonts w:ascii="宋体" w:hAnsi="宋体"/>
                <w:szCs w:val="21"/>
              </w:rPr>
            </w:pPr>
            <w:r>
              <w:rPr>
                <w:rFonts w:hint="eastAsia" w:ascii="宋体" w:hAnsi="宋体"/>
                <w:szCs w:val="21"/>
                <w:lang w:val="en-US" w:eastAsia="zh-CN"/>
              </w:rPr>
              <w:t>3</w:t>
            </w:r>
            <w:r>
              <w:rPr>
                <w:rFonts w:hint="eastAsia" w:ascii="宋体" w:hAnsi="宋体"/>
                <w:szCs w:val="21"/>
              </w:rPr>
              <w:t xml:space="preserve">）领导建立和完善管理制度，组织实施并监督、检查生产体系的运行；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lang w:val="en-US" w:eastAsia="zh-CN"/>
              </w:rPr>
              <w:t>4</w:t>
            </w:r>
            <w:r>
              <w:rPr>
                <w:rFonts w:hint="eastAsia" w:ascii="宋体" w:hAnsi="宋体"/>
                <w:szCs w:val="21"/>
              </w:rPr>
              <w:t xml:space="preserve">）组织落实、监督调控生产过程各项工艺、质量、安全、成本指标等；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lang w:val="en-US" w:eastAsia="zh-CN"/>
              </w:rPr>
              <w:t>5</w:t>
            </w:r>
            <w:r>
              <w:rPr>
                <w:rFonts w:hint="eastAsia" w:ascii="宋体" w:hAnsi="宋体"/>
                <w:szCs w:val="21"/>
              </w:rPr>
              <w:t xml:space="preserve">）领导、管理基础设施维护，保证生产现场能够正常生产，设备处于良好状态；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lang w:val="en-US" w:eastAsia="zh-CN"/>
              </w:rPr>
              <w:t>6</w:t>
            </w:r>
            <w:r>
              <w:rPr>
                <w:rFonts w:hint="eastAsia" w:ascii="宋体" w:hAnsi="宋体"/>
                <w:szCs w:val="21"/>
              </w:rPr>
              <w:t>）综合平衡年度生产任务，制定下达月度生产计划，做到安全生产。</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生技部</w:t>
            </w:r>
            <w:r>
              <w:rPr>
                <w:rFonts w:hint="eastAsia" w:ascii="宋体"/>
                <w:szCs w:val="21"/>
              </w:rPr>
              <w:t>负责人对部门职责清楚。</w:t>
            </w:r>
          </w:p>
        </w:tc>
        <w:tc>
          <w:tcPr>
            <w:tcW w:w="92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666" w:type="dxa"/>
          </w:tcPr>
          <w:p>
            <w:pPr>
              <w:spacing w:line="400" w:lineRule="atLeast"/>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生技部</w:t>
            </w:r>
            <w:r>
              <w:rPr>
                <w:rFonts w:hint="eastAsia" w:ascii="宋体" w:hAnsi="宋体" w:cs="Arial"/>
                <w:iCs/>
                <w:szCs w:val="21"/>
              </w:rPr>
              <w:t>的质量目标为：</w:t>
            </w:r>
          </w:p>
          <w:p>
            <w:pPr>
              <w:spacing w:line="400" w:lineRule="atLeast"/>
              <w:ind w:right="170"/>
              <w:jc w:val="left"/>
              <w:rPr>
                <w:rFonts w:hint="eastAsia" w:ascii="宋体" w:hAnsi="宋体" w:cs="Arial"/>
                <w:iCs/>
                <w:szCs w:val="21"/>
              </w:rPr>
            </w:pPr>
            <w:r>
              <w:rPr>
                <w:rFonts w:hint="eastAsia" w:ascii="宋体" w:hAnsi="宋体" w:cs="Arial"/>
                <w:iCs/>
                <w:szCs w:val="21"/>
              </w:rPr>
              <w:t>质量目标：</w:t>
            </w:r>
          </w:p>
          <w:p>
            <w:pPr>
              <w:spacing w:line="400" w:lineRule="atLeast"/>
              <w:ind w:right="170"/>
              <w:jc w:val="left"/>
              <w:rPr>
                <w:rFonts w:hint="eastAsia" w:ascii="宋体" w:hAnsi="宋体" w:eastAsia="宋体" w:cs="宋体"/>
                <w:szCs w:val="21"/>
              </w:rPr>
            </w:pPr>
            <w:r>
              <w:rPr>
                <w:rFonts w:hint="eastAsia" w:ascii="宋体" w:hAnsi="宋体" w:eastAsia="宋体" w:cs="宋体"/>
                <w:szCs w:val="21"/>
              </w:rPr>
              <w:t>1、设备日常保养率≥9</w:t>
            </w:r>
            <w:r>
              <w:rPr>
                <w:rFonts w:hint="eastAsia" w:ascii="宋体" w:hAnsi="宋体" w:eastAsia="宋体" w:cs="宋体"/>
                <w:szCs w:val="21"/>
                <w:lang w:val="en-US" w:eastAsia="zh-CN"/>
              </w:rPr>
              <w:t>9</w:t>
            </w:r>
            <w:r>
              <w:rPr>
                <w:rFonts w:hint="eastAsia" w:ascii="宋体" w:hAnsi="宋体" w:eastAsia="宋体" w:cs="宋体"/>
                <w:szCs w:val="21"/>
              </w:rPr>
              <w:t>%；</w:t>
            </w:r>
          </w:p>
          <w:p>
            <w:pPr>
              <w:spacing w:line="400" w:lineRule="atLeast"/>
              <w:ind w:right="17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生产计划按时完成率≥9</w:t>
            </w:r>
            <w:r>
              <w:rPr>
                <w:rFonts w:hint="eastAsia" w:ascii="宋体" w:hAnsi="宋体" w:eastAsia="宋体" w:cs="宋体"/>
                <w:szCs w:val="21"/>
                <w:lang w:val="en-US" w:eastAsia="zh-CN"/>
              </w:rPr>
              <w:t>8</w:t>
            </w:r>
            <w:r>
              <w:rPr>
                <w:rFonts w:hint="eastAsia" w:ascii="宋体" w:hAnsi="宋体" w:eastAsia="宋体" w:cs="宋体"/>
                <w:szCs w:val="21"/>
              </w:rPr>
              <w:t>%；</w:t>
            </w:r>
          </w:p>
          <w:p>
            <w:pPr>
              <w:spacing w:line="400" w:lineRule="atLeast"/>
              <w:ind w:right="17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lang w:eastAsia="zh-CN"/>
              </w:rPr>
              <w:t>产品一次检验合格率</w:t>
            </w:r>
            <w:r>
              <w:rPr>
                <w:rFonts w:hint="eastAsia" w:ascii="宋体" w:hAnsi="宋体" w:eastAsia="宋体" w:cs="宋体"/>
                <w:szCs w:val="21"/>
              </w:rPr>
              <w:t>≥9</w:t>
            </w:r>
            <w:r>
              <w:rPr>
                <w:rFonts w:hint="eastAsia" w:ascii="宋体" w:hAnsi="宋体" w:eastAsia="宋体" w:cs="宋体"/>
                <w:szCs w:val="21"/>
                <w:lang w:val="en-US" w:eastAsia="zh-CN"/>
              </w:rPr>
              <w:t>8</w:t>
            </w:r>
            <w:r>
              <w:rPr>
                <w:rFonts w:hint="eastAsia" w:ascii="宋体" w:hAnsi="宋体" w:eastAsia="宋体" w:cs="宋体"/>
                <w:szCs w:val="21"/>
              </w:rPr>
              <w:t>%</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年1月-20</w:t>
            </w:r>
            <w:r>
              <w:rPr>
                <w:rFonts w:hint="eastAsia" w:ascii="宋体" w:hAnsi="宋体" w:cs="宋体"/>
                <w:szCs w:val="21"/>
                <w:lang w:val="en-US" w:eastAsia="zh-CN"/>
              </w:rPr>
              <w:t>20年8</w:t>
            </w:r>
            <w:r>
              <w:rPr>
                <w:rFonts w:hint="eastAsia" w:ascii="宋体" w:hAnsi="宋体" w:cs="宋体"/>
                <w:szCs w:val="21"/>
              </w:rPr>
              <w:t>月</w:t>
            </w:r>
            <w:r>
              <w:rPr>
                <w:rFonts w:hint="eastAsia" w:ascii="宋体" w:hAnsi="宋体" w:cs="宋体"/>
                <w:szCs w:val="21"/>
                <w:lang w:eastAsia="zh-CN"/>
              </w:rPr>
              <w:t>生技部</w:t>
            </w:r>
            <w:r>
              <w:rPr>
                <w:rFonts w:hint="eastAsia" w:ascii="宋体" w:hAnsi="宋体" w:cs="宋体"/>
                <w:szCs w:val="21"/>
              </w:rPr>
              <w:t>目标完成情况：</w:t>
            </w:r>
          </w:p>
          <w:p>
            <w:pPr>
              <w:spacing w:line="400" w:lineRule="atLeast"/>
              <w:ind w:right="170"/>
              <w:jc w:val="left"/>
              <w:rPr>
                <w:rFonts w:hint="eastAsia" w:ascii="宋体" w:hAnsi="宋体" w:eastAsia="宋体" w:cs="宋体"/>
                <w:szCs w:val="21"/>
              </w:rPr>
            </w:pPr>
            <w:r>
              <w:rPr>
                <w:rFonts w:hint="eastAsia" w:ascii="宋体" w:hAnsi="宋体" w:eastAsia="宋体" w:cs="宋体"/>
                <w:szCs w:val="21"/>
              </w:rPr>
              <w:t>1、设备日常保养率</w:t>
            </w:r>
            <w:r>
              <w:rPr>
                <w:rFonts w:hint="eastAsia" w:ascii="宋体" w:hAnsi="宋体" w:eastAsia="宋体" w:cs="宋体"/>
                <w:szCs w:val="21"/>
                <w:lang w:val="en-US" w:eastAsia="zh-CN"/>
              </w:rPr>
              <w:t>100</w:t>
            </w:r>
            <w:r>
              <w:rPr>
                <w:rFonts w:hint="eastAsia" w:ascii="宋体" w:hAnsi="宋体" w:eastAsia="宋体" w:cs="宋体"/>
                <w:szCs w:val="21"/>
              </w:rPr>
              <w:t>%；</w:t>
            </w:r>
          </w:p>
          <w:p>
            <w:pPr>
              <w:spacing w:line="400" w:lineRule="atLeast"/>
              <w:ind w:right="17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产品按时交付率</w:t>
            </w:r>
            <w:r>
              <w:rPr>
                <w:rFonts w:hint="eastAsia" w:ascii="宋体" w:hAnsi="宋体" w:eastAsia="宋体" w:cs="宋体"/>
                <w:szCs w:val="21"/>
                <w:lang w:val="en-US" w:eastAsia="zh-CN"/>
              </w:rPr>
              <w:t>99</w:t>
            </w:r>
            <w:r>
              <w:rPr>
                <w:rFonts w:hint="eastAsia" w:ascii="宋体" w:hAnsi="宋体" w:eastAsia="宋体" w:cs="宋体"/>
                <w:szCs w:val="21"/>
              </w:rPr>
              <w:t>%；</w:t>
            </w:r>
          </w:p>
          <w:p>
            <w:pPr>
              <w:spacing w:line="400" w:lineRule="atLeast"/>
              <w:ind w:right="17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lang w:eastAsia="zh-CN"/>
              </w:rPr>
              <w:t>产品一次检验合格率</w:t>
            </w:r>
            <w:r>
              <w:rPr>
                <w:rFonts w:hint="eastAsia" w:ascii="宋体" w:hAnsi="宋体" w:eastAsia="宋体" w:cs="宋体"/>
                <w:szCs w:val="21"/>
                <w:lang w:val="en-US" w:eastAsia="zh-CN"/>
              </w:rPr>
              <w:t>100</w:t>
            </w:r>
            <w:r>
              <w:rPr>
                <w:rFonts w:hint="eastAsia" w:ascii="宋体" w:hAnsi="宋体" w:eastAsia="宋体" w:cs="宋体"/>
                <w:szCs w:val="21"/>
              </w:rPr>
              <w:t>%</w:t>
            </w:r>
          </w:p>
          <w:p>
            <w:pPr>
              <w:pStyle w:val="18"/>
              <w:spacing w:line="400" w:lineRule="atLeast"/>
              <w:ind w:left="450" w:right="170" w:firstLine="0" w:firstLineChars="0"/>
              <w:jc w:val="left"/>
              <w:rPr>
                <w:rFonts w:ascii="宋体" w:hAnsi="宋体" w:cs="宋体"/>
                <w:szCs w:val="21"/>
              </w:rPr>
            </w:pPr>
            <w:r>
              <w:rPr>
                <w:rFonts w:hint="eastAsia" w:ascii="宋体" w:hAnsi="宋体" w:cs="宋体"/>
                <w:szCs w:val="21"/>
              </w:rPr>
              <w:t>均达到要求。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92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ascii="宋体" w:hAnsi="宋体" w:cs="新宋体"/>
                <w:szCs w:val="21"/>
              </w:rPr>
            </w:pPr>
            <w:r>
              <w:rPr>
                <w:rFonts w:hint="eastAsia" w:ascii="宋体" w:hAnsi="宋体" w:cs="新宋体"/>
                <w:szCs w:val="21"/>
              </w:rPr>
              <w:t xml:space="preserve">Q7.1.3 </w:t>
            </w:r>
          </w:p>
          <w:p>
            <w:pPr>
              <w:rPr>
                <w:rFonts w:ascii="宋体" w:hAnsi="宋体" w:eastAsia="宋体" w:cs="新宋体"/>
                <w:kern w:val="2"/>
                <w:sz w:val="21"/>
                <w:szCs w:val="21"/>
                <w:lang w:val="en-US" w:eastAsia="zh-CN" w:bidi="ar-SA"/>
              </w:rPr>
            </w:pPr>
            <w:r>
              <w:rPr>
                <w:rFonts w:hint="eastAsia" w:ascii="宋体" w:hAnsi="宋体" w:cs="新宋体"/>
                <w:szCs w:val="21"/>
              </w:rPr>
              <w:t xml:space="preserve">Q7.1.4 </w:t>
            </w:r>
          </w:p>
        </w:tc>
        <w:tc>
          <w:tcPr>
            <w:tcW w:w="10666" w:type="dxa"/>
            <w:vAlign w:val="top"/>
          </w:tcPr>
          <w:p>
            <w:pPr>
              <w:rPr>
                <w:rFonts w:ascii="宋体" w:hAnsi="宋体" w:cs="宋体"/>
                <w:szCs w:val="21"/>
                <w:u w:val="single"/>
              </w:rPr>
            </w:pPr>
            <w:r>
              <w:rPr>
                <w:rFonts w:hint="eastAsia" w:ascii="宋体" w:hAnsi="宋体" w:cs="宋体"/>
                <w:szCs w:val="21"/>
              </w:rPr>
              <w:t>查见，《设</w:t>
            </w:r>
            <w:r>
              <w:rPr>
                <w:rFonts w:hint="eastAsia" w:ascii="宋体" w:hAnsi="宋体" w:eastAsia="宋体" w:cs="宋体"/>
                <w:szCs w:val="21"/>
              </w:rPr>
              <w:t>施一览表》，公司配置的设备主要有</w:t>
            </w:r>
            <w:r>
              <w:rPr>
                <w:rFonts w:hint="eastAsia" w:ascii="宋体" w:hAnsi="宋体" w:eastAsia="宋体" w:cs="宋体"/>
                <w:szCs w:val="21"/>
                <w:lang w:val="en-US" w:eastAsia="zh-CN"/>
              </w:rPr>
              <w:t>离子切割机、型材切割机</w:t>
            </w:r>
            <w:r>
              <w:rPr>
                <w:rFonts w:hint="eastAsia" w:ascii="宋体" w:hAnsi="宋体" w:eastAsia="宋体" w:cs="宋体"/>
                <w:szCs w:val="21"/>
              </w:rPr>
              <w:t>、</w:t>
            </w:r>
            <w:r>
              <w:rPr>
                <w:rFonts w:hint="eastAsia" w:ascii="宋体" w:hAnsi="宋体" w:eastAsia="宋体" w:cs="宋体"/>
                <w:szCs w:val="21"/>
                <w:lang w:eastAsia="zh-CN"/>
              </w:rPr>
              <w:t>摇臂钻床</w:t>
            </w:r>
            <w:r>
              <w:rPr>
                <w:rFonts w:hint="eastAsia" w:ascii="宋体" w:hAnsi="宋体" w:eastAsia="宋体" w:cs="宋体"/>
                <w:szCs w:val="21"/>
              </w:rPr>
              <w:t>、</w:t>
            </w:r>
            <w:r>
              <w:rPr>
                <w:rFonts w:hint="eastAsia" w:ascii="宋体" w:hAnsi="宋体" w:eastAsia="宋体" w:cs="宋体"/>
                <w:szCs w:val="21"/>
                <w:lang w:eastAsia="zh-CN"/>
              </w:rPr>
              <w:t>卷板机</w:t>
            </w:r>
            <w:r>
              <w:rPr>
                <w:rFonts w:hint="eastAsia" w:ascii="宋体" w:hAnsi="宋体" w:eastAsia="宋体" w:cs="宋体"/>
                <w:szCs w:val="21"/>
              </w:rPr>
              <w:t>、</w:t>
            </w:r>
            <w:r>
              <w:rPr>
                <w:rFonts w:hint="eastAsia" w:ascii="宋体" w:hAnsi="宋体" w:eastAsia="宋体" w:cs="宋体"/>
                <w:szCs w:val="21"/>
                <w:lang w:val="en-US" w:eastAsia="zh-CN"/>
              </w:rPr>
              <w:t>弯管机、</w:t>
            </w:r>
            <w:r>
              <w:rPr>
                <w:rFonts w:hint="eastAsia" w:ascii="宋体" w:hAnsi="宋体" w:eastAsia="宋体" w:cs="宋体"/>
                <w:szCs w:val="21"/>
                <w:lang w:eastAsia="zh-CN"/>
              </w:rPr>
              <w:t>砂轮机</w:t>
            </w:r>
            <w:r>
              <w:rPr>
                <w:rFonts w:hint="eastAsia" w:ascii="宋体" w:hAnsi="宋体" w:eastAsia="宋体" w:cs="宋体"/>
                <w:szCs w:val="21"/>
              </w:rPr>
              <w:t>、</w:t>
            </w:r>
            <w:r>
              <w:rPr>
                <w:rFonts w:hint="eastAsia" w:ascii="宋体" w:hAnsi="宋体" w:eastAsia="宋体" w:cs="宋体"/>
                <w:szCs w:val="21"/>
                <w:lang w:val="en-US" w:eastAsia="zh-CN"/>
              </w:rPr>
              <w:t>逆度直流式焊机、氩氟焊机、</w:t>
            </w:r>
            <w:r>
              <w:rPr>
                <w:rFonts w:hint="eastAsia" w:ascii="宋体" w:hAnsi="宋体" w:eastAsia="宋体" w:cs="宋体"/>
                <w:szCs w:val="21"/>
              </w:rPr>
              <w:t xml:space="preserve"> </w:t>
            </w:r>
            <w:r>
              <w:rPr>
                <w:rFonts w:hint="eastAsia" w:ascii="宋体" w:hAnsi="宋体" w:eastAsia="宋体" w:cs="宋体"/>
                <w:szCs w:val="21"/>
                <w:lang w:eastAsia="zh-CN"/>
              </w:rPr>
              <w:t>自动焊机、</w:t>
            </w:r>
            <w:r>
              <w:rPr>
                <w:rFonts w:hint="eastAsia" w:ascii="宋体" w:hAnsi="宋体" w:eastAsia="宋体" w:cs="宋体"/>
                <w:szCs w:val="21"/>
                <w:lang w:val="en-US" w:eastAsia="zh-CN"/>
              </w:rPr>
              <w:t>试压泵</w:t>
            </w:r>
            <w:r>
              <w:rPr>
                <w:rFonts w:hint="eastAsia" w:ascii="宋体" w:hAnsi="宋体" w:eastAsia="宋体" w:cs="宋体"/>
                <w:szCs w:val="21"/>
              </w:rPr>
              <w:t>等。可以满足热水锅炉、换热器的生产的需要。</w:t>
            </w:r>
          </w:p>
          <w:p>
            <w:pPr>
              <w:spacing w:line="400" w:lineRule="exact"/>
              <w:rPr>
                <w:rFonts w:ascii="宋体" w:hAnsi="宋体" w:cs="宋体"/>
                <w:szCs w:val="21"/>
              </w:rPr>
            </w:pPr>
            <w:r>
              <w:rPr>
                <w:rFonts w:hint="eastAsia" w:ascii="宋体" w:hAnsi="宋体" w:cs="宋体"/>
                <w:szCs w:val="21"/>
              </w:rPr>
              <w:t>1、设备保养采取月保养的方式进行，抽查《设备检修卡片》</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年9月  设备：</w:t>
            </w:r>
            <w:r>
              <w:rPr>
                <w:rFonts w:hint="eastAsia" w:ascii="宋体" w:hAnsi="宋体" w:cs="宋体"/>
                <w:szCs w:val="21"/>
                <w:lang w:eastAsia="zh-CN"/>
              </w:rPr>
              <w:t>摇臂钻床</w:t>
            </w: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检修项目：</w:t>
            </w:r>
            <w:r>
              <w:rPr>
                <w:rFonts w:hint="eastAsia" w:ascii="宋体" w:hAnsi="宋体" w:cs="宋体"/>
                <w:szCs w:val="21"/>
                <w:lang w:eastAsia="zh-CN"/>
              </w:rPr>
              <w:t>清洁</w:t>
            </w:r>
            <w:r>
              <w:rPr>
                <w:rFonts w:hint="eastAsia" w:ascii="宋体" w:hAnsi="宋体" w:cs="宋体"/>
                <w:szCs w:val="21"/>
              </w:rPr>
              <w:t>、</w:t>
            </w:r>
            <w:r>
              <w:rPr>
                <w:rFonts w:hint="eastAsia" w:ascii="宋体" w:hAnsi="宋体" w:cs="宋体"/>
                <w:szCs w:val="21"/>
                <w:lang w:eastAsia="zh-CN"/>
              </w:rPr>
              <w:t>加注润滑剂</w:t>
            </w:r>
            <w:r>
              <w:rPr>
                <w:rFonts w:hint="eastAsia" w:ascii="宋体" w:hAnsi="宋体" w:cs="宋体"/>
                <w:szCs w:val="21"/>
              </w:rPr>
              <w:t>；</w:t>
            </w:r>
            <w:r>
              <w:rPr>
                <w:rFonts w:hint="eastAsia" w:ascii="宋体" w:hAnsi="宋体" w:cs="宋体"/>
                <w:szCs w:val="21"/>
                <w:lang w:eastAsia="zh-CN"/>
              </w:rPr>
              <w:t>检查设备运行状况</w:t>
            </w:r>
            <w:r>
              <w:rPr>
                <w:rFonts w:hint="eastAsia" w:ascii="宋体" w:hAnsi="宋体" w:cs="宋体"/>
                <w:szCs w:val="21"/>
              </w:rPr>
              <w:t>等。</w:t>
            </w:r>
          </w:p>
          <w:p>
            <w:pPr>
              <w:spacing w:line="400" w:lineRule="exact"/>
              <w:rPr>
                <w:rFonts w:ascii="宋体" w:hAnsi="宋体" w:cs="宋体"/>
                <w:szCs w:val="21"/>
              </w:rPr>
            </w:pPr>
            <w:r>
              <w:rPr>
                <w:rFonts w:hint="eastAsia" w:ascii="宋体" w:hAnsi="宋体" w:cs="宋体"/>
                <w:szCs w:val="21"/>
                <w:lang w:eastAsia="zh-CN"/>
              </w:rPr>
              <w:t>保养</w:t>
            </w:r>
            <w:r>
              <w:rPr>
                <w:rFonts w:hint="eastAsia" w:ascii="宋体" w:hAnsi="宋体" w:cs="宋体"/>
                <w:szCs w:val="21"/>
              </w:rPr>
              <w:t>人：</w:t>
            </w:r>
            <w:r>
              <w:rPr>
                <w:rFonts w:hint="eastAsia" w:ascii="宋体" w:hAnsi="宋体" w:cs="宋体"/>
                <w:szCs w:val="21"/>
                <w:lang w:eastAsia="zh-CN"/>
              </w:rPr>
              <w:t>刘祥川</w:t>
            </w:r>
          </w:p>
          <w:p>
            <w:pPr>
              <w:spacing w:line="400" w:lineRule="exact"/>
              <w:rPr>
                <w:rFonts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  设备：</w:t>
            </w:r>
            <w:r>
              <w:rPr>
                <w:rFonts w:hint="eastAsia" w:ascii="宋体" w:hAnsi="宋体" w:cs="宋体"/>
                <w:szCs w:val="21"/>
                <w:lang w:eastAsia="zh-CN"/>
              </w:rPr>
              <w:t>卷板</w:t>
            </w:r>
            <w:r>
              <w:rPr>
                <w:rFonts w:hint="eastAsia" w:ascii="宋体" w:hAnsi="宋体" w:cs="宋体"/>
                <w:szCs w:val="21"/>
              </w:rPr>
              <w:t xml:space="preserve">机  </w:t>
            </w:r>
          </w:p>
          <w:p>
            <w:pPr>
              <w:spacing w:line="400" w:lineRule="exact"/>
              <w:rPr>
                <w:rFonts w:hint="eastAsia" w:ascii="宋体" w:hAnsi="宋体" w:eastAsia="宋体" w:cs="宋体"/>
                <w:szCs w:val="21"/>
              </w:rPr>
            </w:pPr>
            <w:r>
              <w:rPr>
                <w:rFonts w:hint="eastAsia" w:ascii="宋体" w:hAnsi="宋体" w:cs="宋体"/>
                <w:szCs w:val="21"/>
              </w:rPr>
              <w:t>检修项目：</w:t>
            </w:r>
            <w:r>
              <w:rPr>
                <w:rFonts w:hint="eastAsia" w:ascii="宋体" w:hAnsi="宋体" w:cs="宋体"/>
                <w:szCs w:val="21"/>
                <w:lang w:eastAsia="zh-CN"/>
              </w:rPr>
              <w:t>清洁</w:t>
            </w:r>
            <w:r>
              <w:rPr>
                <w:rFonts w:hint="eastAsia" w:ascii="宋体" w:hAnsi="宋体" w:cs="宋体"/>
                <w:szCs w:val="21"/>
              </w:rPr>
              <w:t>、</w:t>
            </w:r>
            <w:r>
              <w:rPr>
                <w:rFonts w:hint="eastAsia" w:ascii="宋体" w:hAnsi="宋体" w:eastAsia="宋体" w:cs="宋体"/>
                <w:szCs w:val="21"/>
                <w:lang w:eastAsia="zh-CN"/>
              </w:rPr>
              <w:t>加注润滑剂</w:t>
            </w:r>
            <w:r>
              <w:rPr>
                <w:rFonts w:hint="eastAsia" w:ascii="宋体" w:hAnsi="宋体" w:eastAsia="宋体" w:cs="宋体"/>
                <w:szCs w:val="21"/>
              </w:rPr>
              <w:t>；</w:t>
            </w:r>
            <w:r>
              <w:rPr>
                <w:rFonts w:hint="eastAsia" w:ascii="宋体" w:hAnsi="宋体" w:eastAsia="宋体" w:cs="宋体"/>
                <w:szCs w:val="21"/>
                <w:lang w:eastAsia="zh-CN"/>
              </w:rPr>
              <w:t>检查设备运行状况</w:t>
            </w:r>
            <w:r>
              <w:rPr>
                <w:rFonts w:hint="eastAsia" w:ascii="宋体" w:hAnsi="宋体" w:eastAsia="宋体" w:cs="宋体"/>
                <w:szCs w:val="21"/>
              </w:rPr>
              <w:t>等。</w:t>
            </w:r>
          </w:p>
          <w:p>
            <w:pPr>
              <w:spacing w:line="400" w:lineRule="exact"/>
              <w:rPr>
                <w:rFonts w:hint="eastAsia" w:ascii="宋体" w:hAnsi="宋体" w:eastAsia="宋体" w:cs="宋体"/>
                <w:szCs w:val="21"/>
              </w:rPr>
            </w:pPr>
            <w:r>
              <w:rPr>
                <w:rFonts w:hint="eastAsia" w:ascii="宋体" w:hAnsi="宋体" w:eastAsia="宋体" w:cs="宋体"/>
                <w:szCs w:val="21"/>
              </w:rPr>
              <w:t>检修人：</w:t>
            </w:r>
            <w:r>
              <w:rPr>
                <w:rFonts w:hint="eastAsia" w:ascii="宋体" w:hAnsi="宋体" w:eastAsia="宋体" w:cs="宋体"/>
                <w:szCs w:val="21"/>
                <w:lang w:eastAsia="zh-CN"/>
              </w:rPr>
              <w:t>朱书会</w:t>
            </w:r>
          </w:p>
          <w:p>
            <w:pPr>
              <w:spacing w:line="400" w:lineRule="exact"/>
              <w:rPr>
                <w:rFonts w:hint="eastAsia" w:ascii="宋体" w:hAnsi="宋体" w:eastAsia="宋体" w:cs="宋体"/>
                <w:szCs w:val="21"/>
              </w:rPr>
            </w:pPr>
            <w:r>
              <w:rPr>
                <w:rFonts w:hint="eastAsia" w:ascii="宋体" w:hAnsi="宋体" w:eastAsia="宋体" w:cs="宋体"/>
                <w:szCs w:val="21"/>
              </w:rPr>
              <w:t>查公司设备日常维修情况</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eastAsia="zh-CN"/>
              </w:rPr>
              <w:t>时间</w:t>
            </w:r>
            <w:r>
              <w:rPr>
                <w:rFonts w:hint="eastAsia" w:ascii="宋体" w:hAnsi="宋体" w:eastAsia="宋体" w:cs="宋体"/>
                <w:szCs w:val="21"/>
                <w:lang w:val="en-US" w:eastAsia="zh-CN"/>
              </w:rPr>
              <w:t>:2020.4.25</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维修设备：卷板机</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维修内容：联轴器里面的联轴材质尼龙棒断裂，更换。</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验证：更换后运转无异常</w:t>
            </w:r>
          </w:p>
          <w:p>
            <w:pPr>
              <w:pStyle w:val="2"/>
              <w:numPr>
                <w:ilvl w:val="0"/>
                <w:numId w:val="0"/>
              </w:numPr>
              <w:rPr>
                <w:rFonts w:hint="eastAsia"/>
                <w:sz w:val="21"/>
                <w:lang w:eastAsia="zh-CN"/>
              </w:rPr>
            </w:pPr>
            <w:r>
              <w:rPr>
                <w:rFonts w:hint="eastAsia"/>
                <w:sz w:val="21"/>
                <w:lang w:eastAsia="zh-CN"/>
              </w:rPr>
              <w:t>维修人员：朱书会</w:t>
            </w:r>
          </w:p>
          <w:p>
            <w:pPr>
              <w:spacing w:line="400" w:lineRule="exact"/>
              <w:rPr>
                <w:rFonts w:ascii="宋体" w:hAnsi="宋体" w:cs="宋体"/>
                <w:szCs w:val="21"/>
                <w:highlight w:val="yellow"/>
              </w:rPr>
            </w:pPr>
            <w:r>
              <w:rPr>
                <w:rFonts w:hint="eastAsia" w:ascii="宋体" w:hAnsi="宋体" w:cs="宋体"/>
                <w:szCs w:val="21"/>
              </w:rPr>
              <w:t>3、特种设备有行车</w:t>
            </w:r>
            <w:r>
              <w:rPr>
                <w:rFonts w:hint="eastAsia" w:ascii="宋体" w:hAnsi="宋体" w:cs="宋体"/>
                <w:szCs w:val="21"/>
                <w:lang w:val="en-US" w:eastAsia="zh-CN"/>
              </w:rPr>
              <w:t>2台</w:t>
            </w:r>
            <w:r>
              <w:rPr>
                <w:rFonts w:hint="eastAsia" w:ascii="宋体" w:hAnsi="宋体" w:cs="宋体"/>
                <w:szCs w:val="21"/>
              </w:rPr>
              <w:t>，能提供有效</w:t>
            </w:r>
            <w:r>
              <w:rPr>
                <w:rFonts w:hint="eastAsia" w:ascii="宋体" w:hAnsi="宋体" w:cs="宋体"/>
                <w:szCs w:val="21"/>
                <w:lang w:eastAsia="zh-CN"/>
              </w:rPr>
              <w:t>年检</w:t>
            </w:r>
            <w:r>
              <w:rPr>
                <w:rFonts w:hint="eastAsia" w:ascii="宋体" w:hAnsi="宋体" w:cs="宋体"/>
                <w:szCs w:val="21"/>
              </w:rPr>
              <w:t>检验报告</w:t>
            </w:r>
            <w:r>
              <w:rPr>
                <w:rFonts w:hint="eastAsia" w:ascii="宋体" w:hAnsi="宋体" w:cs="宋体"/>
                <w:szCs w:val="21"/>
                <w:lang w:eastAsia="zh-CN"/>
              </w:rPr>
              <w:t>。该两台行车年检报告上的使用单位“重庆兆隆机械有限公司”为组织的房东，提供房屋租赁合同（详见附件）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4、办公室共约</w:t>
            </w:r>
            <w:r>
              <w:rPr>
                <w:rFonts w:hint="eastAsia" w:ascii="宋体" w:hAnsi="宋体" w:cs="宋体"/>
                <w:szCs w:val="21"/>
                <w:lang w:val="en-US" w:eastAsia="zh-CN"/>
              </w:rPr>
              <w:t>5</w:t>
            </w:r>
            <w:r>
              <w:rPr>
                <w:rFonts w:hint="eastAsia" w:ascii="宋体" w:hAnsi="宋体" w:cs="宋体"/>
                <w:szCs w:val="21"/>
              </w:rPr>
              <w:t>0平方米、生产场地</w:t>
            </w:r>
            <w:r>
              <w:rPr>
                <w:rFonts w:hint="eastAsia" w:ascii="宋体" w:hAnsi="宋体" w:cs="宋体"/>
                <w:szCs w:val="21"/>
                <w:lang w:val="en-US" w:eastAsia="zh-CN"/>
              </w:rPr>
              <w:t>13</w:t>
            </w:r>
            <w:r>
              <w:rPr>
                <w:rFonts w:hint="eastAsia" w:ascii="宋体" w:hAnsi="宋体" w:cs="宋体"/>
                <w:szCs w:val="21"/>
              </w:rPr>
              <w:t>00平方米</w:t>
            </w:r>
          </w:p>
          <w:p>
            <w:pPr>
              <w:spacing w:line="400" w:lineRule="exact"/>
              <w:rPr>
                <w:rFonts w:hint="eastAsia" w:ascii="宋体" w:hAnsi="宋体" w:eastAsia="宋体" w:cs="宋体"/>
                <w:szCs w:val="21"/>
                <w:lang w:eastAsia="zh-CN"/>
              </w:rPr>
            </w:pPr>
            <w:r>
              <w:rPr>
                <w:rFonts w:hint="eastAsia" w:ascii="宋体" w:hAnsi="宋体" w:cs="宋体"/>
                <w:szCs w:val="21"/>
              </w:rPr>
              <w:t>5、公司办公条件满</w:t>
            </w:r>
            <w:r>
              <w:rPr>
                <w:rFonts w:hint="eastAsia" w:ascii="宋体" w:hAnsi="宋体" w:eastAsia="宋体" w:cs="宋体"/>
                <w:szCs w:val="21"/>
                <w:lang w:eastAsia="zh-CN"/>
              </w:rPr>
              <w:t>足要求，配置有电脑、打印机、电话、传真等。</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询问生技部负责人，生产现场由现场管理人员负责安全管理和现场服务质量管理，工作环境基本受控。</w:t>
            </w:r>
          </w:p>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基础设施和工作环境能满足要求。</w:t>
            </w:r>
          </w:p>
        </w:tc>
        <w:tc>
          <w:tcPr>
            <w:tcW w:w="92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666" w:type="dxa"/>
            <w:vAlign w:val="top"/>
          </w:tcPr>
          <w:p>
            <w:pPr>
              <w:spacing w:line="400" w:lineRule="exact"/>
              <w:rPr>
                <w:rFonts w:hint="eastAsia" w:ascii="宋体" w:hAnsi="宋体" w:eastAsia="宋体"/>
                <w:szCs w:val="21"/>
                <w:highlight w:val="none"/>
              </w:rPr>
            </w:pPr>
            <w:r>
              <w:rPr>
                <w:rFonts w:hint="eastAsia" w:ascii="宋体" w:hAnsi="宋体" w:cs="宋体"/>
                <w:sz w:val="21"/>
                <w:szCs w:val="21"/>
              </w:rPr>
              <w:t>公</w:t>
            </w:r>
            <w:r>
              <w:rPr>
                <w:rFonts w:hint="eastAsia" w:ascii="宋体" w:hAnsi="宋体" w:cs="宋体"/>
                <w:sz w:val="21"/>
                <w:szCs w:val="21"/>
                <w:highlight w:val="none"/>
              </w:rPr>
              <w:t>司的监视和测量设施设备主要是</w:t>
            </w:r>
            <w:r>
              <w:rPr>
                <w:rFonts w:hint="eastAsia" w:ascii="宋体" w:hAnsi="宋体"/>
                <w:szCs w:val="21"/>
                <w:highlight w:val="none"/>
              </w:rPr>
              <w:t>游标卡尺、</w:t>
            </w:r>
            <w:r>
              <w:rPr>
                <w:rFonts w:hint="eastAsia" w:ascii="宋体" w:hAnsi="宋体"/>
                <w:szCs w:val="21"/>
                <w:highlight w:val="none"/>
                <w:lang w:val="en-US" w:eastAsia="zh-CN"/>
              </w:rPr>
              <w:t>压力表</w:t>
            </w:r>
            <w:r>
              <w:rPr>
                <w:rFonts w:hint="eastAsia" w:ascii="宋体" w:hAnsi="宋体"/>
                <w:szCs w:val="21"/>
                <w:highlight w:val="none"/>
              </w:rPr>
              <w:t>等，</w:t>
            </w:r>
            <w:r>
              <w:rPr>
                <w:rFonts w:hint="eastAsia" w:ascii="宋体" w:hAnsi="宋体" w:eastAsia="宋体"/>
                <w:szCs w:val="21"/>
                <w:highlight w:val="none"/>
              </w:rPr>
              <w:t>能保证热水锅炉、换热器的生产</w:t>
            </w:r>
            <w:r>
              <w:rPr>
                <w:rFonts w:hint="eastAsia" w:ascii="宋体" w:hAnsi="宋体" w:eastAsia="宋体"/>
                <w:szCs w:val="21"/>
                <w:highlight w:val="none"/>
                <w:lang w:eastAsia="zh-CN"/>
              </w:rPr>
              <w:t>检验</w:t>
            </w:r>
            <w:r>
              <w:rPr>
                <w:rFonts w:hint="eastAsia" w:ascii="宋体" w:hAnsi="宋体" w:eastAsia="宋体"/>
                <w:szCs w:val="21"/>
                <w:highlight w:val="none"/>
              </w:rPr>
              <w:t>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szCs w:val="21"/>
                <w:highlight w:val="none"/>
              </w:rPr>
              <w:t>查在用检具，能提供</w:t>
            </w:r>
            <w:r>
              <w:rPr>
                <w:rFonts w:hint="eastAsia" w:ascii="宋体" w:hAnsi="宋体" w:eastAsia="宋体"/>
                <w:szCs w:val="21"/>
                <w:highlight w:val="none"/>
                <w:lang w:val="en-US" w:eastAsia="zh-CN"/>
              </w:rPr>
              <w:t>以上检具</w:t>
            </w:r>
            <w:r>
              <w:rPr>
                <w:rFonts w:hint="eastAsia" w:ascii="宋体" w:hAnsi="宋体" w:eastAsia="宋体"/>
                <w:szCs w:val="21"/>
                <w:highlight w:val="none"/>
              </w:rPr>
              <w:t>有效的校准证书，具体见附件。</w:t>
            </w:r>
            <w:r>
              <w:rPr>
                <w:rFonts w:hint="eastAsia" w:ascii="宋体" w:hAnsi="宋体" w:eastAsia="宋体"/>
                <w:szCs w:val="21"/>
                <w:highlight w:val="none"/>
                <w:lang w:eastAsia="zh-CN"/>
              </w:rPr>
              <w:t>（详见附件）</w:t>
            </w:r>
          </w:p>
        </w:tc>
        <w:tc>
          <w:tcPr>
            <w:tcW w:w="92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sz w:val="21"/>
                <w:szCs w:val="21"/>
              </w:rPr>
              <w:t>运行策划和控制</w:t>
            </w:r>
          </w:p>
        </w:tc>
        <w:tc>
          <w:tcPr>
            <w:tcW w:w="960" w:type="dxa"/>
            <w:vAlign w:val="top"/>
          </w:tcPr>
          <w:p>
            <w:pPr>
              <w:rPr>
                <w:rFonts w:hint="default" w:ascii="宋体" w:hAnsi="宋体" w:eastAsia="宋体" w:cs="宋体"/>
                <w:sz w:val="21"/>
                <w:szCs w:val="21"/>
                <w:lang w:val="en-US" w:eastAsia="zh-CN"/>
              </w:rPr>
            </w:pPr>
            <w:r>
              <w:rPr>
                <w:rFonts w:hint="eastAsia" w:ascii="宋体" w:hAnsi="宋体" w:cs="宋体"/>
                <w:sz w:val="21"/>
                <w:szCs w:val="21"/>
              </w:rPr>
              <w:t>Q</w:t>
            </w:r>
            <w:r>
              <w:rPr>
                <w:rFonts w:hint="eastAsia" w:ascii="宋体" w:hAnsi="宋体" w:cs="宋体"/>
                <w:sz w:val="21"/>
                <w:szCs w:val="21"/>
                <w:lang w:val="en-US" w:eastAsia="zh-CN"/>
              </w:rPr>
              <w:t>8.1</w:t>
            </w:r>
          </w:p>
        </w:tc>
        <w:tc>
          <w:tcPr>
            <w:tcW w:w="10666" w:type="dxa"/>
            <w:vAlign w:val="top"/>
          </w:tcPr>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公司主要生产产品：热水锅炉、换热器的生产（资质许可范围内除外）。</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公司产品执行标准：</w:t>
            </w:r>
            <w:r>
              <w:rPr>
                <w:rFonts w:hint="eastAsia" w:ascii="宋体" w:hAnsi="宋体" w:eastAsia="宋体" w:cs="宋体"/>
                <w:szCs w:val="21"/>
                <w:lang w:val="en-US" w:eastAsia="zh-CN"/>
              </w:rPr>
              <w:t>JB/T7985-2002《小型锅炉和常压热水锅炉技术条件》；GB/T21434-2008《相变锅炉》、</w:t>
            </w:r>
            <w:r>
              <w:rPr>
                <w:rFonts w:hint="eastAsia" w:ascii="宋体" w:hAnsi="宋体" w:eastAsia="宋体" w:cs="宋体"/>
                <w:szCs w:val="21"/>
                <w:lang w:eastAsia="zh-CN"/>
              </w:rPr>
              <w:t>合同协议等。</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生技部负责产品实现和服务提供的策划，策划输出的具体结果包括以下内容：</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a）确定产品和服务的要求；--依据国标或行标以及客户要求生产；</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b）建立过程准则以及产品和服务的接收准则；---生产加工单（内容包括：生产工作流程单、产品图）。</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c）确定符合产品和服务要求的资源；---工艺流程图：d）按照准则实施过程控制；---生产和服务过程监控</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e）保持、保留必要的文件和记录。---文件和质量记录</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---策划输出经过评审及跟进、必要的更改控制及批准等以适合组织的运行需要。</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----需确认/关键过程：</w:t>
            </w:r>
            <w:r>
              <w:rPr>
                <w:rFonts w:hint="eastAsia" w:ascii="宋体" w:hAnsi="宋体" w:eastAsia="宋体" w:cs="宋体"/>
                <w:szCs w:val="21"/>
                <w:lang w:val="en-US" w:eastAsia="zh-CN"/>
              </w:rPr>
              <w:t>焊接、试水压</w:t>
            </w:r>
            <w:r>
              <w:rPr>
                <w:rFonts w:hint="eastAsia" w:ascii="宋体" w:hAnsi="宋体" w:eastAsia="宋体" w:cs="宋体"/>
                <w:szCs w:val="21"/>
                <w:lang w:eastAsia="zh-CN"/>
              </w:rPr>
              <w:t>过程。</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----外包过程：</w:t>
            </w:r>
            <w:r>
              <w:rPr>
                <w:rFonts w:hint="eastAsia" w:ascii="宋体" w:hAnsi="宋体" w:eastAsia="宋体" w:cs="宋体"/>
                <w:szCs w:val="21"/>
                <w:lang w:val="en-US" w:eastAsia="zh-CN"/>
              </w:rPr>
              <w:t>壳体加工、表面喷漆</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宋体"/>
                <w:szCs w:val="21"/>
                <w:lang w:eastAsia="zh-CN"/>
              </w:rPr>
              <w:t>----经确认：暂无策划的更改。</w:t>
            </w:r>
          </w:p>
        </w:tc>
        <w:tc>
          <w:tcPr>
            <w:tcW w:w="92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rPr>
                <w:rFonts w:hint="eastAsia" w:ascii="宋体" w:hAnsi="宋体" w:cs="宋体"/>
                <w:sz w:val="21"/>
                <w:szCs w:val="21"/>
              </w:rPr>
            </w:pPr>
            <w:r>
              <w:rPr>
                <w:rFonts w:hint="eastAsia" w:ascii="宋体" w:hAnsi="宋体"/>
                <w:szCs w:val="21"/>
                <w:highlight w:val="none"/>
              </w:rPr>
              <w:t>设计开发</w:t>
            </w:r>
          </w:p>
        </w:tc>
        <w:tc>
          <w:tcPr>
            <w:tcW w:w="960" w:type="dxa"/>
            <w:vAlign w:val="top"/>
          </w:tcPr>
          <w:p>
            <w:pPr>
              <w:spacing w:line="400" w:lineRule="exact"/>
              <w:rPr>
                <w:rFonts w:hint="default" w:ascii="宋体" w:hAnsi="宋体" w:eastAsia="宋体" w:cs="宋体"/>
                <w:sz w:val="21"/>
                <w:szCs w:val="21"/>
                <w:lang w:val="en-US" w:eastAsia="zh-CN"/>
              </w:rPr>
            </w:pPr>
            <w:r>
              <w:rPr>
                <w:rFonts w:hint="eastAsia" w:ascii="宋体" w:hAnsi="宋体"/>
                <w:szCs w:val="21"/>
                <w:highlight w:val="none"/>
              </w:rPr>
              <w:t xml:space="preserve">Q8.3 </w:t>
            </w:r>
          </w:p>
        </w:tc>
        <w:tc>
          <w:tcPr>
            <w:tcW w:w="10666" w:type="dxa"/>
            <w:vAlign w:val="top"/>
          </w:tcPr>
          <w:p>
            <w:pPr>
              <w:spacing w:line="400" w:lineRule="atLeast"/>
              <w:ind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sz w:val="21"/>
                <w:szCs w:val="21"/>
              </w:rPr>
              <w:t>公司对热水锅炉、换热器的生产（资质许可范围内除外），依据国</w:t>
            </w:r>
            <w:r>
              <w:rPr>
                <w:rFonts w:hint="eastAsia" w:ascii="宋体" w:hAnsi="宋体"/>
                <w:sz w:val="21"/>
                <w:szCs w:val="21"/>
              </w:rPr>
              <w:t>标或行标以及客户要求</w:t>
            </w:r>
            <w:r>
              <w:rPr>
                <w:rFonts w:hint="eastAsia" w:ascii="宋体" w:hAnsi="宋体"/>
                <w:sz w:val="21"/>
                <w:szCs w:val="21"/>
                <w:lang w:eastAsia="zh-CN"/>
              </w:rPr>
              <w:t>进行生产</w:t>
            </w:r>
            <w:r>
              <w:rPr>
                <w:rFonts w:hint="eastAsia" w:ascii="宋体" w:hAnsi="宋体"/>
                <w:color w:val="000000"/>
                <w:szCs w:val="21"/>
                <w:highlight w:val="none"/>
              </w:rPr>
              <w:t>，组织</w:t>
            </w:r>
            <w:r>
              <w:rPr>
                <w:rFonts w:hint="eastAsia" w:ascii="宋体" w:hAnsi="宋体"/>
                <w:color w:val="000000"/>
                <w:szCs w:val="21"/>
                <w:highlight w:val="none"/>
                <w:lang w:eastAsia="zh-CN"/>
              </w:rPr>
              <w:t>生产目前的产品均为定型产品，生产工艺成熟固定。依据客户不同的需求生产并提供其相适宜的产品型号</w:t>
            </w:r>
            <w:r>
              <w:rPr>
                <w:rFonts w:hint="eastAsia" w:ascii="宋体" w:hAnsi="宋体"/>
                <w:color w:val="000000"/>
                <w:szCs w:val="21"/>
                <w:highlight w:val="none"/>
              </w:rPr>
              <w:t>；</w:t>
            </w:r>
            <w:r>
              <w:rPr>
                <w:rFonts w:hint="eastAsia" w:ascii="宋体" w:hAnsi="宋体"/>
                <w:color w:val="000000"/>
                <w:szCs w:val="21"/>
                <w:highlight w:val="none"/>
                <w:lang w:eastAsia="zh-CN"/>
              </w:rPr>
              <w:t>负责人讲，自体系建立以来未有新的产品型号设计，</w:t>
            </w:r>
            <w:r>
              <w:rPr>
                <w:rFonts w:hint="eastAsia" w:ascii="宋体" w:hAnsi="宋体"/>
                <w:color w:val="000000"/>
                <w:szCs w:val="21"/>
                <w:highlight w:val="none"/>
              </w:rPr>
              <w:t>故GB/T19001-2016标准中第8.3条款对本公司不适用，不影响公司满足顾客和法律法规要求的能力和责任。</w:t>
            </w:r>
          </w:p>
        </w:tc>
        <w:tc>
          <w:tcPr>
            <w:tcW w:w="92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不合格输出的控制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Q8.7 </w:t>
            </w:r>
          </w:p>
        </w:tc>
        <w:tc>
          <w:tcPr>
            <w:tcW w:w="10666" w:type="dxa"/>
            <w:vAlign w:val="top"/>
          </w:tcPr>
          <w:p>
            <w:pPr>
              <w:spacing w:line="400" w:lineRule="exact"/>
              <w:rPr>
                <w:rFonts w:hint="eastAsia" w:ascii="宋体" w:hAnsi="宋体" w:cs="宋体"/>
                <w:sz w:val="21"/>
                <w:szCs w:val="21"/>
                <w:highlight w:val="green"/>
                <w:lang w:bidi="ar"/>
              </w:rPr>
            </w:pPr>
            <w:r>
              <w:rPr>
                <w:rFonts w:hint="eastAsia" w:ascii="宋体" w:hAnsi="宋体" w:cs="宋体"/>
                <w:sz w:val="21"/>
                <w:szCs w:val="21"/>
                <w:lang w:bidi="ar"/>
              </w:rPr>
              <w:t>组织编制了《不合格品控制程序》：该公司的不合格处理方式有:降级使用或改变用途；报废或退货。</w:t>
            </w:r>
            <w:r>
              <w:rPr>
                <w:rFonts w:hint="eastAsia" w:ascii="宋体" w:hAnsi="宋体" w:cs="宋体"/>
                <w:sz w:val="21"/>
                <w:szCs w:val="21"/>
                <w:lang w:eastAsia="zh-CN" w:bidi="ar"/>
              </w:rPr>
              <w:t>依据不符合的程度制定有不同的处理措施</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抽：《</w:t>
            </w:r>
            <w:r>
              <w:rPr>
                <w:rFonts w:hint="eastAsia" w:ascii="宋体" w:hAnsi="宋体" w:cs="宋体"/>
                <w:sz w:val="21"/>
                <w:szCs w:val="21"/>
                <w:highlight w:val="none"/>
                <w:lang w:val="en-US" w:eastAsia="zh-CN" w:bidi="ar"/>
              </w:rPr>
              <w:t>不合格记录处理单</w:t>
            </w:r>
            <w:r>
              <w:rPr>
                <w:rFonts w:hint="eastAsia" w:ascii="宋体" w:hAnsi="宋体" w:cs="宋体"/>
                <w:sz w:val="21"/>
                <w:szCs w:val="21"/>
                <w:highlight w:val="none"/>
                <w:lang w:bidi="ar"/>
              </w:rPr>
              <w:t xml:space="preserve">》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8</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29、产品：热水锅炉  规格：THZKO.35-60/50-Q-LN、</w:t>
            </w:r>
          </w:p>
          <w:p>
            <w:pPr>
              <w:numPr>
                <w:ilvl w:val="0"/>
                <w:numId w:val="0"/>
              </w:numPr>
              <w:ind w:leftChars="0"/>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不合格描述：</w:t>
            </w:r>
            <w:r>
              <w:rPr>
                <w:rFonts w:hint="eastAsia" w:ascii="宋体" w:hAnsi="宋体" w:cs="宋体"/>
                <w:sz w:val="21"/>
                <w:szCs w:val="21"/>
                <w:highlight w:val="none"/>
                <w:lang w:val="en-US" w:eastAsia="zh-CN" w:bidi="ar"/>
              </w:rPr>
              <w:t>在试压的过程中发现管板未焊透有咬边现象，试压时有漏水情况的发生。检查员：朱书会</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不合格品</w:t>
            </w:r>
            <w:r>
              <w:rPr>
                <w:rFonts w:hint="eastAsia" w:ascii="宋体" w:hAnsi="宋体" w:cs="宋体"/>
                <w:sz w:val="21"/>
                <w:szCs w:val="21"/>
                <w:highlight w:val="none"/>
                <w:lang w:bidi="ar"/>
              </w:rPr>
              <w:t>的</w:t>
            </w:r>
            <w:r>
              <w:rPr>
                <w:rFonts w:hint="eastAsia" w:ascii="宋体" w:hAnsi="宋体" w:cs="宋体"/>
                <w:sz w:val="21"/>
                <w:szCs w:val="21"/>
                <w:highlight w:val="none"/>
                <w:lang w:val="en-US" w:eastAsia="zh-CN" w:bidi="ar"/>
              </w:rPr>
              <w:t>处理：返修、重新焊接</w:t>
            </w:r>
            <w:r>
              <w:rPr>
                <w:rFonts w:hint="eastAsia" w:ascii="宋体" w:hAnsi="宋体" w:cs="宋体"/>
                <w:sz w:val="21"/>
                <w:szCs w:val="21"/>
                <w:highlight w:val="none"/>
                <w:lang w:bidi="ar"/>
              </w:rPr>
              <w:t>。</w:t>
            </w:r>
          </w:p>
          <w:p>
            <w:pPr>
              <w:tabs>
                <w:tab w:val="left" w:pos="2270"/>
                <w:tab w:val="left" w:pos="4260"/>
                <w:tab w:val="left" w:pos="7128"/>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不合格原因分析：焊接操作人员焊接参数未按工艺操作技术要求执行。</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李正友</w:t>
            </w:r>
            <w:r>
              <w:rPr>
                <w:rFonts w:hint="eastAsia" w:ascii="宋体" w:hAnsi="宋体" w:cs="宋体"/>
                <w:sz w:val="21"/>
                <w:szCs w:val="21"/>
                <w:highlight w:val="none"/>
                <w:lang w:bidi="ar"/>
              </w:rPr>
              <w:t xml:space="preserve">  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8</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30</w:t>
            </w:r>
          </w:p>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sz w:val="21"/>
                <w:szCs w:val="21"/>
                <w:highlight w:val="none"/>
                <w:lang w:bidi="ar"/>
              </w:rPr>
              <w:t>负责人讲：组织基本上没有让步接收、让步放行、让步使用的情况。</w:t>
            </w:r>
          </w:p>
        </w:tc>
        <w:tc>
          <w:tcPr>
            <w:tcW w:w="923" w:type="dxa"/>
          </w:tcPr>
          <w:p>
            <w:pPr>
              <w:rPr>
                <w:rFonts w:hint="eastAsia" w:eastAsia="宋体"/>
                <w:lang w:val="en-US" w:eastAsia="zh-CN"/>
              </w:rPr>
            </w:pPr>
            <w:r>
              <w:rPr>
                <w:rFonts w:hint="eastAsia"/>
                <w:lang w:val="en-US" w:eastAsia="zh-CN"/>
              </w:rPr>
              <w:t>符合</w:t>
            </w:r>
          </w:p>
        </w:tc>
      </w:tr>
    </w:tbl>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7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7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生技</w:t>
            </w:r>
            <w:r>
              <w:rPr>
                <w:rFonts w:hint="eastAsia"/>
                <w:sz w:val="24"/>
                <w:szCs w:val="24"/>
              </w:rPr>
              <w:t>部 ，  主管领导：</w:t>
            </w:r>
            <w:r>
              <w:rPr>
                <w:rFonts w:hint="eastAsia"/>
                <w:sz w:val="24"/>
                <w:szCs w:val="24"/>
                <w:lang w:eastAsia="zh-CN"/>
              </w:rPr>
              <w:t>李正友，</w:t>
            </w:r>
            <w:r>
              <w:rPr>
                <w:rFonts w:hint="eastAsia"/>
                <w:sz w:val="24"/>
                <w:szCs w:val="24"/>
              </w:rPr>
              <w:t xml:space="preserve">   陪同人员：</w:t>
            </w:r>
            <w:r>
              <w:rPr>
                <w:rFonts w:hint="eastAsia"/>
                <w:sz w:val="24"/>
                <w:szCs w:val="24"/>
                <w:lang w:eastAsia="zh-CN"/>
              </w:rPr>
              <w:t>汪亚平</w:t>
            </w:r>
          </w:p>
        </w:tc>
        <w:tc>
          <w:tcPr>
            <w:tcW w:w="91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77" w:type="dxa"/>
            <w:vAlign w:val="center"/>
          </w:tcPr>
          <w:p>
            <w:pPr>
              <w:spacing w:before="120"/>
            </w:pPr>
            <w:r>
              <w:rPr>
                <w:rFonts w:hint="eastAsia"/>
                <w:sz w:val="24"/>
                <w:szCs w:val="24"/>
              </w:rPr>
              <w:t>审核员：</w:t>
            </w:r>
            <w:r>
              <w:rPr>
                <w:rFonts w:hint="eastAsia"/>
                <w:sz w:val="24"/>
                <w:szCs w:val="24"/>
                <w:lang w:val="en-US" w:eastAsia="zh-CN"/>
              </w:rPr>
              <w:t>张心、汪俊（专家）</w:t>
            </w:r>
            <w:r>
              <w:rPr>
                <w:rFonts w:hint="eastAsia"/>
                <w:sz w:val="24"/>
                <w:szCs w:val="24"/>
              </w:rPr>
              <w:t>，审核时间：20</w:t>
            </w:r>
            <w:r>
              <w:rPr>
                <w:rFonts w:hint="eastAsia"/>
                <w:sz w:val="24"/>
                <w:szCs w:val="24"/>
                <w:lang w:val="en-US" w:eastAsia="zh-CN"/>
              </w:rPr>
              <w:t>20</w:t>
            </w:r>
            <w:r>
              <w:rPr>
                <w:rFonts w:hint="eastAsia"/>
                <w:sz w:val="24"/>
                <w:szCs w:val="24"/>
              </w:rPr>
              <w:t>.10.1</w:t>
            </w:r>
            <w:r>
              <w:rPr>
                <w:rFonts w:hint="eastAsia"/>
                <w:sz w:val="24"/>
                <w:szCs w:val="24"/>
                <w:lang w:val="en-US" w:eastAsia="zh-CN"/>
              </w:rPr>
              <w:t>1</w:t>
            </w:r>
            <w:r>
              <w:rPr>
                <w:rFonts w:hint="eastAsia"/>
                <w:sz w:val="24"/>
                <w:szCs w:val="24"/>
              </w:rPr>
              <w:t>-1</w:t>
            </w:r>
            <w:r>
              <w:rPr>
                <w:rFonts w:hint="eastAsia"/>
                <w:sz w:val="24"/>
                <w:szCs w:val="24"/>
                <w:lang w:val="en-US" w:eastAsia="zh-CN"/>
              </w:rPr>
              <w:t>2</w:t>
            </w:r>
          </w:p>
        </w:tc>
        <w:tc>
          <w:tcPr>
            <w:tcW w:w="91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77" w:type="dxa"/>
            <w:vAlign w:val="center"/>
          </w:tcPr>
          <w:p>
            <w:pPr>
              <w:rPr>
                <w:sz w:val="24"/>
                <w:szCs w:val="24"/>
              </w:rPr>
            </w:pPr>
            <w:r>
              <w:rPr>
                <w:rFonts w:hint="eastAsia"/>
                <w:sz w:val="24"/>
                <w:szCs w:val="24"/>
              </w:rPr>
              <w:t>审核条款：</w:t>
            </w:r>
          </w:p>
        </w:tc>
        <w:tc>
          <w:tcPr>
            <w:tcW w:w="91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677" w:type="dxa"/>
          </w:tcPr>
          <w:p>
            <w:pPr>
              <w:rPr>
                <w:rFonts w:ascii="宋体" w:hAnsi="宋体"/>
                <w:szCs w:val="21"/>
              </w:rPr>
            </w:pPr>
            <w:r>
              <w:rPr>
                <w:rFonts w:hint="eastAsia" w:ascii="宋体" w:hAnsi="宋体"/>
                <w:szCs w:val="21"/>
              </w:rPr>
              <w:t>公司制定了《生产</w:t>
            </w:r>
            <w:r>
              <w:rPr>
                <w:rFonts w:hint="eastAsia" w:ascii="宋体" w:hAnsi="宋体"/>
                <w:szCs w:val="21"/>
                <w:lang w:eastAsia="zh-CN"/>
              </w:rPr>
              <w:t>和服务过程</w:t>
            </w:r>
            <w:r>
              <w:rPr>
                <w:rFonts w:hint="eastAsia" w:ascii="宋体" w:hAnsi="宋体"/>
                <w:szCs w:val="21"/>
              </w:rPr>
              <w:t>过程控制程序》</w:t>
            </w:r>
          </w:p>
          <w:p>
            <w:pPr>
              <w:rPr>
                <w:rFonts w:ascii="宋体" w:hAnsi="宋体"/>
                <w:szCs w:val="21"/>
              </w:rPr>
            </w:pPr>
            <w:r>
              <w:rPr>
                <w:rFonts w:hint="eastAsia" w:ascii="宋体" w:hAnsi="宋体"/>
                <w:szCs w:val="21"/>
              </w:rPr>
              <w:t>明确了受控条件</w:t>
            </w:r>
          </w:p>
          <w:p>
            <w:pPr>
              <w:rPr>
                <w:rFonts w:ascii="宋体" w:hAnsi="宋体"/>
                <w:szCs w:val="21"/>
              </w:rPr>
            </w:pPr>
            <w:r>
              <w:rPr>
                <w:rFonts w:hint="eastAsia" w:ascii="宋体" w:hAnsi="宋体"/>
                <w:szCs w:val="21"/>
              </w:rPr>
              <w:t>1、查生产车间各工序(工位)均有有正在生产的工艺文件</w:t>
            </w:r>
            <w:r>
              <w:rPr>
                <w:rFonts w:hint="eastAsia" w:ascii="宋体" w:hAnsi="宋体"/>
                <w:szCs w:val="21"/>
                <w:lang w:eastAsia="zh-CN"/>
              </w:rPr>
              <w:t>、图纸</w:t>
            </w:r>
            <w:r>
              <w:rPr>
                <w:rFonts w:hint="eastAsia" w:ascii="宋体" w:hAnsi="宋体"/>
                <w:szCs w:val="21"/>
              </w:rPr>
              <w:t>、参数，均为现行有效的文件，受控标识清楚；</w:t>
            </w:r>
          </w:p>
          <w:p>
            <w:pPr>
              <w:rPr>
                <w:rFonts w:ascii="宋体" w:hAnsi="宋体"/>
                <w:szCs w:val="21"/>
              </w:rPr>
            </w:pPr>
            <w:r>
              <w:rPr>
                <w:rFonts w:hint="eastAsia" w:ascii="宋体" w:hAnsi="宋体"/>
                <w:szCs w:val="21"/>
              </w:rPr>
              <w:t>2、查生产车间及作业工位执行的作业指导书主要包括：设备操作指导书、检验标准、</w:t>
            </w:r>
            <w:r>
              <w:rPr>
                <w:rFonts w:hint="eastAsia" w:ascii="宋体" w:hAnsi="宋体"/>
                <w:szCs w:val="21"/>
                <w:lang w:eastAsia="zh-CN"/>
              </w:rPr>
              <w:t>图纸</w:t>
            </w:r>
            <w:r>
              <w:rPr>
                <w:rFonts w:hint="eastAsia" w:ascii="宋体" w:hAnsi="宋体"/>
                <w:szCs w:val="21"/>
              </w:rPr>
              <w:t>等，</w:t>
            </w:r>
            <w:bookmarkStart w:id="1" w:name="OLE_LINK3"/>
            <w:r>
              <w:rPr>
                <w:rFonts w:hint="eastAsia" w:ascii="宋体" w:hAnsi="宋体"/>
                <w:szCs w:val="21"/>
              </w:rPr>
              <w:t>均放置于工位附近，便于查阅对照。</w:t>
            </w:r>
            <w:bookmarkEnd w:id="1"/>
          </w:p>
          <w:p>
            <w:pPr>
              <w:rPr>
                <w:rFonts w:ascii="宋体" w:hAnsi="宋体"/>
                <w:szCs w:val="21"/>
              </w:rPr>
            </w:pPr>
            <w:r>
              <w:rPr>
                <w:rFonts w:hint="eastAsia" w:ascii="宋体" w:hAnsi="宋体"/>
                <w:szCs w:val="21"/>
              </w:rPr>
              <w:t>3.现场查看：</w:t>
            </w:r>
            <w:r>
              <w:rPr>
                <w:rFonts w:hint="eastAsia" w:ascii="宋体" w:hAnsi="宋体"/>
                <w:szCs w:val="21"/>
                <w:lang w:val="en-US" w:eastAsia="zh-CN"/>
              </w:rPr>
              <w:t>车间生产</w:t>
            </w:r>
            <w:r>
              <w:rPr>
                <w:rFonts w:hint="eastAsia" w:ascii="宋体" w:hAnsi="宋体"/>
                <w:szCs w:val="21"/>
              </w:rPr>
              <w:t>现场有</w:t>
            </w:r>
            <w:r>
              <w:rPr>
                <w:rFonts w:hint="eastAsia" w:ascii="宋体" w:hAnsi="宋体" w:eastAsia="宋体" w:cs="宋体"/>
                <w:i w:val="0"/>
                <w:color w:val="000000"/>
                <w:kern w:val="0"/>
                <w:sz w:val="20"/>
                <w:szCs w:val="20"/>
                <w:u w:val="none"/>
                <w:lang w:val="en-US" w:eastAsia="zh-CN" w:bidi="ar"/>
              </w:rPr>
              <w:t>等离子切割机</w:t>
            </w:r>
            <w:r>
              <w:rPr>
                <w:rFonts w:hint="eastAsia" w:ascii="宋体" w:hAnsi="宋体" w:cs="宋体"/>
                <w:i w:val="0"/>
                <w:color w:val="000000"/>
                <w:kern w:val="0"/>
                <w:sz w:val="20"/>
                <w:szCs w:val="20"/>
                <w:u w:val="none"/>
                <w:lang w:val="en-US" w:eastAsia="zh-CN" w:bidi="ar"/>
              </w:rPr>
              <w:t>、型材切割机</w:t>
            </w:r>
            <w:r>
              <w:rPr>
                <w:rFonts w:hint="eastAsia"/>
                <w:sz w:val="21"/>
                <w:szCs w:val="21"/>
              </w:rPr>
              <w:t>、</w:t>
            </w:r>
            <w:r>
              <w:rPr>
                <w:rFonts w:hint="eastAsia"/>
                <w:sz w:val="21"/>
                <w:szCs w:val="21"/>
                <w:lang w:eastAsia="zh-CN"/>
              </w:rPr>
              <w:t>摇臂钻床</w:t>
            </w:r>
            <w:r>
              <w:rPr>
                <w:rFonts w:hint="eastAsia"/>
                <w:sz w:val="21"/>
                <w:szCs w:val="21"/>
              </w:rPr>
              <w:t>、</w:t>
            </w:r>
            <w:r>
              <w:rPr>
                <w:rFonts w:hint="eastAsia"/>
                <w:sz w:val="21"/>
                <w:szCs w:val="21"/>
                <w:lang w:eastAsia="zh-CN"/>
              </w:rPr>
              <w:t>卷板机</w:t>
            </w:r>
            <w:r>
              <w:rPr>
                <w:rFonts w:hint="eastAsia"/>
                <w:sz w:val="21"/>
                <w:szCs w:val="21"/>
              </w:rPr>
              <w:t>、</w:t>
            </w:r>
            <w:r>
              <w:rPr>
                <w:rFonts w:hint="eastAsia" w:ascii="宋体" w:hAnsi="宋体" w:eastAsia="宋体" w:cs="宋体"/>
                <w:i w:val="0"/>
                <w:color w:val="000000"/>
                <w:kern w:val="0"/>
                <w:sz w:val="20"/>
                <w:szCs w:val="20"/>
                <w:u w:val="none"/>
                <w:lang w:val="en-US" w:eastAsia="zh-CN" w:bidi="ar"/>
              </w:rPr>
              <w:t>弯管机、</w:t>
            </w:r>
            <w:r>
              <w:rPr>
                <w:rFonts w:hint="eastAsia"/>
                <w:sz w:val="21"/>
                <w:szCs w:val="21"/>
                <w:lang w:eastAsia="zh-CN"/>
              </w:rPr>
              <w:t>砂轮机</w:t>
            </w:r>
            <w:r>
              <w:rPr>
                <w:rFonts w:hint="eastAsia"/>
                <w:sz w:val="21"/>
                <w:szCs w:val="21"/>
              </w:rPr>
              <w:t>、</w:t>
            </w:r>
            <w:r>
              <w:rPr>
                <w:rFonts w:hint="eastAsia" w:ascii="宋体" w:hAnsi="宋体" w:eastAsia="宋体" w:cs="宋体"/>
                <w:i w:val="0"/>
                <w:color w:val="000000"/>
                <w:kern w:val="0"/>
                <w:sz w:val="20"/>
                <w:szCs w:val="20"/>
                <w:u w:val="none"/>
                <w:lang w:val="en-US" w:eastAsia="zh-CN" w:bidi="ar"/>
              </w:rPr>
              <w:t>逆度直流式焊机、氩氟焊机、</w:t>
            </w:r>
            <w:r>
              <w:rPr>
                <w:rFonts w:hint="eastAsia"/>
                <w:sz w:val="21"/>
                <w:szCs w:val="21"/>
              </w:rPr>
              <w:t xml:space="preserve"> </w:t>
            </w:r>
            <w:r>
              <w:rPr>
                <w:rFonts w:hint="eastAsia"/>
                <w:sz w:val="21"/>
                <w:szCs w:val="21"/>
                <w:lang w:eastAsia="zh-CN"/>
              </w:rPr>
              <w:t>自动焊机、</w:t>
            </w:r>
            <w:r>
              <w:rPr>
                <w:rFonts w:hint="eastAsia" w:ascii="宋体" w:hAnsi="宋体" w:eastAsia="宋体" w:cs="宋体"/>
                <w:i w:val="0"/>
                <w:color w:val="000000"/>
                <w:kern w:val="0"/>
                <w:sz w:val="20"/>
                <w:szCs w:val="20"/>
                <w:u w:val="none"/>
                <w:lang w:val="en-US" w:eastAsia="zh-CN" w:bidi="ar"/>
              </w:rPr>
              <w:t>试压泵</w:t>
            </w:r>
            <w:r>
              <w:rPr>
                <w:rFonts w:hint="eastAsia" w:ascii="宋体" w:hAnsi="宋体" w:cs="宋体"/>
                <w:szCs w:val="21"/>
              </w:rPr>
              <w:t>等设备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t>游标卡尺</w:t>
            </w:r>
            <w:r>
              <w:rPr>
                <w:szCs w:val="22"/>
              </w:rPr>
              <w:t>、</w:t>
            </w:r>
            <w:r>
              <w:rPr>
                <w:rFonts w:hint="eastAsia"/>
                <w:szCs w:val="22"/>
                <w:lang w:eastAsia="zh-CN"/>
              </w:rPr>
              <w:t>压力表</w:t>
            </w:r>
            <w:r>
              <w:rPr>
                <w:rFonts w:hint="eastAsia"/>
                <w:szCs w:val="22"/>
              </w:rPr>
              <w:t>等</w:t>
            </w:r>
            <w:r>
              <w:rPr>
                <w:rFonts w:hint="eastAsia" w:ascii="宋体" w:hAnsi="宋体"/>
                <w:szCs w:val="21"/>
              </w:rPr>
              <w:t>。</w:t>
            </w:r>
          </w:p>
          <w:p>
            <w:pPr>
              <w:rPr>
                <w:szCs w:val="22"/>
              </w:rPr>
            </w:pPr>
            <w:r>
              <w:rPr>
                <w:rFonts w:hint="eastAsia" w:ascii="宋体" w:hAnsi="宋体"/>
                <w:szCs w:val="21"/>
              </w:rPr>
              <w:t>5.出示了《生</w:t>
            </w:r>
            <w:r>
              <w:rPr>
                <w:rFonts w:hint="eastAsia"/>
                <w:szCs w:val="22"/>
              </w:rPr>
              <w:t>产计划单》 明确的产品名称、数量、顾客等内容；</w:t>
            </w:r>
          </w:p>
          <w:p>
            <w:pPr>
              <w:rPr>
                <w:szCs w:val="22"/>
              </w:rPr>
            </w:pPr>
            <w:r>
              <w:rPr>
                <w:rFonts w:hint="eastAsia"/>
                <w:szCs w:val="22"/>
              </w:rPr>
              <w:t>抽</w:t>
            </w:r>
            <w:r>
              <w:rPr>
                <w:rFonts w:hint="eastAsia"/>
                <w:szCs w:val="22"/>
                <w:lang w:val="en-US" w:eastAsia="zh-CN"/>
              </w:rPr>
              <w:t>08</w:t>
            </w:r>
            <w:r>
              <w:rPr>
                <w:rFonts w:hint="eastAsia"/>
                <w:szCs w:val="22"/>
              </w:rPr>
              <w:t>月</w:t>
            </w:r>
            <w:r>
              <w:rPr>
                <w:rFonts w:hint="eastAsia"/>
                <w:szCs w:val="22"/>
                <w:lang w:val="en-US" w:eastAsia="zh-CN"/>
              </w:rPr>
              <w:t>31</w:t>
            </w:r>
            <w:r>
              <w:rPr>
                <w:rFonts w:hint="eastAsia"/>
                <w:szCs w:val="22"/>
              </w:rPr>
              <w:t>日</w:t>
            </w:r>
            <w:r>
              <w:rPr>
                <w:rFonts w:hint="eastAsia"/>
                <w:szCs w:val="22"/>
                <w:lang w:eastAsia="zh-CN"/>
              </w:rPr>
              <w:t>热水锅炉、</w:t>
            </w:r>
            <w:r>
              <w:rPr>
                <w:rFonts w:hint="eastAsia"/>
                <w:szCs w:val="22"/>
                <w:lang w:val="en-US" w:eastAsia="zh-CN"/>
              </w:rPr>
              <w:t>9月8日换热器的</w:t>
            </w:r>
            <w:r>
              <w:rPr>
                <w:rFonts w:hint="eastAsia"/>
                <w:szCs w:val="22"/>
              </w:rPr>
              <w:t>生产计划</w:t>
            </w:r>
          </w:p>
          <w:p>
            <w:pPr>
              <w:rPr>
                <w:rFonts w:hint="default"/>
                <w:szCs w:val="22"/>
                <w:lang w:val="en-US" w:eastAsia="zh-CN"/>
              </w:rPr>
            </w:pPr>
            <w:r>
              <w:rPr>
                <w:rFonts w:hint="eastAsia"/>
                <w:szCs w:val="22"/>
                <w:lang w:eastAsia="zh-CN"/>
              </w:rPr>
              <w:t>产品</w:t>
            </w:r>
            <w:r>
              <w:rPr>
                <w:rFonts w:hint="eastAsia"/>
                <w:szCs w:val="22"/>
                <w:lang w:val="en-US" w:eastAsia="zh-CN"/>
              </w:rPr>
              <w:t xml:space="preserve">            </w:t>
            </w:r>
            <w:r>
              <w:rPr>
                <w:rFonts w:hint="eastAsia"/>
                <w:szCs w:val="22"/>
              </w:rPr>
              <w:t>规格                  数量</w:t>
            </w:r>
            <w:r>
              <w:rPr>
                <w:rFonts w:hint="eastAsia"/>
                <w:szCs w:val="22"/>
                <w:lang w:val="en-US" w:eastAsia="zh-CN"/>
              </w:rPr>
              <w:t xml:space="preserve">        交付日期       客户</w:t>
            </w:r>
          </w:p>
          <w:p>
            <w:pPr>
              <w:rPr>
                <w:rFonts w:hint="default"/>
                <w:szCs w:val="22"/>
                <w:lang w:val="en-US" w:eastAsia="zh-CN"/>
              </w:rPr>
            </w:pPr>
            <w:r>
              <w:rPr>
                <w:rFonts w:hint="eastAsia"/>
                <w:szCs w:val="22"/>
                <w:lang w:eastAsia="zh-CN"/>
              </w:rPr>
              <w:t>热水锅炉</w:t>
            </w:r>
            <w:r>
              <w:rPr>
                <w:rFonts w:hint="eastAsia"/>
                <w:szCs w:val="22"/>
                <w:lang w:val="en-US" w:eastAsia="zh-CN"/>
              </w:rPr>
              <w:t xml:space="preserve">  CLSS0.7-95/70-Q              3台        2021-08-25</w:t>
            </w:r>
          </w:p>
          <w:p>
            <w:pPr>
              <w:rPr>
                <w:rFonts w:hint="default"/>
                <w:szCs w:val="22"/>
                <w:lang w:val="en-US" w:eastAsia="zh-CN"/>
              </w:rPr>
            </w:pPr>
            <w:r>
              <w:rPr>
                <w:rFonts w:hint="eastAsia"/>
                <w:szCs w:val="22"/>
                <w:lang w:val="en-US" w:eastAsia="zh-CN"/>
              </w:rPr>
              <w:t>自动出垢半容积式换热器（立式）         1台        2020-10-10    重医附一院</w:t>
            </w:r>
          </w:p>
          <w:p>
            <w:pPr>
              <w:rPr>
                <w:szCs w:val="22"/>
              </w:rPr>
            </w:pPr>
            <w:r>
              <w:rPr>
                <w:rFonts w:hint="eastAsia"/>
                <w:szCs w:val="22"/>
              </w:rPr>
              <w:t>.....</w:t>
            </w:r>
          </w:p>
          <w:p>
            <w:pPr>
              <w:rPr>
                <w:rFonts w:hint="eastAsia"/>
                <w:szCs w:val="22"/>
                <w:lang w:val="en-US" w:eastAsia="zh-CN"/>
              </w:rPr>
            </w:pPr>
            <w:r>
              <w:rPr>
                <w:rFonts w:hint="eastAsia"/>
                <w:szCs w:val="22"/>
              </w:rPr>
              <w:t>计划员:</w:t>
            </w:r>
            <w:r>
              <w:rPr>
                <w:rFonts w:hint="eastAsia"/>
                <w:szCs w:val="22"/>
                <w:lang w:eastAsia="zh-CN"/>
              </w:rPr>
              <w:t>任雪玲</w:t>
            </w:r>
            <w:r>
              <w:rPr>
                <w:rFonts w:hint="eastAsia"/>
                <w:szCs w:val="22"/>
                <w:lang w:val="en-US" w:eastAsia="zh-CN"/>
              </w:rPr>
              <w:t xml:space="preserve">      批准：汪立</w:t>
            </w:r>
          </w:p>
          <w:p>
            <w:pPr>
              <w:pStyle w:val="2"/>
              <w:rPr>
                <w:rFonts w:hint="eastAsia"/>
              </w:rPr>
            </w:pPr>
          </w:p>
          <w:p>
            <w:pPr>
              <w:jc w:val="left"/>
              <w:rPr>
                <w:rFonts w:hint="eastAsia"/>
                <w:szCs w:val="22"/>
                <w:lang w:val="en-US" w:eastAsia="zh-CN"/>
              </w:rPr>
            </w:pPr>
            <w:r>
              <w:rPr>
                <w:rFonts w:hint="eastAsia" w:ascii="宋体" w:hAnsi="宋体"/>
                <w:szCs w:val="21"/>
              </w:rPr>
              <w:t>现场观察</w:t>
            </w:r>
            <w:r>
              <w:rPr>
                <w:rFonts w:hint="eastAsia" w:ascii="宋体" w:hAnsi="宋体"/>
                <w:szCs w:val="21"/>
                <w:lang w:val="en-US" w:eastAsia="zh-CN"/>
              </w:rPr>
              <w:t>热水锅炉（</w:t>
            </w:r>
            <w:r>
              <w:rPr>
                <w:rFonts w:hint="eastAsia"/>
                <w:szCs w:val="22"/>
                <w:lang w:val="en-US" w:eastAsia="zh-CN"/>
              </w:rPr>
              <w:t xml:space="preserve">CLSS0.7-95/70-Q </w:t>
            </w:r>
            <w:r>
              <w:rPr>
                <w:rFonts w:hint="eastAsia" w:ascii="宋体" w:hAnsi="宋体"/>
                <w:szCs w:val="21"/>
                <w:lang w:val="en-US" w:eastAsia="zh-CN"/>
              </w:rPr>
              <w:t>）、热水锅炉（</w:t>
            </w:r>
            <w:r>
              <w:rPr>
                <w:rFonts w:hint="eastAsia"/>
                <w:szCs w:val="22"/>
                <w:lang w:val="en-US" w:eastAsia="zh-CN"/>
              </w:rPr>
              <w:t xml:space="preserve">THZK0.93-60/50-Q </w:t>
            </w:r>
            <w:r>
              <w:rPr>
                <w:rFonts w:hint="eastAsia" w:ascii="宋体" w:hAnsi="宋体"/>
                <w:szCs w:val="21"/>
                <w:lang w:val="en-US" w:eastAsia="zh-CN"/>
              </w:rPr>
              <w:t>）、</w:t>
            </w:r>
            <w:r>
              <w:rPr>
                <w:rFonts w:hint="eastAsia"/>
                <w:szCs w:val="22"/>
                <w:lang w:val="en-US" w:eastAsia="zh-CN"/>
              </w:rPr>
              <w:t>换热器（自动出垢半容积式换热器（立式））4台正在进行生产</w:t>
            </w:r>
          </w:p>
          <w:p>
            <w:pPr>
              <w:jc w:val="left"/>
              <w:rPr>
                <w:rFonts w:ascii="宋体" w:hAnsi="宋体"/>
                <w:szCs w:val="21"/>
              </w:rPr>
            </w:pPr>
            <w:r>
              <w:rPr>
                <w:rFonts w:hint="eastAsia" w:ascii="宋体" w:hAnsi="宋体"/>
                <w:szCs w:val="21"/>
                <w:lang w:val="en-US" w:eastAsia="zh-CN"/>
              </w:rPr>
              <w:t>工艺</w:t>
            </w:r>
            <w:r>
              <w:rPr>
                <w:rFonts w:hint="eastAsia" w:ascii="宋体" w:hAnsi="宋体" w:cs="Arial"/>
                <w:szCs w:val="21"/>
              </w:rPr>
              <w:t>流程：</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热水锅炉工艺流程：</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切割下料——机加工（折弯、卷筒、焊接、钻孔）——组装（锅炉内胆、外胆、基座）——试水压——履盖保温层——组装外壳（外壳加工外包）——成品入库。</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关键工序：机加工（折弯、卷筒、焊接、钻孔）、试水压；</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试水压、焊接过程为关键过程，也是特殊过程。</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 </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换热器工艺流程：</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切割下料——机加工（卷制）—组焊（打磨）--试水压——表面处理（外包）——成品入库。</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关键工序：机加工（卷制），焊接、试水压过程为关键过程，也是特殊过程。</w:t>
            </w:r>
          </w:p>
          <w:p>
            <w:pPr>
              <w:pStyle w:val="2"/>
              <w:rPr>
                <w:rStyle w:val="20"/>
                <w:rFonts w:hint="eastAsia" w:ascii="宋体" w:hAnsi="宋体"/>
                <w:color w:val="auto"/>
                <w:szCs w:val="21"/>
                <w:highlight w:val="none"/>
                <w:lang w:eastAsia="zh-CN"/>
              </w:rPr>
            </w:pPr>
          </w:p>
          <w:p>
            <w:pPr>
              <w:rPr>
                <w:rFonts w:hint="eastAsia" w:ascii="宋体" w:hAnsi="宋体" w:eastAsia="宋体"/>
                <w:sz w:val="21"/>
                <w:szCs w:val="21"/>
              </w:rPr>
            </w:pPr>
            <w:r>
              <w:rPr>
                <w:rFonts w:hint="eastAsia" w:ascii="宋体" w:hAnsi="宋体" w:eastAsia="宋体"/>
                <w:sz w:val="21"/>
                <w:szCs w:val="21"/>
              </w:rPr>
              <w:t>查看热水锅炉</w:t>
            </w:r>
            <w:r>
              <w:rPr>
                <w:rFonts w:hint="eastAsia" w:ascii="宋体" w:hAnsi="宋体" w:eastAsia="宋体"/>
                <w:sz w:val="21"/>
                <w:szCs w:val="21"/>
                <w:lang w:val="en-US" w:eastAsia="zh-CN"/>
              </w:rPr>
              <w:t>（CLSS0.7-95/70-Q ）</w:t>
            </w:r>
            <w:r>
              <w:rPr>
                <w:rFonts w:hint="eastAsia" w:ascii="宋体" w:hAnsi="宋体" w:eastAsia="宋体"/>
                <w:sz w:val="21"/>
                <w:szCs w:val="21"/>
              </w:rPr>
              <w:t>的生产情况，</w:t>
            </w:r>
          </w:p>
          <w:p>
            <w:pPr>
              <w:rPr>
                <w:rFonts w:hint="eastAsia" w:ascii="宋体" w:hAnsi="宋体" w:eastAsia="宋体"/>
                <w:sz w:val="21"/>
                <w:szCs w:val="21"/>
              </w:rPr>
            </w:pPr>
            <w:r>
              <w:rPr>
                <w:rFonts w:hint="eastAsia" w:ascii="宋体" w:hAnsi="宋体" w:eastAsia="宋体"/>
                <w:sz w:val="21"/>
                <w:szCs w:val="21"/>
              </w:rPr>
              <w:t>查看工序：</w:t>
            </w:r>
          </w:p>
          <w:p>
            <w:pPr>
              <w:numPr>
                <w:ilvl w:val="0"/>
                <w:numId w:val="6"/>
              </w:numPr>
              <w:rPr>
                <w:rFonts w:hint="eastAsia" w:ascii="宋体" w:hAnsi="宋体" w:eastAsia="宋体"/>
                <w:sz w:val="21"/>
                <w:szCs w:val="21"/>
              </w:rPr>
            </w:pPr>
            <w:r>
              <w:rPr>
                <w:rStyle w:val="20"/>
                <w:rFonts w:hint="eastAsia" w:ascii="宋体" w:hAnsi="宋体"/>
                <w:color w:val="auto"/>
                <w:szCs w:val="21"/>
                <w:highlight w:val="none"/>
                <w:lang w:eastAsia="zh-CN"/>
              </w:rPr>
              <w:t>切割下料</w:t>
            </w:r>
            <w:r>
              <w:rPr>
                <w:rFonts w:hint="eastAsia" w:ascii="宋体" w:hAnsi="宋体" w:eastAsia="宋体"/>
                <w:sz w:val="21"/>
                <w:szCs w:val="21"/>
              </w:rPr>
              <w:t>工序</w:t>
            </w:r>
          </w:p>
          <w:p>
            <w:pPr>
              <w:rPr>
                <w:rFonts w:hint="default" w:ascii="宋体" w:hAnsi="宋体" w:eastAsia="宋体"/>
                <w:sz w:val="21"/>
                <w:szCs w:val="21"/>
                <w:highlight w:val="green"/>
                <w:lang w:val="en-US" w:eastAsia="zh-CN"/>
              </w:rPr>
            </w:pPr>
            <w:r>
              <w:rPr>
                <w:rFonts w:hint="eastAsia" w:ascii="宋体" w:hAnsi="宋体" w:eastAsia="宋体"/>
                <w:sz w:val="21"/>
                <w:szCs w:val="21"/>
              </w:rPr>
              <w:t>依据：</w:t>
            </w:r>
            <w:r>
              <w:rPr>
                <w:rFonts w:hint="eastAsia" w:eastAsia="宋体"/>
                <w:lang w:val="en-US" w:eastAsia="zh-CN"/>
              </w:rPr>
              <w:t>产品图</w:t>
            </w:r>
          </w:p>
          <w:p>
            <w:pPr>
              <w:rPr>
                <w:rFonts w:hint="eastAsia" w:ascii="宋体" w:hAnsi="宋体"/>
                <w:sz w:val="21"/>
                <w:szCs w:val="21"/>
                <w:lang w:eastAsia="zh-CN"/>
              </w:rPr>
            </w:pPr>
            <w:r>
              <w:rPr>
                <w:rFonts w:hint="eastAsia" w:ascii="宋体" w:hAnsi="宋体" w:eastAsia="宋体"/>
                <w:sz w:val="21"/>
                <w:szCs w:val="21"/>
              </w:rPr>
              <w:t>材料：</w:t>
            </w:r>
            <w:r>
              <w:rPr>
                <w:rFonts w:hint="default" w:eastAsia="宋体"/>
                <w:lang w:val="en-US" w:eastAsia="zh-CN"/>
              </w:rPr>
              <w:t>钢板</w:t>
            </w:r>
            <w:r>
              <w:rPr>
                <w:rFonts w:hint="eastAsia"/>
                <w:lang w:val="en-US" w:eastAsia="zh-CN"/>
              </w:rPr>
              <w:t>、无缝管</w:t>
            </w:r>
          </w:p>
          <w:p>
            <w:pPr>
              <w:rPr>
                <w:rFonts w:hint="default" w:ascii="宋体" w:hAnsi="宋体"/>
                <w:sz w:val="21"/>
                <w:szCs w:val="21"/>
                <w:lang w:val="en-US" w:eastAsia="zh-CN"/>
              </w:rPr>
            </w:pPr>
            <w:r>
              <w:rPr>
                <w:rFonts w:hint="default" w:ascii="宋体" w:hAnsi="宋体"/>
                <w:sz w:val="21"/>
                <w:szCs w:val="21"/>
                <w:lang w:val="en-US" w:eastAsia="zh-CN"/>
              </w:rPr>
              <w:t>下料尺寸：</w:t>
            </w:r>
            <w:r>
              <w:rPr>
                <w:rFonts w:hint="eastAsia" w:ascii="宋体" w:hAnsi="宋体"/>
                <w:sz w:val="21"/>
                <w:szCs w:val="21"/>
                <w:lang w:val="en-US" w:eastAsia="zh-CN"/>
              </w:rPr>
              <w:t>锅炉外形尺寸1370</w:t>
            </w:r>
            <w:r>
              <w:rPr>
                <w:rFonts w:hint="default" w:ascii="宋体" w:hAnsi="宋体"/>
                <w:sz w:val="21"/>
                <w:szCs w:val="21"/>
                <w:lang w:val="en-US" w:eastAsia="zh-CN"/>
              </w:rPr>
              <w:t>m</w:t>
            </w:r>
            <w:r>
              <w:rPr>
                <w:rFonts w:hint="eastAsia" w:ascii="宋体" w:hAnsi="宋体"/>
                <w:sz w:val="21"/>
                <w:szCs w:val="21"/>
                <w:lang w:val="en-US" w:eastAsia="zh-CN"/>
              </w:rPr>
              <w:t>m</w:t>
            </w:r>
            <w:r>
              <w:rPr>
                <w:rFonts w:hint="default" w:ascii="宋体" w:hAnsi="宋体"/>
                <w:sz w:val="21"/>
                <w:szCs w:val="21"/>
                <w:lang w:val="en-US" w:eastAsia="zh-CN"/>
              </w:rPr>
              <w:t>*</w:t>
            </w:r>
            <w:r>
              <w:rPr>
                <w:rFonts w:hint="eastAsia" w:ascii="宋体" w:hAnsi="宋体"/>
                <w:sz w:val="21"/>
                <w:szCs w:val="21"/>
                <w:lang w:val="en-US" w:eastAsia="zh-CN"/>
              </w:rPr>
              <w:t>940</w:t>
            </w:r>
            <w:r>
              <w:rPr>
                <w:rFonts w:hint="default" w:ascii="宋体" w:hAnsi="宋体"/>
                <w:sz w:val="21"/>
                <w:szCs w:val="21"/>
                <w:lang w:val="en-US" w:eastAsia="zh-CN"/>
              </w:rPr>
              <w:t>mm*2</w:t>
            </w:r>
            <w:r>
              <w:rPr>
                <w:rFonts w:hint="eastAsia" w:ascii="宋体" w:hAnsi="宋体"/>
                <w:sz w:val="21"/>
                <w:szCs w:val="21"/>
                <w:lang w:val="en-US" w:eastAsia="zh-CN"/>
              </w:rPr>
              <w:t>164</w:t>
            </w:r>
            <w:r>
              <w:rPr>
                <w:rFonts w:hint="default" w:ascii="宋体" w:hAnsi="宋体"/>
                <w:sz w:val="21"/>
                <w:szCs w:val="21"/>
                <w:lang w:val="en-US" w:eastAsia="zh-CN"/>
              </w:rPr>
              <w:t>mm</w:t>
            </w:r>
            <w:r>
              <w:rPr>
                <w:rFonts w:hint="eastAsia" w:ascii="宋体" w:hAnsi="宋体"/>
                <w:sz w:val="21"/>
                <w:szCs w:val="21"/>
                <w:lang w:val="en-US" w:eastAsia="zh-CN"/>
              </w:rPr>
              <w:t>、筒体尺寸2600mm*1500mm、管子尺寸910mm........</w:t>
            </w:r>
          </w:p>
          <w:p>
            <w:pPr>
              <w:rPr>
                <w:rFonts w:hint="default" w:ascii="宋体" w:hAnsi="宋体"/>
                <w:sz w:val="21"/>
                <w:szCs w:val="21"/>
                <w:lang w:val="en-US" w:eastAsia="zh-CN"/>
              </w:rPr>
            </w:pPr>
            <w:r>
              <w:rPr>
                <w:rFonts w:hint="default" w:ascii="宋体" w:hAnsi="宋体"/>
                <w:sz w:val="21"/>
                <w:szCs w:val="21"/>
                <w:lang w:val="en-US" w:eastAsia="zh-CN"/>
              </w:rPr>
              <w:t>设备：</w:t>
            </w:r>
            <w:r>
              <w:rPr>
                <w:rFonts w:hint="eastAsia" w:ascii="宋体" w:hAnsi="宋体"/>
                <w:sz w:val="21"/>
                <w:szCs w:val="21"/>
                <w:lang w:val="en-US" w:eastAsia="zh-CN"/>
              </w:rPr>
              <w:t>等离子切割机、型材切割机</w:t>
            </w:r>
          </w:p>
          <w:p>
            <w:pPr>
              <w:rPr>
                <w:rFonts w:hint="default" w:ascii="宋体" w:hAnsi="宋体" w:eastAsia="宋体"/>
                <w:sz w:val="21"/>
                <w:szCs w:val="21"/>
                <w:lang w:val="en-US" w:eastAsia="zh-CN"/>
              </w:rPr>
            </w:pPr>
            <w:r>
              <w:rPr>
                <w:rFonts w:hint="default" w:ascii="宋体" w:hAnsi="宋体"/>
                <w:sz w:val="21"/>
                <w:szCs w:val="21"/>
                <w:lang w:val="en-US" w:eastAsia="zh-CN"/>
              </w:rPr>
              <w:t>操作：员工</w:t>
            </w:r>
            <w:r>
              <w:rPr>
                <w:rFonts w:hint="eastAsia" w:ascii="宋体" w:hAnsi="宋体"/>
                <w:sz w:val="21"/>
                <w:szCs w:val="21"/>
                <w:lang w:val="en-US" w:eastAsia="zh-CN"/>
              </w:rPr>
              <w:t>王小平</w:t>
            </w:r>
            <w:r>
              <w:rPr>
                <w:rFonts w:hint="default" w:ascii="宋体" w:hAnsi="宋体"/>
                <w:sz w:val="21"/>
                <w:szCs w:val="21"/>
                <w:lang w:val="en-US" w:eastAsia="zh-CN"/>
              </w:rPr>
              <w:t>按</w:t>
            </w:r>
            <w:r>
              <w:rPr>
                <w:rFonts w:hint="eastAsia" w:ascii="宋体" w:hAnsi="宋体"/>
                <w:sz w:val="21"/>
                <w:szCs w:val="21"/>
                <w:lang w:val="en-US" w:eastAsia="zh-CN"/>
              </w:rPr>
              <w:t>设备操作规程</w:t>
            </w:r>
            <w:r>
              <w:rPr>
                <w:rFonts w:hint="default" w:ascii="宋体" w:hAnsi="宋体" w:eastAsia="宋体"/>
                <w:sz w:val="21"/>
                <w:szCs w:val="21"/>
                <w:lang w:val="en-US" w:eastAsia="zh-CN"/>
              </w:rPr>
              <w:t>拿取相应材料，将外购的原材料钢板</w:t>
            </w:r>
            <w:r>
              <w:rPr>
                <w:rFonts w:hint="eastAsia" w:ascii="宋体" w:hAnsi="宋体"/>
                <w:sz w:val="21"/>
                <w:szCs w:val="21"/>
                <w:lang w:val="en-US" w:eastAsia="zh-CN"/>
              </w:rPr>
              <w:t>、无缝管</w:t>
            </w:r>
            <w:r>
              <w:rPr>
                <w:rFonts w:hint="default" w:ascii="宋体" w:hAnsi="宋体" w:eastAsia="宋体"/>
                <w:sz w:val="21"/>
                <w:szCs w:val="21"/>
                <w:lang w:val="en-US" w:eastAsia="zh-CN"/>
              </w:rPr>
              <w:t>通过行车将原料放</w:t>
            </w:r>
            <w:r>
              <w:rPr>
                <w:rFonts w:hint="eastAsia" w:ascii="宋体" w:hAnsi="宋体" w:eastAsia="宋体"/>
                <w:sz w:val="21"/>
                <w:szCs w:val="21"/>
                <w:lang w:val="en-US" w:eastAsia="zh-CN"/>
              </w:rPr>
              <w:t>等离子切割机</w:t>
            </w:r>
            <w:r>
              <w:rPr>
                <w:rFonts w:hint="default" w:ascii="宋体" w:hAnsi="宋体" w:eastAsia="宋体"/>
                <w:sz w:val="21"/>
                <w:szCs w:val="21"/>
                <w:lang w:val="en-US" w:eastAsia="zh-CN"/>
              </w:rPr>
              <w:t>上</w:t>
            </w:r>
            <w:r>
              <w:rPr>
                <w:rFonts w:hint="eastAsia" w:ascii="宋体" w:hAnsi="宋体" w:eastAsia="宋体"/>
                <w:sz w:val="21"/>
                <w:szCs w:val="21"/>
                <w:lang w:val="en-US" w:eastAsia="zh-CN"/>
              </w:rPr>
              <w:t>进行</w:t>
            </w:r>
            <w:r>
              <w:rPr>
                <w:rFonts w:hint="eastAsia" w:ascii="宋体" w:hAnsi="宋体" w:eastAsia="宋体"/>
                <w:sz w:val="21"/>
                <w:szCs w:val="21"/>
                <w:lang w:eastAsia="zh-CN"/>
              </w:rPr>
              <w:t>切割下料</w:t>
            </w:r>
            <w:r>
              <w:rPr>
                <w:rFonts w:hint="eastAsia" w:ascii="宋体" w:hAnsi="宋体"/>
                <w:sz w:val="21"/>
                <w:szCs w:val="21"/>
                <w:lang w:eastAsia="zh-CN"/>
              </w:rPr>
              <w:t>（管子用型材切割机下料）</w:t>
            </w:r>
            <w:r>
              <w:rPr>
                <w:rFonts w:hint="default" w:ascii="宋体" w:hAnsi="宋体" w:eastAsia="宋体"/>
                <w:sz w:val="21"/>
                <w:szCs w:val="21"/>
                <w:lang w:val="en-US" w:eastAsia="zh-CN"/>
              </w:rPr>
              <w:t>，操作符合要求，操作工采用戴手套、耳塞进行安全防护。</w:t>
            </w:r>
          </w:p>
          <w:p>
            <w:pPr>
              <w:rPr>
                <w:rFonts w:hint="default" w:ascii="宋体" w:hAnsi="宋体" w:eastAsia="宋体"/>
                <w:sz w:val="21"/>
                <w:szCs w:val="21"/>
                <w:lang w:val="en-US" w:eastAsia="zh-CN"/>
              </w:rPr>
            </w:pPr>
            <w:r>
              <w:rPr>
                <w:rFonts w:hint="default" w:ascii="宋体" w:hAnsi="宋体" w:eastAsia="宋体"/>
                <w:sz w:val="21"/>
                <w:szCs w:val="21"/>
                <w:lang w:val="en-US" w:eastAsia="zh-CN"/>
              </w:rPr>
              <w:t>主要工艺控制点：下料尺寸。</w:t>
            </w:r>
          </w:p>
          <w:p>
            <w:pPr>
              <w:rPr>
                <w:rFonts w:hint="eastAsia" w:ascii="宋体" w:hAnsi="宋体" w:eastAsia="宋体"/>
                <w:sz w:val="21"/>
                <w:szCs w:val="21"/>
              </w:rPr>
            </w:pPr>
            <w:r>
              <w:rPr>
                <w:rFonts w:hint="eastAsia" w:ascii="宋体" w:hAnsi="宋体" w:eastAsia="宋体"/>
                <w:sz w:val="21"/>
                <w:szCs w:val="21"/>
                <w:lang w:val="en-US" w:eastAsia="zh-CN"/>
              </w:rPr>
              <w:t>现场</w:t>
            </w:r>
            <w:r>
              <w:rPr>
                <w:rFonts w:hint="default" w:ascii="宋体" w:hAnsi="宋体" w:eastAsia="宋体"/>
                <w:sz w:val="21"/>
                <w:szCs w:val="21"/>
                <w:lang w:val="en-US" w:eastAsia="zh-CN"/>
              </w:rPr>
              <w:t>查看下料尺寸符合要求。</w:t>
            </w:r>
            <w:r>
              <w:rPr>
                <w:rFonts w:hint="eastAsia" w:ascii="宋体" w:hAnsi="宋体" w:eastAsia="宋体"/>
                <w:sz w:val="21"/>
                <w:szCs w:val="21"/>
              </w:rPr>
              <w:t xml:space="preserve"> </w:t>
            </w:r>
          </w:p>
          <w:p>
            <w:pPr>
              <w:widowControl w:val="0"/>
              <w:spacing w:before="25" w:after="25"/>
              <w:jc w:val="both"/>
              <w:rPr>
                <w:rFonts w:hint="eastAsia" w:ascii="Times New Roman" w:hAnsi="Times New Roman" w:eastAsia="宋体" w:cs="Times New Roman"/>
                <w:bCs/>
                <w:spacing w:val="10"/>
                <w:kern w:val="2"/>
                <w:sz w:val="21"/>
                <w:lang w:val="en-US" w:eastAsia="zh-CN" w:bidi="ar-SA"/>
              </w:rPr>
            </w:pPr>
          </w:p>
          <w:p>
            <w:pPr>
              <w:rPr>
                <w:rFonts w:hint="eastAsia" w:ascii="宋体" w:hAnsi="宋体" w:eastAsia="宋体"/>
                <w:sz w:val="21"/>
                <w:szCs w:val="21"/>
                <w:lang w:val="en-US" w:eastAsia="zh-CN"/>
              </w:rPr>
            </w:pPr>
            <w:r>
              <w:rPr>
                <w:rFonts w:hint="eastAsia"/>
                <w:lang w:val="en-US" w:eastAsia="zh-CN"/>
              </w:rPr>
              <w:t>2、</w:t>
            </w:r>
            <w:r>
              <w:rPr>
                <w:rFonts w:hint="eastAsia" w:eastAsia="宋体"/>
                <w:lang w:val="en-US" w:eastAsia="zh-CN"/>
              </w:rPr>
              <w:t>机</w:t>
            </w:r>
            <w:r>
              <w:rPr>
                <w:rFonts w:hint="eastAsia" w:ascii="宋体" w:hAnsi="宋体" w:eastAsia="宋体"/>
                <w:sz w:val="21"/>
                <w:szCs w:val="21"/>
                <w:lang w:val="en-US" w:eastAsia="zh-CN"/>
              </w:rPr>
              <w:t>加工</w:t>
            </w:r>
            <w:r>
              <w:rPr>
                <w:rFonts w:hint="eastAsia" w:ascii="宋体" w:hAnsi="宋体"/>
                <w:sz w:val="21"/>
                <w:szCs w:val="21"/>
                <w:lang w:val="en-US" w:eastAsia="zh-CN"/>
              </w:rPr>
              <w:t xml:space="preserve">   产品：热水锅炉</w:t>
            </w:r>
            <w:r>
              <w:rPr>
                <w:rFonts w:hint="eastAsia" w:ascii="宋体" w:hAnsi="宋体" w:eastAsia="宋体"/>
                <w:sz w:val="21"/>
                <w:szCs w:val="21"/>
                <w:lang w:val="en-US" w:eastAsia="zh-CN"/>
              </w:rPr>
              <w:t>（CLSS0.7-95/70-Q ）</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1）管板钻孔工序</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依据：产品图纸</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设备：摇臂钻床</w:t>
            </w:r>
          </w:p>
          <w:p>
            <w:pPr>
              <w:rPr>
                <w:rFonts w:hint="default" w:ascii="宋体" w:hAnsi="宋体" w:eastAsia="宋体"/>
                <w:sz w:val="21"/>
                <w:szCs w:val="21"/>
                <w:lang w:val="en-US" w:eastAsia="zh-CN"/>
              </w:rPr>
            </w:pPr>
            <w:r>
              <w:rPr>
                <w:rFonts w:hint="eastAsia" w:ascii="宋体" w:hAnsi="宋体" w:eastAsia="宋体"/>
                <w:sz w:val="21"/>
                <w:szCs w:val="21"/>
                <w:lang w:val="en-US" w:eastAsia="zh-CN"/>
              </w:rPr>
              <w:t>操作：</w:t>
            </w:r>
            <w:r>
              <w:rPr>
                <w:rFonts w:hint="default" w:ascii="宋体" w:hAnsi="宋体" w:eastAsia="宋体"/>
                <w:sz w:val="21"/>
                <w:szCs w:val="21"/>
                <w:lang w:val="en-US" w:eastAsia="zh-CN"/>
              </w:rPr>
              <w:t>员工</w:t>
            </w:r>
            <w:r>
              <w:rPr>
                <w:rFonts w:hint="eastAsia" w:ascii="宋体" w:hAnsi="宋体" w:eastAsia="宋体"/>
                <w:sz w:val="21"/>
                <w:szCs w:val="21"/>
                <w:lang w:val="en-US" w:eastAsia="zh-CN"/>
              </w:rPr>
              <w:t>刘祥川依据设备操作规程及图纸工艺要求将下好料的钢板放置在摇臂钻床上，钻孔工艺参数：ø52,68个孔，M14,20个孔。。。。。。</w:t>
            </w:r>
          </w:p>
          <w:p>
            <w:pPr>
              <w:rPr>
                <w:rFonts w:hint="default" w:ascii="宋体" w:hAnsi="宋体" w:eastAsia="宋体"/>
                <w:sz w:val="21"/>
                <w:szCs w:val="21"/>
                <w:lang w:val="en-US" w:eastAsia="zh-CN"/>
              </w:rPr>
            </w:pPr>
            <w:r>
              <w:rPr>
                <w:rFonts w:hint="default" w:ascii="宋体" w:hAnsi="宋体" w:eastAsia="宋体"/>
                <w:sz w:val="21"/>
                <w:szCs w:val="21"/>
                <w:lang w:val="en-US" w:eastAsia="zh-CN"/>
              </w:rPr>
              <w:t>主要工艺控制点：</w:t>
            </w:r>
            <w:r>
              <w:rPr>
                <w:rFonts w:hint="eastAsia" w:ascii="宋体" w:hAnsi="宋体" w:eastAsia="宋体"/>
                <w:sz w:val="21"/>
                <w:szCs w:val="21"/>
                <w:lang w:val="en-US" w:eastAsia="zh-CN"/>
              </w:rPr>
              <w:t>钻孔的孔位及尺寸符合图纸工艺要求、外观无毛刺。</w:t>
            </w:r>
          </w:p>
          <w:p>
            <w:pPr>
              <w:rPr>
                <w:rFonts w:hint="default" w:ascii="宋体" w:hAnsi="宋体" w:eastAsia="宋体"/>
                <w:sz w:val="21"/>
                <w:szCs w:val="21"/>
                <w:lang w:val="en-US" w:eastAsia="zh-CN"/>
              </w:rPr>
            </w:pPr>
            <w:r>
              <w:rPr>
                <w:rFonts w:hint="eastAsia" w:ascii="宋体" w:hAnsi="宋体" w:eastAsia="宋体"/>
                <w:sz w:val="21"/>
                <w:szCs w:val="21"/>
                <w:lang w:val="en-US" w:eastAsia="zh-CN"/>
              </w:rPr>
              <w:t>2）卷筒</w:t>
            </w:r>
            <w:r>
              <w:rPr>
                <w:rFonts w:hint="default" w:ascii="宋体" w:hAnsi="宋体" w:eastAsia="宋体"/>
                <w:sz w:val="21"/>
                <w:szCs w:val="21"/>
                <w:lang w:val="en-US" w:eastAsia="zh-CN"/>
              </w:rPr>
              <w:t>工序</w:t>
            </w:r>
          </w:p>
          <w:p>
            <w:pPr>
              <w:rPr>
                <w:rFonts w:hint="default"/>
                <w:szCs w:val="22"/>
                <w:highlight w:val="none"/>
                <w:lang w:val="en-US" w:eastAsia="zh-CN"/>
              </w:rPr>
            </w:pPr>
            <w:r>
              <w:rPr>
                <w:rFonts w:hint="default"/>
                <w:szCs w:val="22"/>
                <w:highlight w:val="none"/>
                <w:lang w:val="en-US" w:eastAsia="zh-CN"/>
              </w:rPr>
              <w:t>依据：</w:t>
            </w:r>
            <w:r>
              <w:rPr>
                <w:rFonts w:hint="eastAsia"/>
                <w:szCs w:val="22"/>
                <w:highlight w:val="none"/>
                <w:lang w:val="en-US" w:eastAsia="zh-CN"/>
              </w:rPr>
              <w:t>设备操作</w:t>
            </w:r>
            <w:r>
              <w:rPr>
                <w:rFonts w:hint="default"/>
                <w:szCs w:val="22"/>
                <w:highlight w:val="none"/>
                <w:lang w:val="en-US" w:eastAsia="zh-CN"/>
              </w:rPr>
              <w:t>规程</w:t>
            </w:r>
            <w:r>
              <w:rPr>
                <w:rFonts w:hint="eastAsia"/>
                <w:szCs w:val="22"/>
                <w:highlight w:val="none"/>
                <w:lang w:val="en-US" w:eastAsia="zh-CN"/>
              </w:rPr>
              <w:t>、产品图</w:t>
            </w:r>
          </w:p>
          <w:p>
            <w:pPr>
              <w:rPr>
                <w:rFonts w:hint="default"/>
                <w:szCs w:val="22"/>
                <w:highlight w:val="none"/>
                <w:lang w:val="en-US" w:eastAsia="zh-CN"/>
              </w:rPr>
            </w:pPr>
            <w:r>
              <w:rPr>
                <w:rFonts w:hint="default"/>
                <w:szCs w:val="22"/>
                <w:highlight w:val="none"/>
                <w:lang w:val="en-US" w:eastAsia="zh-CN"/>
              </w:rPr>
              <w:t>设备：</w:t>
            </w:r>
            <w:r>
              <w:rPr>
                <w:rFonts w:hint="eastAsia"/>
                <w:szCs w:val="22"/>
                <w:highlight w:val="none"/>
                <w:lang w:val="en-US" w:eastAsia="zh-CN"/>
              </w:rPr>
              <w:t>卷板机</w:t>
            </w:r>
            <w:r>
              <w:rPr>
                <w:rFonts w:hint="default"/>
                <w:szCs w:val="22"/>
                <w:highlight w:val="none"/>
                <w:lang w:val="en-US" w:eastAsia="zh-CN"/>
              </w:rPr>
              <w:t xml:space="preserve"> </w:t>
            </w:r>
          </w:p>
          <w:p>
            <w:pPr>
              <w:rPr>
                <w:rFonts w:hint="default"/>
                <w:szCs w:val="22"/>
                <w:highlight w:val="none"/>
                <w:lang w:val="en-US" w:eastAsia="zh-CN"/>
              </w:rPr>
            </w:pPr>
            <w:r>
              <w:rPr>
                <w:rFonts w:hint="default"/>
                <w:szCs w:val="22"/>
                <w:highlight w:val="none"/>
                <w:lang w:val="en-US" w:eastAsia="zh-CN"/>
              </w:rPr>
              <w:t>操作：员工</w:t>
            </w:r>
            <w:r>
              <w:rPr>
                <w:rFonts w:hint="eastAsia"/>
                <w:szCs w:val="22"/>
                <w:highlight w:val="none"/>
                <w:lang w:val="en-US" w:eastAsia="zh-CN"/>
              </w:rPr>
              <w:t>朱书会将锅炉内胆、外胆的板材原料</w:t>
            </w:r>
            <w:r>
              <w:rPr>
                <w:rFonts w:hint="default"/>
                <w:szCs w:val="22"/>
                <w:highlight w:val="none"/>
                <w:lang w:val="en-US" w:eastAsia="zh-CN"/>
              </w:rPr>
              <w:t>按工艺规程进行操作，</w:t>
            </w:r>
            <w:r>
              <w:rPr>
                <w:rFonts w:hint="eastAsia"/>
                <w:szCs w:val="22"/>
                <w:highlight w:val="none"/>
                <w:lang w:val="en-US" w:eastAsia="zh-CN"/>
              </w:rPr>
              <w:t>工艺参数为：外胆直径900mm、内胆直径780mm。按工艺要求设定卷板机卷板参数，</w:t>
            </w:r>
            <w:r>
              <w:rPr>
                <w:rFonts w:hint="default"/>
                <w:szCs w:val="22"/>
                <w:highlight w:val="none"/>
                <w:lang w:val="en-US" w:eastAsia="zh-CN"/>
              </w:rPr>
              <w:t>操作符合要求，操作工采用戴手套、耳塞进行安全防护。</w:t>
            </w:r>
          </w:p>
          <w:p>
            <w:pPr>
              <w:rPr>
                <w:rFonts w:hint="default" w:eastAsia="宋体"/>
                <w:highlight w:val="none"/>
                <w:lang w:val="en-US" w:eastAsia="zh-CN"/>
              </w:rPr>
            </w:pPr>
            <w:r>
              <w:rPr>
                <w:rFonts w:hint="default"/>
                <w:szCs w:val="22"/>
                <w:highlight w:val="none"/>
                <w:lang w:val="en-US" w:eastAsia="zh-CN"/>
              </w:rPr>
              <w:t>主要工艺控制点：</w:t>
            </w:r>
            <w:r>
              <w:rPr>
                <w:rFonts w:hint="eastAsia"/>
                <w:szCs w:val="22"/>
                <w:highlight w:val="none"/>
                <w:lang w:val="en-US" w:eastAsia="zh-CN"/>
              </w:rPr>
              <w:t>符合图纸卷筒尺寸要求</w:t>
            </w:r>
            <w:r>
              <w:rPr>
                <w:rFonts w:hint="default" w:eastAsia="宋体"/>
                <w:highlight w:val="none"/>
                <w:lang w:val="en-US" w:eastAsia="zh-CN"/>
              </w:rPr>
              <w:t>。</w:t>
            </w:r>
          </w:p>
          <w:p>
            <w:pPr>
              <w:rPr>
                <w:rFonts w:hint="default" w:eastAsia="宋体"/>
                <w:highlight w:val="none"/>
                <w:lang w:val="en-US" w:eastAsia="zh-CN"/>
              </w:rPr>
            </w:pPr>
            <w:r>
              <w:rPr>
                <w:rFonts w:hint="eastAsia"/>
                <w:highlight w:val="none"/>
                <w:lang w:val="en-US" w:eastAsia="zh-CN"/>
              </w:rPr>
              <w:t>现场</w:t>
            </w:r>
            <w:r>
              <w:rPr>
                <w:rFonts w:hint="default" w:eastAsia="宋体"/>
                <w:highlight w:val="none"/>
                <w:lang w:val="en-US" w:eastAsia="zh-CN"/>
              </w:rPr>
              <w:t>查看</w:t>
            </w:r>
            <w:r>
              <w:rPr>
                <w:rFonts w:hint="eastAsia"/>
                <w:szCs w:val="22"/>
                <w:highlight w:val="none"/>
                <w:lang w:val="en-US" w:eastAsia="zh-CN"/>
              </w:rPr>
              <w:t>卷筒</w:t>
            </w:r>
            <w:r>
              <w:rPr>
                <w:rFonts w:hint="default" w:eastAsia="宋体"/>
                <w:highlight w:val="none"/>
                <w:lang w:val="en-US" w:eastAsia="zh-CN"/>
              </w:rPr>
              <w:t xml:space="preserve">质量符合要求。 </w:t>
            </w:r>
          </w:p>
          <w:p>
            <w:pPr>
              <w:pStyle w:val="2"/>
              <w:rPr>
                <w:rFonts w:hint="default"/>
                <w:lang w:val="en-US" w:eastAsia="zh-CN"/>
              </w:rPr>
            </w:pPr>
          </w:p>
          <w:p>
            <w:pPr>
              <w:rPr>
                <w:rFonts w:hint="default" w:eastAsia="宋体"/>
                <w:lang w:val="en-US" w:eastAsia="zh-CN"/>
              </w:rPr>
            </w:pPr>
            <w:r>
              <w:rPr>
                <w:rFonts w:hint="default" w:eastAsia="宋体"/>
                <w:lang w:val="en-US" w:eastAsia="zh-CN"/>
              </w:rPr>
              <w:t>3、</w:t>
            </w:r>
            <w:r>
              <w:rPr>
                <w:rFonts w:hint="eastAsia"/>
                <w:lang w:val="en-US" w:eastAsia="zh-CN"/>
              </w:rPr>
              <w:t>组装</w:t>
            </w:r>
            <w:r>
              <w:rPr>
                <w:rFonts w:hint="default" w:eastAsia="宋体"/>
                <w:lang w:val="en-US" w:eastAsia="zh-CN"/>
              </w:rPr>
              <w:t xml:space="preserve">工序 </w:t>
            </w:r>
            <w:r>
              <w:rPr>
                <w:rFonts w:hint="eastAsia"/>
                <w:lang w:val="en-US" w:eastAsia="zh-CN"/>
              </w:rPr>
              <w:t xml:space="preserve">   产品：</w:t>
            </w:r>
            <w:r>
              <w:rPr>
                <w:rFonts w:hint="eastAsia" w:ascii="宋体" w:hAnsi="宋体"/>
                <w:szCs w:val="21"/>
                <w:lang w:val="en-US" w:eastAsia="zh-CN"/>
              </w:rPr>
              <w:t>热水锅炉（</w:t>
            </w:r>
            <w:r>
              <w:rPr>
                <w:rFonts w:hint="eastAsia"/>
                <w:szCs w:val="22"/>
                <w:lang w:val="en-US" w:eastAsia="zh-CN"/>
              </w:rPr>
              <w:t xml:space="preserve">THZK0.93-60/50-Q </w:t>
            </w:r>
            <w:r>
              <w:rPr>
                <w:rFonts w:hint="eastAsia" w:ascii="宋体" w:hAnsi="宋体"/>
                <w:szCs w:val="21"/>
                <w:lang w:val="en-US" w:eastAsia="zh-CN"/>
              </w:rPr>
              <w:t>）</w:t>
            </w:r>
          </w:p>
          <w:p>
            <w:pPr>
              <w:rPr>
                <w:rFonts w:hint="default" w:eastAsia="宋体"/>
                <w:lang w:val="en-US" w:eastAsia="zh-CN"/>
              </w:rPr>
            </w:pPr>
            <w:r>
              <w:rPr>
                <w:rFonts w:hint="default" w:eastAsia="宋体"/>
                <w:lang w:val="en-US" w:eastAsia="zh-CN"/>
              </w:rPr>
              <w:t>依据：</w:t>
            </w:r>
            <w:r>
              <w:rPr>
                <w:rFonts w:hint="default"/>
                <w:szCs w:val="22"/>
                <w:highlight w:val="none"/>
                <w:lang w:val="en-US" w:eastAsia="zh-CN"/>
              </w:rPr>
              <w:t>工艺规程</w:t>
            </w:r>
            <w:r>
              <w:rPr>
                <w:rFonts w:hint="eastAsia"/>
                <w:szCs w:val="22"/>
                <w:highlight w:val="none"/>
                <w:lang w:val="en-US" w:eastAsia="zh-CN"/>
              </w:rPr>
              <w:t>、产品图</w:t>
            </w:r>
            <w:r>
              <w:rPr>
                <w:rFonts w:hint="default" w:eastAsia="宋体"/>
                <w:lang w:val="en-US" w:eastAsia="zh-CN"/>
              </w:rPr>
              <w:t xml:space="preserve"> </w:t>
            </w:r>
          </w:p>
          <w:p>
            <w:pPr>
              <w:rPr>
                <w:rFonts w:hint="default" w:eastAsia="宋体"/>
                <w:lang w:val="en-US" w:eastAsia="zh-CN"/>
              </w:rPr>
            </w:pPr>
            <w:r>
              <w:rPr>
                <w:rFonts w:hint="default" w:eastAsia="宋体"/>
                <w:lang w:val="en-US" w:eastAsia="zh-CN"/>
              </w:rPr>
              <w:t>设备：</w:t>
            </w:r>
            <w:r>
              <w:rPr>
                <w:rFonts w:hint="eastAsia"/>
                <w:lang w:val="en-US" w:eastAsia="zh-CN"/>
              </w:rPr>
              <w:t>手动工具（板手、套筒、起子、焊机等）</w:t>
            </w:r>
          </w:p>
          <w:p>
            <w:pPr>
              <w:rPr>
                <w:rFonts w:hint="default"/>
                <w:szCs w:val="22"/>
                <w:highlight w:val="none"/>
                <w:lang w:val="en-US" w:eastAsia="zh-CN"/>
              </w:rPr>
            </w:pPr>
            <w:r>
              <w:rPr>
                <w:rFonts w:hint="default" w:eastAsia="宋体"/>
                <w:lang w:val="en-US" w:eastAsia="zh-CN"/>
              </w:rPr>
              <w:t>操作：</w:t>
            </w:r>
            <w:r>
              <w:rPr>
                <w:rFonts w:hint="default"/>
                <w:szCs w:val="22"/>
                <w:highlight w:val="none"/>
                <w:lang w:val="en-US" w:eastAsia="zh-CN"/>
              </w:rPr>
              <w:t>员工</w:t>
            </w:r>
            <w:r>
              <w:rPr>
                <w:rFonts w:hint="eastAsia"/>
                <w:szCs w:val="22"/>
                <w:highlight w:val="none"/>
                <w:lang w:val="en-US" w:eastAsia="zh-CN"/>
              </w:rPr>
              <w:t>朱书会</w:t>
            </w:r>
            <w:r>
              <w:rPr>
                <w:rFonts w:hint="default"/>
                <w:szCs w:val="22"/>
                <w:highlight w:val="none"/>
                <w:lang w:val="en-US" w:eastAsia="zh-CN"/>
              </w:rPr>
              <w:t>根据产品</w:t>
            </w:r>
            <w:r>
              <w:rPr>
                <w:rFonts w:hint="eastAsia"/>
                <w:szCs w:val="22"/>
                <w:highlight w:val="none"/>
                <w:lang w:val="en-US" w:eastAsia="zh-CN"/>
              </w:rPr>
              <w:t>组装</w:t>
            </w:r>
            <w:r>
              <w:rPr>
                <w:rFonts w:hint="default"/>
                <w:szCs w:val="22"/>
                <w:highlight w:val="none"/>
                <w:lang w:val="en-US" w:eastAsia="zh-CN"/>
              </w:rPr>
              <w:t>要求</w:t>
            </w:r>
            <w:r>
              <w:rPr>
                <w:rFonts w:hint="eastAsia"/>
                <w:szCs w:val="22"/>
                <w:highlight w:val="none"/>
                <w:lang w:val="en-US" w:eastAsia="zh-CN"/>
              </w:rPr>
              <w:t>，将已经生产好的锅炉基座和炉体以及外购的压力表、控制柜等配件，采用焊接或螺栓连接的方式进行组装作业，给水泵、燃烧机、温度计、水位计等配件为施工现场组装，出厂前预留安装位置</w:t>
            </w:r>
            <w:r>
              <w:rPr>
                <w:rFonts w:hint="default"/>
                <w:szCs w:val="22"/>
                <w:highlight w:val="none"/>
                <w:lang w:val="en-US" w:eastAsia="zh-CN"/>
              </w:rPr>
              <w:t>。操作工采用戴手套、</w:t>
            </w:r>
            <w:r>
              <w:rPr>
                <w:rFonts w:hint="eastAsia"/>
                <w:szCs w:val="22"/>
                <w:highlight w:val="none"/>
                <w:lang w:val="en-US" w:eastAsia="zh-CN"/>
              </w:rPr>
              <w:t>口罩、防护面罩</w:t>
            </w:r>
            <w:r>
              <w:rPr>
                <w:rFonts w:hint="default"/>
                <w:szCs w:val="22"/>
                <w:highlight w:val="none"/>
                <w:lang w:val="en-US" w:eastAsia="zh-CN"/>
              </w:rPr>
              <w:t>进行安全防护。</w:t>
            </w:r>
          </w:p>
          <w:p>
            <w:pPr>
              <w:rPr>
                <w:rFonts w:hint="default" w:eastAsia="宋体"/>
                <w:lang w:val="en-US" w:eastAsia="zh-CN"/>
              </w:rPr>
            </w:pPr>
            <w:r>
              <w:rPr>
                <w:rFonts w:hint="default"/>
                <w:szCs w:val="22"/>
                <w:highlight w:val="none"/>
                <w:lang w:val="en-US" w:eastAsia="zh-CN"/>
              </w:rPr>
              <w:t>主要工艺控制点：</w:t>
            </w:r>
            <w:r>
              <w:rPr>
                <w:rFonts w:hint="eastAsia"/>
                <w:szCs w:val="22"/>
                <w:highlight w:val="none"/>
                <w:lang w:val="en-US" w:eastAsia="zh-CN"/>
              </w:rPr>
              <w:t>各部件安装正确、</w:t>
            </w:r>
            <w:r>
              <w:rPr>
                <w:rFonts w:hint="eastAsia"/>
                <w:lang w:val="en-US" w:eastAsia="zh-CN"/>
              </w:rPr>
              <w:t>连接可靠、不允许漏装部件</w:t>
            </w:r>
            <w:r>
              <w:rPr>
                <w:rFonts w:hint="default" w:eastAsia="宋体"/>
                <w:lang w:val="en-US" w:eastAsia="zh-CN"/>
              </w:rPr>
              <w:t>。</w:t>
            </w:r>
          </w:p>
          <w:p>
            <w:pPr>
              <w:rPr>
                <w:rFonts w:hint="default" w:eastAsia="宋体"/>
                <w:lang w:val="en-US" w:eastAsia="zh-CN"/>
              </w:rPr>
            </w:pPr>
            <w:r>
              <w:rPr>
                <w:rFonts w:hint="eastAsia"/>
                <w:lang w:val="en-US" w:eastAsia="zh-CN"/>
              </w:rPr>
              <w:t>现场</w:t>
            </w:r>
            <w:r>
              <w:rPr>
                <w:rFonts w:hint="default" w:eastAsia="宋体"/>
                <w:lang w:val="en-US" w:eastAsia="zh-CN"/>
              </w:rPr>
              <w:t>查看</w:t>
            </w:r>
            <w:r>
              <w:rPr>
                <w:rFonts w:hint="eastAsia"/>
                <w:lang w:val="en-US" w:eastAsia="zh-CN"/>
              </w:rPr>
              <w:t>组装</w:t>
            </w:r>
            <w:r>
              <w:rPr>
                <w:rFonts w:hint="default" w:eastAsia="宋体"/>
                <w:lang w:val="en-US" w:eastAsia="zh-CN"/>
              </w:rPr>
              <w:t>质量符合要求。</w:t>
            </w:r>
          </w:p>
          <w:p>
            <w:pPr>
              <w:numPr>
                <w:ilvl w:val="0"/>
                <w:numId w:val="0"/>
              </w:numPr>
              <w:ind w:left="90" w:leftChars="0"/>
              <w:rPr>
                <w:rFonts w:hint="default" w:ascii="Times New Roman" w:hAnsi="Times New Roman" w:eastAsia="宋体" w:cs="Times New Roman"/>
                <w:szCs w:val="22"/>
                <w:lang w:val="en-US" w:eastAsia="zh-CN"/>
              </w:rPr>
            </w:pPr>
          </w:p>
          <w:p>
            <w:pPr>
              <w:numPr>
                <w:ilvl w:val="0"/>
                <w:numId w:val="0"/>
              </w:numPr>
              <w:ind w:left="90" w:leftChars="0"/>
              <w:rPr>
                <w:rFonts w:hint="default" w:ascii="Times New Roman" w:hAnsi="Times New Roman" w:eastAsia="宋体" w:cs="Times New Roman"/>
                <w:szCs w:val="22"/>
                <w:lang w:val="en-US" w:eastAsia="zh-CN"/>
              </w:rPr>
            </w:pPr>
            <w:r>
              <w:rPr>
                <w:rFonts w:hint="eastAsia" w:cs="Times New Roman"/>
                <w:szCs w:val="22"/>
                <w:lang w:val="en-US" w:eastAsia="zh-CN"/>
              </w:rPr>
              <w:t>4、</w:t>
            </w:r>
            <w:r>
              <w:rPr>
                <w:rFonts w:hint="eastAsia" w:ascii="Times New Roman" w:hAnsi="Times New Roman" w:eastAsia="宋体" w:cs="Times New Roman"/>
                <w:szCs w:val="22"/>
                <w:lang w:val="en-US" w:eastAsia="zh-CN"/>
              </w:rPr>
              <w:t>履盖保温层、组装外壳</w:t>
            </w:r>
            <w:r>
              <w:rPr>
                <w:rFonts w:hint="default" w:ascii="Times New Roman" w:hAnsi="Times New Roman" w:eastAsia="宋体" w:cs="Times New Roman"/>
                <w:szCs w:val="22"/>
                <w:lang w:val="en-US" w:eastAsia="zh-CN"/>
              </w:rPr>
              <w:t>工序</w:t>
            </w:r>
          </w:p>
          <w:p>
            <w:pPr>
              <w:numPr>
                <w:ilvl w:val="0"/>
                <w:numId w:val="0"/>
              </w:numPr>
              <w:ind w:left="90" w:leftChars="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设备：抓钉、手动工具</w:t>
            </w:r>
          </w:p>
          <w:p>
            <w:pPr>
              <w:numPr>
                <w:ilvl w:val="0"/>
                <w:numId w:val="0"/>
              </w:numPr>
              <w:ind w:left="90" w:leftChars="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操作：</w:t>
            </w:r>
            <w:r>
              <w:rPr>
                <w:rFonts w:hint="eastAsia" w:ascii="Times New Roman" w:hAnsi="Times New Roman" w:eastAsia="宋体" w:cs="Times New Roman"/>
                <w:szCs w:val="22"/>
                <w:lang w:val="en-US" w:eastAsia="zh-CN"/>
              </w:rPr>
              <w:t>员工王小平按作业指导书要求，在锅炉炉体外覆盖一层保温材料（复合硅酸盐铝保温毡），待锅炉保温处理完成后，再将外购的锅炉外壳组装固定在锅炉上。</w:t>
            </w:r>
            <w:r>
              <w:rPr>
                <w:rFonts w:hint="default" w:ascii="Times New Roman" w:hAnsi="Times New Roman" w:eastAsia="宋体" w:cs="Times New Roman"/>
                <w:szCs w:val="22"/>
                <w:lang w:val="en-US" w:eastAsia="zh-CN"/>
              </w:rPr>
              <w:t>操作工采用戴手套</w:t>
            </w:r>
            <w:r>
              <w:rPr>
                <w:rFonts w:hint="eastAsia" w:ascii="Times New Roman" w:hAnsi="Times New Roman" w:eastAsia="宋体" w:cs="Times New Roman"/>
                <w:szCs w:val="22"/>
                <w:lang w:val="en-US" w:eastAsia="zh-CN"/>
              </w:rPr>
              <w:t>、口罩</w:t>
            </w:r>
            <w:r>
              <w:rPr>
                <w:rFonts w:hint="default" w:ascii="Times New Roman" w:hAnsi="Times New Roman" w:eastAsia="宋体" w:cs="Times New Roman"/>
                <w:szCs w:val="22"/>
                <w:lang w:val="en-US" w:eastAsia="zh-CN"/>
              </w:rPr>
              <w:t>进行安全防护。</w:t>
            </w:r>
          </w:p>
          <w:p>
            <w:pPr>
              <w:numPr>
                <w:ilvl w:val="0"/>
                <w:numId w:val="0"/>
              </w:numPr>
              <w:ind w:left="90" w:leftChars="0"/>
              <w:rPr>
                <w:rFonts w:hint="default"/>
                <w:lang w:val="en-US" w:eastAsia="zh-CN"/>
              </w:rPr>
            </w:pPr>
            <w:r>
              <w:rPr>
                <w:rFonts w:hint="default" w:ascii="Times New Roman" w:hAnsi="Times New Roman" w:eastAsia="宋体" w:cs="Times New Roman"/>
                <w:szCs w:val="22"/>
                <w:lang w:val="en-US" w:eastAsia="zh-CN"/>
              </w:rPr>
              <w:t>主要工艺控制点：安装牢固。</w:t>
            </w:r>
          </w:p>
          <w:p>
            <w:pPr>
              <w:numPr>
                <w:ilvl w:val="0"/>
                <w:numId w:val="0"/>
              </w:numPr>
              <w:ind w:left="90" w:leftChars="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现场查看</w:t>
            </w:r>
            <w:r>
              <w:rPr>
                <w:rFonts w:hint="eastAsia" w:ascii="Times New Roman" w:hAnsi="Times New Roman" w:eastAsia="宋体" w:cs="Times New Roman"/>
                <w:szCs w:val="22"/>
                <w:lang w:val="en-US" w:eastAsia="zh-CN"/>
              </w:rPr>
              <w:t>履盖保温层、</w:t>
            </w:r>
            <w:r>
              <w:rPr>
                <w:rFonts w:hint="default" w:ascii="Times New Roman" w:hAnsi="Times New Roman" w:eastAsia="宋体" w:cs="Times New Roman"/>
                <w:szCs w:val="22"/>
                <w:lang w:val="en-US" w:eastAsia="zh-CN"/>
              </w:rPr>
              <w:t>组装质量符合要求。</w:t>
            </w:r>
          </w:p>
          <w:p>
            <w:pPr>
              <w:pStyle w:val="2"/>
              <w:rPr>
                <w:rFonts w:hint="default"/>
                <w:lang w:val="en-US" w:eastAsia="zh-CN"/>
              </w:rPr>
            </w:pPr>
          </w:p>
          <w:p>
            <w:pPr>
              <w:pStyle w:val="2"/>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现场查见产品换热器（自动出垢半容积式换热器（立式））以下生产工艺</w:t>
            </w:r>
          </w:p>
          <w:p>
            <w:pPr>
              <w:rPr>
                <w:rFonts w:hint="default" w:ascii="Times New Roman" w:hAnsi="Times New Roman" w:eastAsia="宋体" w:cs="Times New Roman"/>
                <w:szCs w:val="22"/>
                <w:highlight w:val="none"/>
                <w:lang w:val="en-US" w:eastAsia="zh-CN"/>
              </w:rPr>
            </w:pPr>
            <w:r>
              <w:rPr>
                <w:rStyle w:val="20"/>
                <w:rFonts w:hint="eastAsia" w:ascii="宋体" w:hAnsi="宋体"/>
                <w:color w:val="auto"/>
                <w:szCs w:val="21"/>
                <w:highlight w:val="none"/>
                <w:lang w:val="en-US" w:eastAsia="zh-CN"/>
              </w:rPr>
              <w:t>1、组装焊接</w:t>
            </w:r>
            <w:r>
              <w:rPr>
                <w:rFonts w:hint="default"/>
                <w:szCs w:val="22"/>
                <w:highlight w:val="none"/>
                <w:lang w:val="en-US" w:eastAsia="zh-CN"/>
              </w:rPr>
              <w:t>工序</w:t>
            </w:r>
            <w:r>
              <w:rPr>
                <w:rFonts w:hint="eastAsia"/>
                <w:szCs w:val="22"/>
                <w:highlight w:val="none"/>
                <w:lang w:val="en-US" w:eastAsia="zh-CN"/>
              </w:rPr>
              <w:t>、打磨</w:t>
            </w:r>
          </w:p>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依据：工艺规程</w:t>
            </w:r>
            <w:r>
              <w:rPr>
                <w:rFonts w:hint="eastAsia" w:ascii="Times New Roman" w:hAnsi="Times New Roman" w:eastAsia="宋体" w:cs="Times New Roman"/>
                <w:szCs w:val="22"/>
                <w:highlight w:val="none"/>
                <w:lang w:val="en-US" w:eastAsia="zh-CN"/>
              </w:rPr>
              <w:t>、产品图</w:t>
            </w:r>
          </w:p>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设备：</w:t>
            </w:r>
            <w:r>
              <w:rPr>
                <w:rFonts w:hint="eastAsia" w:ascii="Times New Roman" w:hAnsi="Times New Roman" w:eastAsia="宋体" w:cs="Times New Roman"/>
                <w:szCs w:val="22"/>
                <w:highlight w:val="none"/>
                <w:lang w:val="en-US" w:eastAsia="zh-CN"/>
              </w:rPr>
              <w:t>电焊机</w:t>
            </w:r>
            <w:r>
              <w:rPr>
                <w:rFonts w:hint="eastAsia" w:cs="Times New Roman"/>
                <w:szCs w:val="22"/>
                <w:highlight w:val="none"/>
                <w:lang w:val="en-US" w:eastAsia="zh-CN"/>
              </w:rPr>
              <w:t>、手持式角磨机</w:t>
            </w:r>
            <w:r>
              <w:rPr>
                <w:rFonts w:hint="default" w:ascii="Times New Roman" w:hAnsi="Times New Roman" w:eastAsia="宋体" w:cs="Times New Roman"/>
                <w:szCs w:val="22"/>
                <w:highlight w:val="none"/>
                <w:lang w:val="en-US" w:eastAsia="zh-CN"/>
              </w:rPr>
              <w:t xml:space="preserve"> </w:t>
            </w:r>
          </w:p>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操作：员工</w:t>
            </w:r>
            <w:r>
              <w:rPr>
                <w:rFonts w:hint="eastAsia" w:ascii="Times New Roman" w:hAnsi="Times New Roman" w:eastAsia="宋体" w:cs="Times New Roman"/>
                <w:szCs w:val="22"/>
                <w:highlight w:val="none"/>
                <w:lang w:val="en-US" w:eastAsia="zh-CN"/>
              </w:rPr>
              <w:t>刘应明，焊接作业前先清理工作台面的可然物，再检查灭火器材是否完好后。按焊接</w:t>
            </w:r>
            <w:r>
              <w:rPr>
                <w:rFonts w:hint="default" w:ascii="Times New Roman" w:hAnsi="Times New Roman" w:eastAsia="宋体" w:cs="Times New Roman"/>
                <w:szCs w:val="22"/>
                <w:highlight w:val="none"/>
                <w:lang w:val="en-US" w:eastAsia="zh-CN"/>
              </w:rPr>
              <w:t>工艺规程</w:t>
            </w:r>
            <w:r>
              <w:rPr>
                <w:rFonts w:hint="eastAsia" w:ascii="Times New Roman" w:hAnsi="Times New Roman" w:eastAsia="宋体" w:cs="Times New Roman"/>
                <w:szCs w:val="22"/>
                <w:highlight w:val="none"/>
                <w:lang w:val="en-US" w:eastAsia="zh-CN"/>
              </w:rPr>
              <w:t>要求焊接前，把焊钳和焊件分别接到电焊机的两级，并用焊钳夹持焊条</w:t>
            </w:r>
            <w:r>
              <w:rPr>
                <w:rFonts w:hint="default"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lang w:val="en-US" w:eastAsia="zh-CN"/>
              </w:rPr>
              <w:t>再调整电焊机电流进行电焊作业。焊接部位为管板组焊、筒体环焊缝、筒体与管板的对接焊等</w:t>
            </w:r>
            <w:r>
              <w:rPr>
                <w:rFonts w:hint="eastAsia" w:cs="Times New Roman"/>
                <w:szCs w:val="22"/>
                <w:highlight w:val="none"/>
                <w:lang w:val="en-US" w:eastAsia="zh-CN"/>
              </w:rPr>
              <w:t>。将组合焊接好后的半成品进行表面处理打磨，将表面的焊渣、毛刺打磨光滑，便于后续工序喷涂作业。</w:t>
            </w:r>
            <w:r>
              <w:rPr>
                <w:rFonts w:hint="eastAsia" w:ascii="Times New Roman" w:hAnsi="Times New Roman" w:eastAsia="宋体" w:cs="Times New Roman"/>
                <w:szCs w:val="22"/>
                <w:highlight w:val="none"/>
                <w:lang w:val="en-US" w:eastAsia="zh-CN"/>
              </w:rPr>
              <w:t>现场见</w:t>
            </w:r>
            <w:r>
              <w:rPr>
                <w:rFonts w:hint="default" w:ascii="Times New Roman" w:hAnsi="Times New Roman" w:eastAsia="宋体" w:cs="Times New Roman"/>
                <w:szCs w:val="22"/>
                <w:highlight w:val="none"/>
                <w:lang w:val="en-US" w:eastAsia="zh-CN"/>
              </w:rPr>
              <w:t>操作符合要求，操作工采用戴手套、</w:t>
            </w:r>
            <w:r>
              <w:rPr>
                <w:rFonts w:hint="eastAsia" w:ascii="Times New Roman" w:hAnsi="Times New Roman" w:eastAsia="宋体" w:cs="Times New Roman"/>
                <w:szCs w:val="22"/>
                <w:highlight w:val="none"/>
                <w:lang w:val="en-US" w:eastAsia="zh-CN"/>
              </w:rPr>
              <w:t>口罩、防护面罩</w:t>
            </w:r>
            <w:r>
              <w:rPr>
                <w:rFonts w:hint="default" w:ascii="Times New Roman" w:hAnsi="Times New Roman" w:eastAsia="宋体" w:cs="Times New Roman"/>
                <w:szCs w:val="22"/>
                <w:highlight w:val="none"/>
                <w:lang w:val="en-US" w:eastAsia="zh-CN"/>
              </w:rPr>
              <w:t>进行安全防护。</w:t>
            </w:r>
          </w:p>
          <w:p>
            <w:pPr>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现场核对电焊作业员工刘应明、魏承义资质，提供有电焊作业操作证，证件在有效内，见附件。</w:t>
            </w:r>
          </w:p>
          <w:p>
            <w:pPr>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主要工艺控制点：</w:t>
            </w:r>
            <w:r>
              <w:rPr>
                <w:rFonts w:hint="eastAsia" w:ascii="Times New Roman" w:hAnsi="Times New Roman" w:eastAsia="宋体" w:cs="Times New Roman"/>
                <w:szCs w:val="22"/>
                <w:highlight w:val="none"/>
                <w:lang w:val="en-US" w:eastAsia="zh-CN"/>
              </w:rPr>
              <w:t>焊缝外观无焊渣、无气孔、焊</w:t>
            </w:r>
            <w:r>
              <w:rPr>
                <w:rFonts w:hint="eastAsia" w:cs="Times New Roman"/>
                <w:szCs w:val="22"/>
                <w:highlight w:val="none"/>
                <w:lang w:val="en-US" w:eastAsia="zh-CN"/>
              </w:rPr>
              <w:t>角</w:t>
            </w:r>
            <w:r>
              <w:rPr>
                <w:rFonts w:hint="eastAsia" w:ascii="Times New Roman" w:hAnsi="Times New Roman" w:eastAsia="宋体" w:cs="Times New Roman"/>
                <w:szCs w:val="22"/>
                <w:highlight w:val="none"/>
                <w:lang w:val="en-US" w:eastAsia="zh-CN"/>
              </w:rPr>
              <w:t>高度符合图纸、焊接强度牢固等</w:t>
            </w:r>
            <w:r>
              <w:rPr>
                <w:rFonts w:hint="default" w:ascii="Times New Roman" w:hAnsi="Times New Roman" w:eastAsia="宋体" w:cs="Times New Roman"/>
                <w:szCs w:val="22"/>
                <w:highlight w:val="none"/>
                <w:lang w:val="en-US" w:eastAsia="zh-CN"/>
              </w:rPr>
              <w:t>。</w:t>
            </w:r>
            <w:r>
              <w:rPr>
                <w:rFonts w:hint="eastAsia" w:cs="Times New Roman"/>
                <w:szCs w:val="22"/>
                <w:highlight w:val="none"/>
                <w:lang w:val="en-US" w:eastAsia="zh-CN"/>
              </w:rPr>
              <w:t>外观光洁，无毛刺、焊渣。</w:t>
            </w:r>
          </w:p>
          <w:p>
            <w:pPr>
              <w:widowControl w:val="0"/>
              <w:spacing w:before="25" w:after="25"/>
              <w:jc w:val="both"/>
              <w:rPr>
                <w:rFonts w:hint="default" w:eastAsia="宋体"/>
                <w:highlight w:val="none"/>
                <w:lang w:val="en-US" w:eastAsia="zh-CN"/>
              </w:rPr>
            </w:pPr>
            <w:r>
              <w:rPr>
                <w:rFonts w:hint="eastAsia"/>
                <w:highlight w:val="none"/>
                <w:lang w:val="en-US" w:eastAsia="zh-CN"/>
              </w:rPr>
              <w:t>现场</w:t>
            </w:r>
            <w:r>
              <w:rPr>
                <w:rFonts w:hint="default" w:eastAsia="宋体"/>
                <w:highlight w:val="none"/>
                <w:lang w:val="en-US" w:eastAsia="zh-CN"/>
              </w:rPr>
              <w:t>查看</w:t>
            </w:r>
            <w:r>
              <w:rPr>
                <w:rFonts w:hint="eastAsia"/>
                <w:highlight w:val="none"/>
                <w:lang w:val="en-US" w:eastAsia="zh-CN"/>
              </w:rPr>
              <w:t>焊接</w:t>
            </w:r>
            <w:r>
              <w:rPr>
                <w:rFonts w:hint="default" w:eastAsia="宋体"/>
                <w:highlight w:val="none"/>
                <w:lang w:val="en-US" w:eastAsia="zh-CN"/>
              </w:rPr>
              <w:t>质量符合要求。</w:t>
            </w:r>
          </w:p>
          <w:p>
            <w:pPr>
              <w:rPr>
                <w:rFonts w:hint="default" w:ascii="Times New Roman" w:hAnsi="Times New Roman" w:eastAsia="宋体" w:cs="Times New Roman"/>
                <w:bCs/>
                <w:spacing w:val="10"/>
                <w:kern w:val="2"/>
                <w:sz w:val="21"/>
                <w:lang w:val="en-US" w:eastAsia="zh-CN" w:bidi="ar-SA"/>
              </w:rPr>
            </w:pPr>
          </w:p>
          <w:p>
            <w:pPr>
              <w:rPr>
                <w:rFonts w:hint="default" w:eastAsia="宋体"/>
                <w:lang w:val="en-US" w:eastAsia="zh-CN"/>
              </w:rPr>
            </w:pPr>
            <w:r>
              <w:rPr>
                <w:rFonts w:hint="default" w:eastAsia="宋体"/>
                <w:lang w:val="en-US" w:eastAsia="zh-CN"/>
              </w:rPr>
              <w:t> </w:t>
            </w:r>
            <w:r>
              <w:rPr>
                <w:rFonts w:hint="eastAsia"/>
                <w:lang w:val="en-US" w:eastAsia="zh-CN"/>
              </w:rPr>
              <w:t>2</w:t>
            </w:r>
            <w:r>
              <w:rPr>
                <w:rFonts w:hint="default" w:eastAsia="宋体"/>
                <w:lang w:val="en-US" w:eastAsia="zh-CN"/>
              </w:rPr>
              <w:t>、</w:t>
            </w:r>
            <w:r>
              <w:rPr>
                <w:rFonts w:hint="eastAsia"/>
                <w:lang w:val="en-US" w:eastAsia="zh-CN"/>
              </w:rPr>
              <w:t>试水压</w:t>
            </w:r>
            <w:r>
              <w:rPr>
                <w:rFonts w:hint="default" w:eastAsia="宋体"/>
                <w:lang w:val="en-US" w:eastAsia="zh-CN"/>
              </w:rPr>
              <w:t>工序</w:t>
            </w:r>
            <w:r>
              <w:rPr>
                <w:rFonts w:hint="eastAsia"/>
                <w:lang w:val="en-US" w:eastAsia="zh-CN"/>
              </w:rPr>
              <w:t xml:space="preserve">   产品：</w:t>
            </w:r>
            <w:r>
              <w:rPr>
                <w:rFonts w:hint="eastAsia" w:ascii="Times New Roman" w:hAnsi="Times New Roman" w:eastAsia="宋体" w:cs="Times New Roman"/>
                <w:color w:val="auto"/>
                <w:kern w:val="2"/>
                <w:sz w:val="21"/>
                <w:szCs w:val="22"/>
                <w:highlight w:val="none"/>
                <w:lang w:val="en-US" w:eastAsia="zh-CN" w:bidi="ar-SA"/>
              </w:rPr>
              <w:t>产品换热器（自动出垢半容积式换热器（立式））</w:t>
            </w:r>
          </w:p>
          <w:p>
            <w:pPr>
              <w:rPr>
                <w:rFonts w:hint="eastAsia"/>
                <w:szCs w:val="22"/>
                <w:highlight w:val="none"/>
                <w:lang w:val="en-US" w:eastAsia="zh-CN"/>
              </w:rPr>
            </w:pPr>
            <w:r>
              <w:rPr>
                <w:rFonts w:hint="default" w:eastAsia="宋体"/>
                <w:lang w:val="en-US" w:eastAsia="zh-CN"/>
              </w:rPr>
              <w:t>依据：</w:t>
            </w:r>
            <w:r>
              <w:rPr>
                <w:rFonts w:hint="eastAsia"/>
                <w:szCs w:val="22"/>
                <w:highlight w:val="none"/>
                <w:lang w:val="en-US" w:eastAsia="zh-CN"/>
              </w:rPr>
              <w:t>试水压标准参数及图纸</w:t>
            </w:r>
          </w:p>
          <w:p>
            <w:pPr>
              <w:rPr>
                <w:rFonts w:hint="default" w:eastAsia="宋体"/>
                <w:lang w:val="en-US" w:eastAsia="zh-CN"/>
              </w:rPr>
            </w:pPr>
            <w:r>
              <w:rPr>
                <w:rFonts w:hint="default" w:eastAsia="宋体"/>
                <w:lang w:val="en-US" w:eastAsia="zh-CN"/>
              </w:rPr>
              <w:t>设备：</w:t>
            </w:r>
            <w:r>
              <w:rPr>
                <w:rFonts w:hint="eastAsia" w:ascii="宋体" w:hAnsi="宋体" w:eastAsia="宋体" w:cs="宋体"/>
                <w:i w:val="0"/>
                <w:color w:val="000000"/>
                <w:kern w:val="0"/>
                <w:sz w:val="20"/>
                <w:szCs w:val="20"/>
                <w:u w:val="none"/>
                <w:lang w:val="en-US" w:eastAsia="zh-CN" w:bidi="ar"/>
              </w:rPr>
              <w:t>试压泵</w:t>
            </w:r>
          </w:p>
          <w:p>
            <w:pPr>
              <w:rPr>
                <w:rFonts w:hint="default" w:eastAsia="宋体"/>
                <w:lang w:val="en-US" w:eastAsia="zh-CN"/>
              </w:rPr>
            </w:pPr>
            <w:r>
              <w:rPr>
                <w:rFonts w:hint="default" w:eastAsia="宋体"/>
                <w:lang w:val="en-US" w:eastAsia="zh-CN"/>
              </w:rPr>
              <w:t>操作：</w:t>
            </w:r>
            <w:r>
              <w:rPr>
                <w:rFonts w:hint="eastAsia" w:ascii="Times New Roman" w:hAnsi="Times New Roman" w:eastAsia="宋体" w:cs="Times New Roman"/>
                <w:szCs w:val="22"/>
                <w:highlight w:val="none"/>
                <w:lang w:val="en-US" w:eastAsia="zh-CN"/>
              </w:rPr>
              <w:t>试压</w:t>
            </w:r>
            <w:r>
              <w:rPr>
                <w:rFonts w:hint="default" w:ascii="Times New Roman" w:hAnsi="Times New Roman" w:eastAsia="宋体" w:cs="Times New Roman"/>
                <w:szCs w:val="22"/>
                <w:highlight w:val="none"/>
                <w:lang w:val="en-US" w:eastAsia="zh-CN"/>
              </w:rPr>
              <w:t>员</w:t>
            </w:r>
            <w:r>
              <w:rPr>
                <w:rFonts w:hint="eastAsia" w:ascii="Times New Roman" w:hAnsi="Times New Roman" w:eastAsia="宋体" w:cs="Times New Roman"/>
                <w:szCs w:val="22"/>
                <w:highlight w:val="none"/>
                <w:lang w:val="en-US" w:eastAsia="zh-CN"/>
              </w:rPr>
              <w:t>刘祥川按试水压标准参</w:t>
            </w:r>
            <w:r>
              <w:rPr>
                <w:rFonts w:hint="eastAsia"/>
                <w:szCs w:val="22"/>
                <w:highlight w:val="none"/>
                <w:lang w:val="en-US" w:eastAsia="zh-CN"/>
              </w:rPr>
              <w:t>数及图纸</w:t>
            </w:r>
            <w:r>
              <w:rPr>
                <w:rFonts w:hint="default" w:eastAsia="宋体"/>
                <w:lang w:val="en-US" w:eastAsia="zh-CN"/>
              </w:rPr>
              <w:t>要求</w:t>
            </w:r>
            <w:r>
              <w:rPr>
                <w:rFonts w:hint="eastAsia"/>
                <w:lang w:val="en-US" w:eastAsia="zh-CN"/>
              </w:rPr>
              <w:t>，</w:t>
            </w:r>
            <w:r>
              <w:rPr>
                <w:rFonts w:hint="eastAsia" w:ascii="Times New Roman" w:hAnsi="Times New Roman" w:eastAsia="宋体" w:cs="Times New Roman"/>
                <w:szCs w:val="22"/>
                <w:highlight w:val="none"/>
                <w:lang w:val="en-US" w:eastAsia="zh-CN"/>
              </w:rPr>
              <w:t>在</w:t>
            </w:r>
            <w:r>
              <w:rPr>
                <w:rFonts w:hint="eastAsia" w:ascii="Times New Roman" w:hAnsi="Times New Roman" w:eastAsia="宋体" w:cs="Times New Roman"/>
                <w:color w:val="auto"/>
                <w:kern w:val="2"/>
                <w:sz w:val="21"/>
                <w:szCs w:val="22"/>
                <w:highlight w:val="none"/>
                <w:lang w:val="en-US" w:eastAsia="zh-CN" w:bidi="ar-SA"/>
              </w:rPr>
              <w:t>换热器</w:t>
            </w:r>
            <w:r>
              <w:rPr>
                <w:rFonts w:hint="eastAsia" w:ascii="Times New Roman" w:hAnsi="Times New Roman" w:eastAsia="宋体" w:cs="Times New Roman"/>
                <w:szCs w:val="22"/>
                <w:highlight w:val="none"/>
                <w:lang w:val="en-US" w:eastAsia="zh-CN"/>
              </w:rPr>
              <w:t>进行水压试验时，将</w:t>
            </w:r>
            <w:r>
              <w:rPr>
                <w:rFonts w:hint="eastAsia" w:ascii="Times New Roman" w:hAnsi="Times New Roman" w:eastAsia="宋体" w:cs="Times New Roman"/>
                <w:color w:val="auto"/>
                <w:kern w:val="2"/>
                <w:sz w:val="21"/>
                <w:szCs w:val="22"/>
                <w:highlight w:val="none"/>
                <w:lang w:val="en-US" w:eastAsia="zh-CN" w:bidi="ar-SA"/>
              </w:rPr>
              <w:t>换热器</w:t>
            </w:r>
            <w:r>
              <w:rPr>
                <w:rFonts w:hint="eastAsia" w:ascii="Times New Roman" w:hAnsi="Times New Roman" w:eastAsia="宋体" w:cs="Times New Roman"/>
                <w:szCs w:val="22"/>
                <w:highlight w:val="none"/>
                <w:lang w:val="en-US" w:eastAsia="zh-CN"/>
              </w:rPr>
              <w:t>充满水，待排尽空气后，方关闭放空阀。在初步检查无漏水等不正常情况下，缓慢地升压，升压速度不大于0.03MPa/min，当水压升至0</w:t>
            </w:r>
            <w:r>
              <w:rPr>
                <w:rFonts w:hint="eastAsia" w:cs="Times New Roman"/>
                <w:szCs w:val="22"/>
                <w:highlight w:val="none"/>
                <w:lang w:val="en-US" w:eastAsia="zh-CN"/>
              </w:rPr>
              <w:t>.3</w:t>
            </w:r>
            <w:r>
              <w:rPr>
                <w:rFonts w:hint="eastAsia" w:ascii="Times New Roman" w:hAnsi="Times New Roman" w:eastAsia="宋体" w:cs="Times New Roman"/>
                <w:szCs w:val="22"/>
                <w:highlight w:val="none"/>
                <w:lang w:val="en-US" w:eastAsia="zh-CN"/>
              </w:rPr>
              <w:t>～0.4MPa时，进行一次检查，当上升到工作压力时，暂停升压，检查有无漏水或异常现象，然后再缓慢升压到试验压力。在试验压力下的保持下保持</w:t>
            </w:r>
            <w:r>
              <w:rPr>
                <w:rFonts w:hint="eastAsia" w:cs="Times New Roman"/>
                <w:szCs w:val="22"/>
                <w:highlight w:val="none"/>
                <w:lang w:val="en-US" w:eastAsia="zh-CN"/>
              </w:rPr>
              <w:t>2</w:t>
            </w:r>
            <w:r>
              <w:rPr>
                <w:rFonts w:hint="eastAsia" w:ascii="Times New Roman" w:hAnsi="Times New Roman" w:eastAsia="宋体" w:cs="Times New Roman"/>
                <w:szCs w:val="22"/>
                <w:highlight w:val="none"/>
                <w:lang w:val="en-US" w:eastAsia="zh-CN"/>
              </w:rPr>
              <w:t>0分钟以上。保压结束后，</w:t>
            </w:r>
            <w:r>
              <w:rPr>
                <w:rFonts w:hint="eastAsia" w:cs="Times New Roman"/>
                <w:szCs w:val="22"/>
                <w:highlight w:val="none"/>
                <w:lang w:val="en-US" w:eastAsia="zh-CN"/>
              </w:rPr>
              <w:t>再次复核有无</w:t>
            </w:r>
            <w:r>
              <w:rPr>
                <w:rFonts w:hint="eastAsia" w:ascii="Times New Roman" w:hAnsi="Times New Roman" w:eastAsia="宋体" w:cs="Times New Roman"/>
                <w:szCs w:val="22"/>
                <w:highlight w:val="none"/>
                <w:lang w:val="en-US" w:eastAsia="zh-CN"/>
              </w:rPr>
              <w:t>漏水</w:t>
            </w:r>
            <w:r>
              <w:rPr>
                <w:rFonts w:hint="eastAsia" w:cs="Times New Roman"/>
                <w:szCs w:val="22"/>
                <w:highlight w:val="none"/>
                <w:lang w:val="en-US" w:eastAsia="zh-CN"/>
              </w:rPr>
              <w:t>或泄压现象。最后</w:t>
            </w:r>
            <w:r>
              <w:rPr>
                <w:rFonts w:hint="eastAsia" w:ascii="Times New Roman" w:hAnsi="Times New Roman" w:eastAsia="宋体" w:cs="Times New Roman"/>
                <w:szCs w:val="22"/>
                <w:highlight w:val="none"/>
                <w:lang w:val="en-US" w:eastAsia="zh-CN"/>
              </w:rPr>
              <w:t>缓慢泄压，检查所有参加水压试验的承压部件是否有残余变形。</w:t>
            </w:r>
          </w:p>
          <w:p>
            <w:pPr>
              <w:rPr>
                <w:rFonts w:hint="default" w:eastAsia="宋体"/>
                <w:lang w:val="en-US" w:eastAsia="zh-CN"/>
              </w:rPr>
            </w:pPr>
            <w:r>
              <w:rPr>
                <w:rFonts w:hint="default" w:eastAsia="宋体"/>
                <w:lang w:val="en-US" w:eastAsia="zh-CN"/>
              </w:rPr>
              <w:t>主要工艺控制点：</w:t>
            </w:r>
            <w:r>
              <w:rPr>
                <w:rFonts w:hint="eastAsia" w:ascii="Times New Roman" w:hAnsi="Times New Roman" w:eastAsia="宋体" w:cs="Times New Roman"/>
                <w:szCs w:val="22"/>
                <w:lang w:val="en-US" w:eastAsia="zh-CN"/>
              </w:rPr>
              <w:t>无漏水、</w:t>
            </w:r>
            <w:r>
              <w:rPr>
                <w:rFonts w:hint="eastAsia" w:ascii="Times New Roman" w:hAnsi="Times New Roman" w:eastAsia="宋体" w:cs="Times New Roman"/>
                <w:szCs w:val="22"/>
                <w:highlight w:val="none"/>
                <w:lang w:val="en-US" w:eastAsia="zh-CN"/>
              </w:rPr>
              <w:t>承压部件不变形</w:t>
            </w:r>
            <w:r>
              <w:rPr>
                <w:rFonts w:hint="default" w:ascii="Times New Roman" w:hAnsi="Times New Roman" w:eastAsia="宋体" w:cs="Times New Roman"/>
                <w:szCs w:val="22"/>
                <w:lang w:val="en-US" w:eastAsia="zh-CN"/>
              </w:rPr>
              <w:t>。</w:t>
            </w:r>
          </w:p>
          <w:p>
            <w:pPr>
              <w:rPr>
                <w:rFonts w:hint="default" w:eastAsia="宋体"/>
                <w:lang w:val="en-US" w:eastAsia="zh-CN"/>
              </w:rPr>
            </w:pPr>
            <w:r>
              <w:rPr>
                <w:rFonts w:hint="eastAsia"/>
                <w:lang w:val="en-US" w:eastAsia="zh-CN"/>
              </w:rPr>
              <w:t>现场</w:t>
            </w:r>
            <w:r>
              <w:rPr>
                <w:rFonts w:hint="default" w:eastAsia="宋体"/>
                <w:lang w:val="en-US" w:eastAsia="zh-CN"/>
              </w:rPr>
              <w:t>查看</w:t>
            </w:r>
            <w:r>
              <w:rPr>
                <w:rFonts w:hint="eastAsia" w:ascii="Times New Roman" w:hAnsi="Times New Roman" w:eastAsia="宋体" w:cs="Times New Roman"/>
                <w:szCs w:val="22"/>
                <w:highlight w:val="none"/>
                <w:lang w:val="en-US" w:eastAsia="zh-CN"/>
              </w:rPr>
              <w:t>试压</w:t>
            </w:r>
            <w:r>
              <w:rPr>
                <w:rFonts w:hint="default" w:ascii="Times New Roman" w:hAnsi="Times New Roman" w:eastAsia="宋体" w:cs="Times New Roman"/>
                <w:szCs w:val="22"/>
                <w:highlight w:val="none"/>
                <w:lang w:val="en-US" w:eastAsia="zh-CN"/>
              </w:rPr>
              <w:t>员</w:t>
            </w:r>
            <w:r>
              <w:rPr>
                <w:rFonts w:hint="eastAsia" w:ascii="Times New Roman" w:hAnsi="Times New Roman" w:eastAsia="宋体" w:cs="Times New Roman"/>
                <w:szCs w:val="22"/>
                <w:highlight w:val="none"/>
                <w:lang w:val="en-US" w:eastAsia="zh-CN"/>
              </w:rPr>
              <w:t>刘祥川的操作</w:t>
            </w:r>
            <w:r>
              <w:rPr>
                <w:rFonts w:hint="default" w:ascii="Times New Roman" w:hAnsi="Times New Roman" w:eastAsia="宋体" w:cs="Times New Roman"/>
                <w:szCs w:val="22"/>
                <w:highlight w:val="none"/>
                <w:lang w:val="en-US" w:eastAsia="zh-CN"/>
              </w:rPr>
              <w:t>符合要</w:t>
            </w:r>
            <w:r>
              <w:rPr>
                <w:rFonts w:hint="default" w:eastAsia="宋体"/>
                <w:lang w:val="en-US" w:eastAsia="zh-CN"/>
              </w:rPr>
              <w:t>求。</w:t>
            </w:r>
          </w:p>
          <w:p>
            <w:pPr>
              <w:rPr>
                <w:rFonts w:hint="eastAsia" w:ascii="宋体" w:hAnsi="宋体" w:eastAsia="宋体"/>
                <w:sz w:val="21"/>
                <w:szCs w:val="21"/>
                <w:lang w:val="en-US" w:eastAsia="zh-CN"/>
              </w:rPr>
            </w:pPr>
            <w:r>
              <w:rPr>
                <w:rFonts w:hint="eastAsia" w:ascii="宋体" w:hAnsi="宋体" w:eastAsia="宋体"/>
                <w:sz w:val="21"/>
                <w:szCs w:val="21"/>
                <w:lang w:val="en-US" w:eastAsia="zh-CN"/>
              </w:rPr>
              <w:t>........</w:t>
            </w:r>
          </w:p>
          <w:p>
            <w:pP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负责人介绍</w:t>
            </w:r>
            <w:r>
              <w:rPr>
                <w:rFonts w:hint="eastAsia" w:ascii="宋体" w:hAnsi="宋体"/>
                <w:szCs w:val="21"/>
                <w:highlight w:val="none"/>
                <w:lang w:val="en-US" w:eastAsia="zh-CN"/>
              </w:rPr>
              <w:t>换热器作为热水锅炉配件共同出售给顾客，</w:t>
            </w:r>
            <w:r>
              <w:rPr>
                <w:rFonts w:hint="eastAsia" w:ascii="宋体" w:hAnsi="宋体" w:eastAsia="宋体"/>
                <w:sz w:val="21"/>
                <w:szCs w:val="21"/>
                <w:highlight w:val="none"/>
              </w:rPr>
              <w:t>生产</w:t>
            </w:r>
            <w:r>
              <w:rPr>
                <w:rFonts w:hint="eastAsia" w:ascii="宋体" w:hAnsi="宋体"/>
                <w:sz w:val="21"/>
                <w:szCs w:val="21"/>
                <w:highlight w:val="none"/>
                <w:lang w:val="en-US" w:eastAsia="zh-CN"/>
              </w:rPr>
              <w:t>工艺流程</w:t>
            </w:r>
            <w:r>
              <w:rPr>
                <w:rFonts w:hint="eastAsia" w:ascii="宋体" w:hAnsi="宋体" w:eastAsia="宋体"/>
                <w:sz w:val="21"/>
                <w:szCs w:val="21"/>
                <w:highlight w:val="none"/>
                <w:lang w:eastAsia="zh-CN"/>
              </w:rPr>
              <w:t>与</w:t>
            </w:r>
            <w:r>
              <w:rPr>
                <w:rFonts w:hint="eastAsia" w:ascii="宋体" w:hAnsi="宋体"/>
                <w:szCs w:val="21"/>
                <w:highlight w:val="none"/>
                <w:lang w:val="en-US" w:eastAsia="zh-CN"/>
              </w:rPr>
              <w:t>热水锅炉生产工艺</w:t>
            </w:r>
            <w:r>
              <w:rPr>
                <w:rFonts w:hint="eastAsia" w:ascii="宋体" w:hAnsi="宋体"/>
                <w:sz w:val="21"/>
                <w:szCs w:val="21"/>
                <w:highlight w:val="none"/>
                <w:lang w:val="en-US" w:eastAsia="zh-CN"/>
              </w:rPr>
              <w:t>大</w:t>
            </w:r>
            <w:r>
              <w:rPr>
                <w:rFonts w:hint="eastAsia" w:ascii="宋体" w:hAnsi="宋体" w:eastAsia="宋体"/>
                <w:sz w:val="21"/>
                <w:szCs w:val="21"/>
                <w:highlight w:val="none"/>
                <w:lang w:eastAsia="zh-CN"/>
              </w:rPr>
              <w:t>致</w:t>
            </w:r>
            <w:r>
              <w:rPr>
                <w:rFonts w:hint="eastAsia" w:ascii="宋体" w:hAnsi="宋体"/>
                <w:sz w:val="21"/>
                <w:szCs w:val="21"/>
                <w:highlight w:val="none"/>
                <w:lang w:val="en-US" w:eastAsia="zh-CN"/>
              </w:rPr>
              <w:t>相同</w:t>
            </w:r>
            <w:r>
              <w:rPr>
                <w:rFonts w:hint="eastAsia" w:ascii="宋体" w:hAnsi="宋体" w:eastAsia="宋体"/>
                <w:sz w:val="21"/>
                <w:szCs w:val="21"/>
                <w:highlight w:val="none"/>
                <w:lang w:eastAsia="zh-CN"/>
              </w:rPr>
              <w:t>。</w:t>
            </w:r>
          </w:p>
          <w:p>
            <w:pPr>
              <w:pStyle w:val="2"/>
              <w:rPr>
                <w:rFonts w:hint="default"/>
                <w:lang w:val="en-US" w:eastAsia="zh-CN"/>
              </w:rPr>
            </w:pP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另查确认过程管理，于20</w:t>
            </w:r>
            <w:r>
              <w:rPr>
                <w:rFonts w:hint="eastAsia" w:cs="Times New Roman"/>
                <w:szCs w:val="22"/>
                <w:highlight w:val="none"/>
                <w:lang w:val="en-US" w:eastAsia="zh-CN"/>
              </w:rPr>
              <w:t>20</w:t>
            </w:r>
            <w:r>
              <w:rPr>
                <w:rFonts w:hint="eastAsia" w:ascii="Times New Roman" w:hAnsi="Times New Roman" w:eastAsia="宋体" w:cs="Times New Roman"/>
                <w:szCs w:val="22"/>
                <w:highlight w:val="none"/>
                <w:lang w:val="en-US" w:eastAsia="zh-CN"/>
              </w:rPr>
              <w:t>年</w:t>
            </w:r>
            <w:r>
              <w:rPr>
                <w:rFonts w:hint="eastAsia" w:cs="Times New Roman"/>
                <w:szCs w:val="22"/>
                <w:highlight w:val="none"/>
                <w:lang w:val="en-US" w:eastAsia="zh-CN"/>
              </w:rPr>
              <w:t>07</w:t>
            </w:r>
            <w:r>
              <w:rPr>
                <w:rFonts w:hint="eastAsia" w:ascii="Times New Roman" w:hAnsi="Times New Roman" w:eastAsia="宋体" w:cs="Times New Roman"/>
                <w:szCs w:val="22"/>
                <w:highlight w:val="none"/>
                <w:lang w:val="en-US" w:eastAsia="zh-CN"/>
              </w:rPr>
              <w:t>月</w:t>
            </w:r>
            <w:r>
              <w:rPr>
                <w:rFonts w:hint="eastAsia" w:cs="Times New Roman"/>
                <w:szCs w:val="22"/>
                <w:highlight w:val="none"/>
                <w:lang w:val="en-US" w:eastAsia="zh-CN"/>
              </w:rPr>
              <w:t>09</w:t>
            </w:r>
            <w:r>
              <w:rPr>
                <w:rFonts w:hint="eastAsia" w:ascii="Times New Roman" w:hAnsi="Times New Roman" w:eastAsia="宋体" w:cs="Times New Roman"/>
                <w:szCs w:val="22"/>
                <w:highlight w:val="none"/>
                <w:lang w:val="en-US" w:eastAsia="zh-CN"/>
              </w:rPr>
              <w:t>日对焊接、试压</w:t>
            </w:r>
            <w:r>
              <w:rPr>
                <w:rFonts w:hint="default" w:ascii="Times New Roman" w:hAnsi="Times New Roman" w:eastAsia="宋体" w:cs="Times New Roman"/>
                <w:szCs w:val="22"/>
                <w:highlight w:val="none"/>
                <w:lang w:val="en-US" w:eastAsia="zh-CN"/>
              </w:rPr>
              <w:t>工序</w:t>
            </w:r>
            <w:r>
              <w:rPr>
                <w:rFonts w:hint="eastAsia" w:ascii="Times New Roman" w:hAnsi="Times New Roman" w:eastAsia="宋体" w:cs="Times New Roman"/>
                <w:szCs w:val="22"/>
                <w:highlight w:val="none"/>
                <w:lang w:val="en-US" w:eastAsia="zh-CN"/>
              </w:rPr>
              <w:t>进行了过程确认；</w:t>
            </w: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人员：现有人员均培训上岗，有培训合格证，有实际操作经验，能胜任本岗位工作，满足要求；</w:t>
            </w: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工艺：有标准和作业规范，满足要求；</w:t>
            </w: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设备：对设备设施进行定期维修保养，运行情况良好，满足要求；</w:t>
            </w: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过程监控：按作业规范进行审核、评审，保留相应记录存档，满足要求。</w:t>
            </w: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确认结论：上述过程经确认满足要求。</w:t>
            </w:r>
          </w:p>
          <w:p>
            <w:pPr>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确认人</w:t>
            </w:r>
            <w:r>
              <w:rPr>
                <w:rFonts w:hint="eastAsia" w:cs="Times New Roman"/>
                <w:szCs w:val="22"/>
                <w:highlight w:val="none"/>
                <w:lang w:val="en-US" w:eastAsia="zh-CN"/>
              </w:rPr>
              <w:t>：汪亚平</w:t>
            </w:r>
            <w:r>
              <w:rPr>
                <w:rFonts w:hint="eastAsia" w:ascii="Times New Roman" w:hAnsi="Times New Roman" w:eastAsia="宋体" w:cs="Times New Roman"/>
                <w:szCs w:val="22"/>
                <w:highlight w:val="none"/>
                <w:lang w:val="en-US" w:eastAsia="zh-CN"/>
              </w:rPr>
              <w:t>。</w:t>
            </w:r>
          </w:p>
          <w:p>
            <w:pPr>
              <w:pStyle w:val="2"/>
              <w:ind w:firstLine="630" w:firstLineChars="300"/>
              <w:rPr>
                <w:rFonts w:hint="eastAsia"/>
                <w:lang w:val="en-US" w:eastAsia="zh-CN"/>
              </w:rPr>
            </w:pPr>
            <w:r>
              <w:rPr>
                <w:rFonts w:hint="eastAsia" w:ascii="宋体" w:hAnsi="宋体"/>
                <w:sz w:val="21"/>
                <w:szCs w:val="21"/>
                <w:highlight w:val="none"/>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highlight w:val="none"/>
                <w:lang w:eastAsia="zh-CN"/>
              </w:rPr>
              <w:t>。</w:t>
            </w:r>
          </w:p>
          <w:p>
            <w:pPr>
              <w:rPr>
                <w:rFonts w:ascii="宋体" w:hAnsi="宋体"/>
                <w:szCs w:val="21"/>
              </w:rPr>
            </w:pPr>
            <w:r>
              <w:rPr>
                <w:sz w:val="21"/>
                <w:szCs w:val="21"/>
              </w:rPr>
              <w:t>热水锅炉、换热器的生产（资质许可范围内除外）</w:t>
            </w:r>
            <w:r>
              <w:rPr>
                <w:rFonts w:hint="eastAsia" w:ascii="宋体" w:hAnsi="宋体" w:eastAsia="宋体"/>
                <w:sz w:val="21"/>
                <w:szCs w:val="21"/>
              </w:rPr>
              <w:t>过程基本受控；</w:t>
            </w:r>
          </w:p>
        </w:tc>
        <w:tc>
          <w:tcPr>
            <w:tcW w:w="91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677" w:type="dxa"/>
          </w:tcPr>
          <w:p>
            <w:pPr>
              <w:spacing w:line="400" w:lineRule="exact"/>
              <w:rPr>
                <w:rFonts w:hint="eastAsia" w:ascii="宋体" w:hAnsi="宋体" w:cs="宋体"/>
                <w:color w:val="000000"/>
                <w:szCs w:val="21"/>
              </w:rPr>
            </w:pPr>
            <w:r>
              <w:rPr>
                <w:rFonts w:hint="eastAsia" w:ascii="宋体" w:hAnsi="宋体" w:cs="宋体"/>
                <w:color w:val="000000"/>
                <w:szCs w:val="21"/>
              </w:rPr>
              <w:t>查《</w:t>
            </w:r>
            <w:r>
              <w:rPr>
                <w:rFonts w:hint="eastAsia" w:ascii="宋体" w:hAnsi="宋体" w:cs="宋体"/>
                <w:color w:val="000000"/>
                <w:szCs w:val="21"/>
                <w:lang w:eastAsia="zh-CN"/>
              </w:rPr>
              <w:t>质量手册</w:t>
            </w:r>
            <w:r>
              <w:rPr>
                <w:rFonts w:hint="eastAsia" w:ascii="宋体" w:hAnsi="宋体" w:cs="宋体"/>
                <w:color w:val="000000"/>
                <w:szCs w:val="21"/>
              </w:rPr>
              <w:t>》，文件规定了对产品、检验状态及唯一性标识做出了规定。</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在生产现场，车间的半成品采用标签标识，标识规格型号、数量、操作工、</w:t>
            </w:r>
            <w:r>
              <w:rPr>
                <w:rFonts w:hint="eastAsia" w:ascii="宋体" w:hAnsi="宋体" w:cs="宋体"/>
                <w:color w:val="000000"/>
                <w:szCs w:val="21"/>
                <w:lang w:eastAsia="zh-CN"/>
              </w:rPr>
              <w:t>生产</w:t>
            </w:r>
            <w:r>
              <w:rPr>
                <w:rFonts w:hint="eastAsia" w:ascii="宋体" w:hAnsi="宋体" w:cs="宋体"/>
                <w:color w:val="000000"/>
                <w:szCs w:val="21"/>
              </w:rPr>
              <w:t>日期；</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成品通过产品</w:t>
            </w:r>
            <w:r>
              <w:rPr>
                <w:rFonts w:hint="eastAsia" w:ascii="宋体" w:hAnsi="宋体" w:cs="宋体"/>
                <w:color w:val="000000"/>
                <w:szCs w:val="21"/>
                <w:lang w:eastAsia="zh-CN"/>
              </w:rPr>
              <w:t>工序及出厂</w:t>
            </w:r>
            <w:r>
              <w:rPr>
                <w:rFonts w:hint="eastAsia" w:ascii="宋体" w:hAnsi="宋体" w:cs="宋体"/>
                <w:color w:val="000000"/>
                <w:szCs w:val="21"/>
              </w:rPr>
              <w:t>检验报告进行追溯，主要记录内容：生产日期，产品型号、检验员、数量等；</w:t>
            </w:r>
            <w:r>
              <w:rPr>
                <w:rFonts w:hint="eastAsia" w:ascii="宋体" w:hAnsi="宋体" w:cs="宋体"/>
                <w:color w:val="000000"/>
                <w:szCs w:val="21"/>
                <w:lang w:eastAsia="zh-CN"/>
              </w:rPr>
              <w:t>产品上铭牌标注信息有：产品名称、型号、输出功率、适用燃料、出厂编号、制造日期、生产厂家等</w:t>
            </w:r>
          </w:p>
          <w:p>
            <w:pPr>
              <w:spacing w:line="400" w:lineRule="exact"/>
              <w:rPr>
                <w:rFonts w:ascii="宋体" w:hAnsi="宋体" w:cs="宋体"/>
                <w:szCs w:val="21"/>
              </w:rPr>
            </w:pPr>
            <w:r>
              <w:rPr>
                <w:rFonts w:hint="eastAsia" w:ascii="宋体" w:hAnsi="宋体" w:cs="宋体"/>
                <w:color w:val="000000"/>
                <w:szCs w:val="21"/>
              </w:rPr>
              <w:t>3、各种原材料，</w:t>
            </w:r>
            <w:r>
              <w:rPr>
                <w:rFonts w:hint="eastAsia" w:ascii="宋体" w:hAnsi="宋体" w:cs="宋体"/>
                <w:color w:val="000000"/>
                <w:szCs w:val="21"/>
                <w:lang w:eastAsia="zh-CN"/>
              </w:rPr>
              <w:t>半成品、成品划区域进行</w:t>
            </w:r>
            <w:r>
              <w:rPr>
                <w:rFonts w:hint="eastAsia" w:ascii="宋体" w:hAnsi="宋体" w:cs="宋体"/>
                <w:color w:val="000000"/>
                <w:szCs w:val="21"/>
              </w:rPr>
              <w:t>分类放置，有明确的标识。</w:t>
            </w:r>
          </w:p>
        </w:tc>
        <w:tc>
          <w:tcPr>
            <w:tcW w:w="91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677"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公司顾客的财产有顾客信息、合同，公司对顾客财产进行了保存，当顾客财产</w:t>
            </w:r>
            <w:r>
              <w:rPr>
                <w:rFonts w:hint="eastAsia" w:ascii="宋体" w:hAnsi="宋体" w:cs="宋体"/>
                <w:color w:val="000000"/>
                <w:szCs w:val="21"/>
                <w:lang w:eastAsia="zh-CN"/>
              </w:rPr>
              <w:t>发生</w:t>
            </w:r>
            <w:r>
              <w:rPr>
                <w:rFonts w:hint="eastAsia" w:ascii="宋体" w:hAnsi="宋体" w:cs="宋体"/>
                <w:color w:val="000000"/>
                <w:szCs w:val="21"/>
              </w:rPr>
              <w:t>丢失时，应告知顾客。</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91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防护</w:t>
            </w:r>
          </w:p>
        </w:tc>
        <w:tc>
          <w:tcPr>
            <w:tcW w:w="960" w:type="dxa"/>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Q8.5.4</w:t>
            </w:r>
          </w:p>
        </w:tc>
        <w:tc>
          <w:tcPr>
            <w:tcW w:w="10677" w:type="dxa"/>
          </w:tcPr>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查，公司文件，对产品的防护进行了要求，主要为产品在</w:t>
            </w:r>
            <w:r>
              <w:rPr>
                <w:rFonts w:hint="eastAsia" w:ascii="宋体" w:hAnsi="宋体" w:eastAsia="宋体" w:cs="宋体"/>
                <w:color w:val="000000"/>
                <w:szCs w:val="21"/>
                <w:lang w:eastAsia="zh-CN"/>
              </w:rPr>
              <w:t>生产</w:t>
            </w:r>
            <w:r>
              <w:rPr>
                <w:rFonts w:hint="eastAsia" w:ascii="宋体" w:hAnsi="宋体" w:eastAsia="宋体" w:cs="宋体"/>
                <w:color w:val="000000"/>
                <w:szCs w:val="21"/>
              </w:rPr>
              <w:t>、储</w:t>
            </w:r>
            <w:r>
              <w:rPr>
                <w:rFonts w:hint="eastAsia" w:ascii="宋体" w:hAnsi="宋体" w:eastAsia="宋体" w:cs="宋体"/>
                <w:color w:val="000000"/>
                <w:szCs w:val="21"/>
                <w:lang w:eastAsia="zh-CN"/>
              </w:rPr>
              <w:t>放</w:t>
            </w:r>
            <w:r>
              <w:rPr>
                <w:rFonts w:hint="eastAsia" w:ascii="宋体" w:hAnsi="宋体" w:eastAsia="宋体" w:cs="宋体"/>
                <w:color w:val="000000"/>
                <w:szCs w:val="21"/>
              </w:rPr>
              <w:t>和运输交付过程的防护。</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车间现场观察:</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 转运：所有物料转运过程中均有防护，公司的物料根据</w:t>
            </w:r>
            <w:r>
              <w:rPr>
                <w:rFonts w:hint="eastAsia" w:ascii="宋体" w:hAnsi="宋体" w:eastAsia="宋体" w:cs="宋体"/>
                <w:color w:val="000000"/>
                <w:szCs w:val="21"/>
                <w:lang w:eastAsia="zh-CN"/>
              </w:rPr>
              <w:t>材料</w:t>
            </w:r>
            <w:r>
              <w:rPr>
                <w:rFonts w:hint="eastAsia" w:ascii="宋体" w:hAnsi="宋体" w:eastAsia="宋体" w:cs="宋体"/>
                <w:color w:val="000000"/>
                <w:szCs w:val="21"/>
              </w:rPr>
              <w:t>的大小、</w:t>
            </w:r>
            <w:r>
              <w:rPr>
                <w:rFonts w:hint="eastAsia" w:ascii="宋体" w:hAnsi="宋体" w:eastAsia="宋体" w:cs="宋体"/>
                <w:color w:val="000000"/>
                <w:szCs w:val="21"/>
                <w:lang w:eastAsia="zh-CN"/>
              </w:rPr>
              <w:t>数</w:t>
            </w:r>
            <w:r>
              <w:rPr>
                <w:rFonts w:hint="eastAsia" w:ascii="宋体" w:hAnsi="宋体" w:eastAsia="宋体" w:cs="宋体"/>
                <w:color w:val="000000"/>
                <w:szCs w:val="21"/>
              </w:rPr>
              <w:t>量采用料架进行盛放、转运，在生产过程中各种产品均采用盛具进行盛放，防护基本到位。</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 包装：</w:t>
            </w:r>
            <w:r>
              <w:rPr>
                <w:rFonts w:hint="eastAsia" w:ascii="宋体" w:hAnsi="宋体" w:eastAsia="宋体" w:cs="宋体"/>
                <w:color w:val="000000"/>
                <w:szCs w:val="21"/>
                <w:lang w:eastAsia="zh-CN"/>
              </w:rPr>
              <w:t>产品外包装采用薄膜袋覆盖</w:t>
            </w:r>
            <w:r>
              <w:rPr>
                <w:rFonts w:hint="eastAsia" w:ascii="宋体" w:hAnsi="宋体" w:eastAsia="宋体" w:cs="宋体"/>
                <w:color w:val="000000"/>
                <w:szCs w:val="21"/>
              </w:rPr>
              <w:t>，防护效果较好；</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 运输过程管理：要求运输方进行防护，严禁碰撞。</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现场查看原材料、成品，均按要求放置，防护得当。</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产品防护基本符合要求。</w:t>
            </w:r>
          </w:p>
        </w:tc>
        <w:tc>
          <w:tcPr>
            <w:tcW w:w="91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677"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此外，也包括：交付后活动可能含的担保条款所规定的相关活动，诸如合同规定的售后服务等。</w:t>
            </w:r>
            <w:r>
              <w:rPr>
                <w:rFonts w:hint="eastAsia" w:ascii="宋体" w:hAnsi="宋体" w:cs="宋体"/>
                <w:color w:val="000000"/>
                <w:szCs w:val="21"/>
                <w:lang w:eastAsia="zh-CN"/>
              </w:rPr>
              <w:t>负责人讲公司有专人对客户提出的问询及投诉进行处理，按合同约定产品质保期为一年半，在质保期内出现质量问题提供配件免费更换及人员上门免费维修的服务。在质保期后，出现的产品质量问题。收取成本配件价格，人员上门维修的服务。近期没有重大产品质量投诉情况的发生。</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91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677" w:type="dxa"/>
          </w:tcPr>
          <w:p>
            <w:pPr>
              <w:spacing w:line="400" w:lineRule="exact"/>
              <w:rPr>
                <w:rFonts w:ascii="宋体" w:hAnsi="宋体" w:cs="宋体"/>
                <w:color w:val="000000"/>
                <w:szCs w:val="21"/>
              </w:rPr>
            </w:pPr>
            <w:r>
              <w:rPr>
                <w:rFonts w:hint="eastAsia" w:ascii="宋体" w:hAnsi="宋体" w:cs="宋体"/>
                <w:color w:val="000000"/>
                <w:szCs w:val="21"/>
              </w:rPr>
              <w:t>查，公司对服务实现过程的更改策划了管理要求。主要包括：技术要求、合同信息更改等。</w:t>
            </w:r>
          </w:p>
          <w:p>
            <w:pPr>
              <w:spacing w:line="400" w:lineRule="exact"/>
              <w:rPr>
                <w:rFonts w:ascii="宋体" w:hAnsi="宋体" w:cs="宋体"/>
                <w:color w:val="000000"/>
                <w:szCs w:val="21"/>
              </w:rPr>
            </w:pPr>
            <w:r>
              <w:rPr>
                <w:rFonts w:hint="eastAsia" w:ascii="宋体" w:hAnsi="宋体" w:cs="宋体"/>
                <w:color w:val="000000"/>
                <w:szCs w:val="21"/>
              </w:rPr>
              <w:t>现场查，公司对于更改信息的管理，均为重新发放更改文件，并回收作废的文件。</w:t>
            </w:r>
          </w:p>
          <w:p>
            <w:pPr>
              <w:spacing w:line="400" w:lineRule="exact"/>
              <w:rPr>
                <w:rFonts w:ascii="宋体" w:hAnsi="宋体" w:cs="宋体"/>
                <w:color w:val="000000"/>
                <w:szCs w:val="21"/>
              </w:rPr>
            </w:pPr>
            <w:r>
              <w:rPr>
                <w:rFonts w:hint="eastAsia" w:ascii="宋体" w:hAnsi="宋体" w:cs="宋体"/>
                <w:color w:val="000000"/>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cs="宋体"/>
                <w:color w:val="000000"/>
                <w:szCs w:val="21"/>
              </w:rPr>
              <w:t>查，近期暂无变更的情况。</w:t>
            </w:r>
          </w:p>
        </w:tc>
        <w:tc>
          <w:tcPr>
            <w:tcW w:w="91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Q8.6 </w:t>
            </w:r>
          </w:p>
        </w:tc>
        <w:tc>
          <w:tcPr>
            <w:tcW w:w="10677" w:type="dxa"/>
            <w:vAlign w:val="top"/>
          </w:tcPr>
          <w:p>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rPr>
            </w:pPr>
            <w:r>
              <w:rPr>
                <w:rFonts w:hint="eastAsia"/>
              </w:rPr>
              <w:t>◆公司对特殊放行或紧急放行情况予以界定，原则上，一般情况下不许特殊放行或紧急放行；若特殊情况下，要实施紧急放行时，一定要得到</w:t>
            </w:r>
            <w:r>
              <w:rPr>
                <w:rFonts w:hint="eastAsia"/>
                <w:lang w:val="en-US" w:eastAsia="zh-CN"/>
              </w:rPr>
              <w:t>生技部</w:t>
            </w:r>
            <w:r>
              <w:rPr>
                <w:rFonts w:hint="eastAsia"/>
              </w:rPr>
              <w:t>长许可、公司总经理批准，适用时得到顾客的批准后方可实施。体系运行至今尚未发生特殊放行或紧急放行的情况。</w:t>
            </w:r>
          </w:p>
          <w:p>
            <w:pPr>
              <w:rPr>
                <w:rFonts w:hint="eastAsia"/>
              </w:rPr>
            </w:pPr>
            <w:r>
              <w:rPr>
                <w:rFonts w:hint="eastAsia"/>
              </w:rPr>
              <w:t>◆公司明确对各阶段产品和服务的放行均须实施必要的记录并保留。详见如下输入、过程及输出检验证据抽样</w:t>
            </w:r>
          </w:p>
          <w:p>
            <w:pPr>
              <w:numPr>
                <w:ilvl w:val="0"/>
                <w:numId w:val="0"/>
              </w:numPr>
              <w:ind w:leftChars="0"/>
              <w:rPr>
                <w:rFonts w:hint="eastAsia"/>
              </w:rPr>
            </w:pPr>
            <w:r>
              <w:rPr>
                <w:rFonts w:hint="eastAsia"/>
                <w:lang w:eastAsia="zh-CN"/>
              </w:rPr>
              <w:t>一、</w:t>
            </w:r>
            <w:r>
              <w:rPr>
                <w:rFonts w:hint="eastAsia"/>
              </w:rPr>
              <w:t>原材料检验</w:t>
            </w:r>
          </w:p>
          <w:p>
            <w:pPr>
              <w:rPr>
                <w:rFonts w:hint="eastAsia"/>
              </w:rPr>
            </w:pPr>
            <w:r>
              <w:rPr>
                <w:rFonts w:hint="eastAsia"/>
              </w:rPr>
              <w:t>抽查《</w:t>
            </w:r>
            <w:r>
              <w:rPr>
                <w:rFonts w:hint="eastAsia"/>
                <w:lang w:val="en-US" w:eastAsia="zh-CN"/>
              </w:rPr>
              <w:t>进货</w:t>
            </w:r>
            <w:r>
              <w:rPr>
                <w:rFonts w:hint="eastAsia"/>
              </w:rPr>
              <w:t>检验记录</w:t>
            </w:r>
            <w:r>
              <w:rPr>
                <w:rFonts w:hint="eastAsia"/>
                <w:lang w:val="en-US" w:eastAsia="zh-CN"/>
              </w:rPr>
              <w:t>表</w:t>
            </w:r>
            <w:r>
              <w:rPr>
                <w:rFonts w:hint="eastAsia"/>
              </w:rPr>
              <w:t>》</w:t>
            </w:r>
          </w:p>
          <w:p>
            <w:pPr>
              <w:numPr>
                <w:ilvl w:val="0"/>
                <w:numId w:val="7"/>
              </w:numPr>
              <w:rPr>
                <w:rFonts w:hint="default"/>
                <w:lang w:val="en-US"/>
              </w:rPr>
            </w:pPr>
            <w:r>
              <w:rPr>
                <w:rFonts w:hint="eastAsia"/>
                <w:lang w:val="en-US" w:eastAsia="zh-CN"/>
              </w:rPr>
              <w:t>材料</w:t>
            </w:r>
            <w:r>
              <w:rPr>
                <w:rFonts w:hint="eastAsia"/>
              </w:rPr>
              <w:t>名称</w:t>
            </w:r>
            <w:r>
              <w:rPr>
                <w:rFonts w:hint="eastAsia"/>
                <w:lang w:eastAsia="zh-CN"/>
              </w:rPr>
              <w:t>：法兰</w:t>
            </w:r>
            <w:r>
              <w:rPr>
                <w:rFonts w:hint="eastAsia"/>
              </w:rPr>
              <w:t>、</w:t>
            </w:r>
            <w:r>
              <w:rPr>
                <w:rFonts w:hint="eastAsia"/>
                <w:lang w:val="en-US" w:eastAsia="zh-CN"/>
              </w:rPr>
              <w:t>型号/</w:t>
            </w:r>
            <w:r>
              <w:rPr>
                <w:rFonts w:hint="eastAsia"/>
              </w:rPr>
              <w:t>规格：</w:t>
            </w:r>
            <w:r>
              <w:rPr>
                <w:rFonts w:hint="eastAsia"/>
                <w:lang w:val="en-US" w:eastAsia="zh-CN"/>
              </w:rPr>
              <w:t xml:space="preserve">DN25 </w:t>
            </w:r>
            <w:r>
              <w:rPr>
                <w:rFonts w:hint="eastAsia"/>
              </w:rPr>
              <w:t>、</w:t>
            </w:r>
            <w:r>
              <w:rPr>
                <w:rFonts w:hint="eastAsia"/>
                <w:lang w:val="en-US" w:eastAsia="zh-CN"/>
              </w:rPr>
              <w:t>重</w:t>
            </w:r>
            <w:r>
              <w:rPr>
                <w:rFonts w:hint="eastAsia"/>
              </w:rPr>
              <w:t>量：</w:t>
            </w:r>
            <w:r>
              <w:rPr>
                <w:rFonts w:hint="eastAsia"/>
                <w:lang w:val="en-US" w:eastAsia="zh-CN"/>
              </w:rPr>
              <w:t>14</w:t>
            </w:r>
          </w:p>
          <w:p>
            <w:pPr>
              <w:rPr>
                <w:rFonts w:hint="eastAsia"/>
              </w:rPr>
            </w:pPr>
            <w:r>
              <w:rPr>
                <w:rFonts w:hint="eastAsia"/>
              </w:rPr>
              <w:t>供料厂家：</w:t>
            </w:r>
            <w:r>
              <w:rPr>
                <w:rFonts w:hint="eastAsia"/>
                <w:lang w:val="en-US" w:eastAsia="zh-CN"/>
              </w:rPr>
              <w:t>重庆国荣管件制造有限公司</w:t>
            </w:r>
          </w:p>
          <w:p>
            <w:pPr>
              <w:rPr>
                <w:rFonts w:hint="eastAsia"/>
              </w:rPr>
            </w:pPr>
            <w:r>
              <w:rPr>
                <w:rFonts w:hint="eastAsia"/>
              </w:rPr>
              <w:t>检验项目：</w:t>
            </w:r>
            <w:r>
              <w:rPr>
                <w:rFonts w:hint="eastAsia"/>
                <w:lang w:val="en-US" w:eastAsia="zh-CN"/>
              </w:rPr>
              <w:t>外观、型号/</w:t>
            </w:r>
            <w:r>
              <w:rPr>
                <w:rFonts w:hint="eastAsia"/>
              </w:rPr>
              <w:t>规格、</w:t>
            </w:r>
            <w:r>
              <w:rPr>
                <w:rFonts w:hint="eastAsia"/>
                <w:lang w:val="en-US" w:eastAsia="zh-CN"/>
              </w:rPr>
              <w:t>数量核对</w:t>
            </w:r>
            <w:r>
              <w:rPr>
                <w:rFonts w:hint="eastAsia"/>
                <w:lang w:eastAsia="zh-CN"/>
              </w:rPr>
              <w:t>。</w:t>
            </w:r>
            <w:r>
              <w:rPr>
                <w:rFonts w:hint="eastAsia"/>
              </w:rPr>
              <w:t xml:space="preserve">  </w:t>
            </w:r>
          </w:p>
          <w:p>
            <w:pPr>
              <w:rPr>
                <w:rFonts w:hint="eastAsia"/>
              </w:rPr>
            </w:pPr>
            <w:r>
              <w:rPr>
                <w:rFonts w:hint="eastAsia"/>
              </w:rPr>
              <w:t xml:space="preserve">检验结论：合格         </w:t>
            </w:r>
          </w:p>
          <w:p>
            <w:pPr>
              <w:rPr>
                <w:rFonts w:hint="eastAsia"/>
                <w:lang w:eastAsia="zh-CN"/>
              </w:rPr>
            </w:pPr>
            <w:r>
              <w:rPr>
                <w:rFonts w:hint="eastAsia"/>
              </w:rPr>
              <w:t>检验员：</w:t>
            </w:r>
            <w:r>
              <w:rPr>
                <w:rFonts w:hint="eastAsia"/>
                <w:lang w:val="en-US" w:eastAsia="zh-CN"/>
              </w:rPr>
              <w:t>李慧荣</w:t>
            </w:r>
            <w:r>
              <w:rPr>
                <w:rFonts w:hint="eastAsia"/>
              </w:rPr>
              <w:t xml:space="preserve">   日期：20</w:t>
            </w:r>
            <w:r>
              <w:rPr>
                <w:rFonts w:hint="eastAsia"/>
                <w:lang w:val="en-US" w:eastAsia="zh-CN"/>
              </w:rPr>
              <w:t>20.9.29</w:t>
            </w:r>
          </w:p>
          <w:p>
            <w:pPr>
              <w:rPr>
                <w:rFonts w:hint="eastAsia"/>
              </w:rPr>
            </w:pPr>
          </w:p>
          <w:p>
            <w:pPr>
              <w:numPr>
                <w:ilvl w:val="0"/>
                <w:numId w:val="7"/>
              </w:numPr>
              <w:rPr>
                <w:rFonts w:hint="default"/>
                <w:lang w:val="en-US"/>
              </w:rPr>
            </w:pPr>
            <w:r>
              <w:rPr>
                <w:rFonts w:hint="eastAsia"/>
                <w:lang w:val="en-US" w:eastAsia="zh-CN"/>
              </w:rPr>
              <w:t>材料</w:t>
            </w:r>
            <w:r>
              <w:rPr>
                <w:rFonts w:hint="eastAsia"/>
              </w:rPr>
              <w:t>名称：</w:t>
            </w:r>
            <w:r>
              <w:rPr>
                <w:rFonts w:hint="eastAsia"/>
                <w:lang w:val="en-US" w:eastAsia="zh-CN"/>
              </w:rPr>
              <w:t>弯管无缝焊管</w:t>
            </w:r>
            <w:r>
              <w:rPr>
                <w:rFonts w:hint="eastAsia"/>
              </w:rPr>
              <w:t>、</w:t>
            </w:r>
            <w:r>
              <w:rPr>
                <w:rFonts w:hint="eastAsia"/>
                <w:lang w:val="en-US" w:eastAsia="zh-CN"/>
              </w:rPr>
              <w:t>型号/</w:t>
            </w:r>
            <w:r>
              <w:rPr>
                <w:rFonts w:hint="eastAsia"/>
              </w:rPr>
              <w:t>规格：</w:t>
            </w:r>
            <w:r>
              <w:rPr>
                <w:rFonts w:hint="eastAsia"/>
                <w:lang w:val="en-US" w:eastAsia="zh-CN"/>
              </w:rPr>
              <w:t xml:space="preserve">DN20 </w:t>
            </w:r>
            <w:r>
              <w:rPr>
                <w:rFonts w:hint="eastAsia"/>
              </w:rPr>
              <w:t>、</w:t>
            </w:r>
            <w:r>
              <w:rPr>
                <w:rFonts w:hint="eastAsia"/>
                <w:lang w:eastAsia="zh-CN"/>
              </w:rPr>
              <w:t>数</w:t>
            </w:r>
            <w:r>
              <w:rPr>
                <w:rFonts w:hint="eastAsia"/>
              </w:rPr>
              <w:t>量：</w:t>
            </w:r>
            <w:r>
              <w:rPr>
                <w:rFonts w:hint="eastAsia"/>
                <w:lang w:val="en-US" w:eastAsia="zh-CN"/>
              </w:rPr>
              <w:t>10</w:t>
            </w:r>
          </w:p>
          <w:p>
            <w:pPr>
              <w:rPr>
                <w:rFonts w:hint="eastAsia"/>
              </w:rPr>
            </w:pPr>
            <w:r>
              <w:rPr>
                <w:rFonts w:hint="eastAsia"/>
              </w:rPr>
              <w:t>供料厂家：</w:t>
            </w:r>
            <w:r>
              <w:rPr>
                <w:rFonts w:hint="eastAsia"/>
                <w:lang w:val="en-US" w:eastAsia="zh-CN"/>
              </w:rPr>
              <w:t>重庆国荣管件制造有限公司</w:t>
            </w:r>
            <w:r>
              <w:rPr>
                <w:rFonts w:hint="eastAsia"/>
              </w:rPr>
              <w:t xml:space="preserve"> </w:t>
            </w:r>
          </w:p>
          <w:p>
            <w:pPr>
              <w:rPr>
                <w:rFonts w:hint="eastAsia"/>
              </w:rPr>
            </w:pPr>
            <w:r>
              <w:rPr>
                <w:rFonts w:hint="eastAsia"/>
              </w:rPr>
              <w:t>检验项目：</w:t>
            </w:r>
            <w:r>
              <w:rPr>
                <w:rFonts w:hint="eastAsia"/>
                <w:lang w:val="en-US" w:eastAsia="zh-CN"/>
              </w:rPr>
              <w:t>外观、型号/</w:t>
            </w:r>
            <w:r>
              <w:rPr>
                <w:rFonts w:hint="eastAsia"/>
              </w:rPr>
              <w:t>规格、</w:t>
            </w:r>
            <w:r>
              <w:rPr>
                <w:rFonts w:hint="eastAsia"/>
                <w:lang w:eastAsia="zh-CN"/>
              </w:rPr>
              <w:t>数</w:t>
            </w:r>
            <w:r>
              <w:rPr>
                <w:rFonts w:hint="eastAsia"/>
                <w:lang w:val="en-US" w:eastAsia="zh-CN"/>
              </w:rPr>
              <w:t>量核对</w:t>
            </w:r>
            <w:r>
              <w:rPr>
                <w:rFonts w:hint="eastAsia"/>
                <w:lang w:eastAsia="zh-CN"/>
              </w:rPr>
              <w:t>。</w:t>
            </w:r>
            <w:r>
              <w:rPr>
                <w:rFonts w:hint="eastAsia"/>
              </w:rPr>
              <w:t xml:space="preserve">  </w:t>
            </w:r>
          </w:p>
          <w:p>
            <w:pPr>
              <w:rPr>
                <w:rFonts w:hint="eastAsia"/>
              </w:rPr>
            </w:pPr>
            <w:r>
              <w:rPr>
                <w:rFonts w:hint="eastAsia"/>
              </w:rPr>
              <w:t xml:space="preserve">检验结论：合格         </w:t>
            </w:r>
          </w:p>
          <w:p>
            <w:pPr>
              <w:rPr>
                <w:rFonts w:hint="default"/>
                <w:lang w:val="en-US" w:eastAsia="zh-CN"/>
              </w:rPr>
            </w:pPr>
            <w:r>
              <w:rPr>
                <w:rFonts w:hint="eastAsia"/>
              </w:rPr>
              <w:t>检验员：</w:t>
            </w:r>
            <w:r>
              <w:rPr>
                <w:rFonts w:hint="eastAsia"/>
                <w:lang w:val="en-US" w:eastAsia="zh-CN"/>
              </w:rPr>
              <w:t>李慧荣</w:t>
            </w:r>
            <w:r>
              <w:rPr>
                <w:rFonts w:hint="eastAsia"/>
              </w:rPr>
              <w:t xml:space="preserve">    日期：20</w:t>
            </w:r>
            <w:r>
              <w:rPr>
                <w:rFonts w:hint="eastAsia"/>
                <w:lang w:val="en-US" w:eastAsia="zh-CN"/>
              </w:rPr>
              <w:t>20</w:t>
            </w:r>
            <w:r>
              <w:rPr>
                <w:rFonts w:hint="eastAsia"/>
              </w:rPr>
              <w:t>.</w:t>
            </w:r>
            <w:r>
              <w:rPr>
                <w:rFonts w:hint="eastAsia"/>
                <w:lang w:val="en-US" w:eastAsia="zh-CN"/>
              </w:rPr>
              <w:t>07.09</w:t>
            </w:r>
          </w:p>
          <w:p>
            <w:pPr>
              <w:rPr>
                <w:rFonts w:hint="default"/>
                <w:lang w:val="en-US" w:eastAsia="zh-CN"/>
              </w:rPr>
            </w:pPr>
          </w:p>
          <w:p>
            <w:pPr>
              <w:numPr>
                <w:ilvl w:val="0"/>
                <w:numId w:val="7"/>
              </w:numPr>
              <w:rPr>
                <w:rFonts w:hint="default"/>
                <w:lang w:val="en-US"/>
              </w:rPr>
            </w:pPr>
            <w:r>
              <w:rPr>
                <w:rFonts w:hint="eastAsia"/>
                <w:lang w:val="en-US" w:eastAsia="zh-CN"/>
              </w:rPr>
              <w:t>材料</w:t>
            </w:r>
            <w:r>
              <w:rPr>
                <w:rFonts w:hint="eastAsia"/>
              </w:rPr>
              <w:t>名称：</w:t>
            </w:r>
            <w:r>
              <w:rPr>
                <w:rFonts w:hint="eastAsia"/>
                <w:lang w:val="en-US" w:eastAsia="zh-CN"/>
              </w:rPr>
              <w:t>三通、大小头</w:t>
            </w:r>
            <w:r>
              <w:rPr>
                <w:rFonts w:hint="eastAsia"/>
              </w:rPr>
              <w:t>、</w:t>
            </w:r>
            <w:r>
              <w:rPr>
                <w:rFonts w:hint="eastAsia"/>
                <w:lang w:val="en-US" w:eastAsia="zh-CN"/>
              </w:rPr>
              <w:t>型号/</w:t>
            </w:r>
            <w:r>
              <w:rPr>
                <w:rFonts w:hint="eastAsia"/>
              </w:rPr>
              <w:t>规格：</w:t>
            </w:r>
            <w:r>
              <w:rPr>
                <w:rFonts w:hint="eastAsia"/>
                <w:lang w:val="en-US" w:eastAsia="zh-CN"/>
              </w:rPr>
              <w:t xml:space="preserve">168*9.5*114*7.0/60*5.5  </w:t>
            </w:r>
            <w:r>
              <w:rPr>
                <w:rFonts w:hint="eastAsia"/>
                <w:lang w:eastAsia="zh-CN"/>
              </w:rPr>
              <w:t>数</w:t>
            </w:r>
            <w:r>
              <w:rPr>
                <w:rFonts w:hint="eastAsia"/>
              </w:rPr>
              <w:t>量：</w:t>
            </w:r>
            <w:r>
              <w:rPr>
                <w:rFonts w:hint="eastAsia"/>
                <w:lang w:val="en-US" w:eastAsia="zh-CN"/>
              </w:rPr>
              <w:t>2/2</w:t>
            </w:r>
          </w:p>
          <w:p>
            <w:pPr>
              <w:widowControl/>
              <w:spacing w:line="400" w:lineRule="exact"/>
              <w:jc w:val="left"/>
              <w:rPr>
                <w:rFonts w:hint="eastAsia"/>
              </w:rPr>
            </w:pPr>
            <w:r>
              <w:rPr>
                <w:rFonts w:hint="eastAsia"/>
              </w:rPr>
              <w:t>供料厂家：</w:t>
            </w:r>
            <w:r>
              <w:rPr>
                <w:rFonts w:hint="eastAsia"/>
                <w:lang w:val="en-US" w:eastAsia="zh-CN"/>
              </w:rPr>
              <w:t>重庆国荣管件制造有限公司</w:t>
            </w:r>
            <w:r>
              <w:rPr>
                <w:rFonts w:hint="eastAsia"/>
              </w:rPr>
              <w:t xml:space="preserve"> </w:t>
            </w:r>
            <w:r>
              <w:rPr>
                <w:rFonts w:hint="eastAsia"/>
                <w:lang w:val="en-US" w:eastAsia="zh-CN"/>
              </w:rPr>
              <w:t xml:space="preserve">                  </w:t>
            </w:r>
          </w:p>
          <w:p>
            <w:pPr>
              <w:rPr>
                <w:rFonts w:hint="eastAsia"/>
              </w:rPr>
            </w:pPr>
            <w:r>
              <w:rPr>
                <w:rFonts w:hint="eastAsia"/>
              </w:rPr>
              <w:t>检验项目：</w:t>
            </w:r>
            <w:r>
              <w:rPr>
                <w:rFonts w:hint="eastAsia"/>
                <w:lang w:val="en-US" w:eastAsia="zh-CN"/>
              </w:rPr>
              <w:t>外观、型号/</w:t>
            </w:r>
            <w:r>
              <w:rPr>
                <w:rFonts w:hint="eastAsia"/>
              </w:rPr>
              <w:t>规格、</w:t>
            </w:r>
            <w:r>
              <w:rPr>
                <w:rFonts w:hint="eastAsia"/>
                <w:lang w:eastAsia="zh-CN"/>
              </w:rPr>
              <w:t>数</w:t>
            </w:r>
            <w:r>
              <w:rPr>
                <w:rFonts w:hint="eastAsia"/>
                <w:lang w:val="en-US" w:eastAsia="zh-CN"/>
              </w:rPr>
              <w:t>量核对</w:t>
            </w:r>
            <w:r>
              <w:rPr>
                <w:rFonts w:hint="eastAsia"/>
                <w:lang w:eastAsia="zh-CN"/>
              </w:rPr>
              <w:t>。</w:t>
            </w:r>
            <w:r>
              <w:rPr>
                <w:rFonts w:hint="eastAsia"/>
              </w:rPr>
              <w:t xml:space="preserve">  </w:t>
            </w:r>
          </w:p>
          <w:p>
            <w:pPr>
              <w:rPr>
                <w:rFonts w:hint="eastAsia"/>
              </w:rPr>
            </w:pPr>
            <w:r>
              <w:rPr>
                <w:rFonts w:hint="eastAsia"/>
              </w:rPr>
              <w:t xml:space="preserve">检验结论：合格         </w:t>
            </w:r>
          </w:p>
          <w:p>
            <w:pPr>
              <w:rPr>
                <w:rFonts w:hint="default"/>
                <w:lang w:val="en-US" w:eastAsia="zh-CN"/>
              </w:rPr>
            </w:pPr>
            <w:r>
              <w:rPr>
                <w:rFonts w:hint="eastAsia"/>
              </w:rPr>
              <w:t>检验员：</w:t>
            </w:r>
            <w:r>
              <w:rPr>
                <w:rFonts w:hint="eastAsia"/>
                <w:lang w:val="en-US" w:eastAsia="zh-CN"/>
              </w:rPr>
              <w:t>李慧荣</w:t>
            </w:r>
            <w:r>
              <w:rPr>
                <w:rFonts w:hint="eastAsia"/>
              </w:rPr>
              <w:t xml:space="preserve"> </w:t>
            </w:r>
            <w:r>
              <w:rPr>
                <w:rFonts w:hint="eastAsia"/>
                <w:lang w:val="en-US" w:eastAsia="zh-CN"/>
              </w:rPr>
              <w:t>、</w:t>
            </w:r>
            <w:r>
              <w:rPr>
                <w:rFonts w:hint="eastAsia"/>
              </w:rPr>
              <w:t xml:space="preserve"> 日期：20</w:t>
            </w:r>
            <w:r>
              <w:rPr>
                <w:rFonts w:hint="eastAsia"/>
                <w:lang w:val="en-US" w:eastAsia="zh-CN"/>
              </w:rPr>
              <w:t>20</w:t>
            </w:r>
            <w:r>
              <w:rPr>
                <w:rFonts w:hint="eastAsia"/>
              </w:rPr>
              <w:t>.</w:t>
            </w:r>
            <w:r>
              <w:rPr>
                <w:rFonts w:hint="eastAsia"/>
                <w:lang w:val="en-US" w:eastAsia="zh-CN"/>
              </w:rPr>
              <w:t>08.11</w:t>
            </w:r>
          </w:p>
          <w:p>
            <w:pPr>
              <w:rPr>
                <w:rFonts w:hint="eastAsia"/>
              </w:rPr>
            </w:pPr>
          </w:p>
          <w:p>
            <w:pPr>
              <w:numPr>
                <w:ilvl w:val="0"/>
                <w:numId w:val="7"/>
              </w:numPr>
              <w:rPr>
                <w:rFonts w:hint="default"/>
                <w:lang w:val="en-US"/>
              </w:rPr>
            </w:pPr>
            <w:r>
              <w:rPr>
                <w:rFonts w:hint="eastAsia"/>
                <w:lang w:val="en-US" w:eastAsia="zh-CN"/>
              </w:rPr>
              <w:t>材料</w:t>
            </w:r>
            <w:r>
              <w:rPr>
                <w:rFonts w:hint="eastAsia"/>
              </w:rPr>
              <w:t>名称：</w:t>
            </w:r>
            <w:r>
              <w:rPr>
                <w:rFonts w:hint="eastAsia"/>
                <w:lang w:val="en-US" w:eastAsia="zh-CN"/>
              </w:rPr>
              <w:t>槽钢、角钢、钢板</w:t>
            </w:r>
            <w:r>
              <w:rPr>
                <w:rFonts w:hint="eastAsia"/>
              </w:rPr>
              <w:t>、</w:t>
            </w:r>
            <w:r>
              <w:rPr>
                <w:rFonts w:hint="eastAsia"/>
                <w:lang w:val="en-US" w:eastAsia="zh-CN"/>
              </w:rPr>
              <w:t>型号/</w:t>
            </w:r>
            <w:r>
              <w:rPr>
                <w:rFonts w:hint="eastAsia"/>
              </w:rPr>
              <w:t>规格：</w:t>
            </w:r>
            <w:r>
              <w:rPr>
                <w:rFonts w:hint="eastAsia"/>
                <w:lang w:val="en-US" w:eastAsia="zh-CN"/>
              </w:rPr>
              <w:t xml:space="preserve">10*6m\50*6m\150*150*10 </w:t>
            </w:r>
            <w:r>
              <w:rPr>
                <w:rFonts w:hint="eastAsia"/>
              </w:rPr>
              <w:t>、</w:t>
            </w:r>
            <w:r>
              <w:rPr>
                <w:rFonts w:hint="eastAsia"/>
                <w:lang w:val="en-US" w:eastAsia="zh-CN"/>
              </w:rPr>
              <w:t>重</w:t>
            </w:r>
            <w:r>
              <w:rPr>
                <w:rFonts w:hint="eastAsia"/>
              </w:rPr>
              <w:t>量：</w:t>
            </w:r>
            <w:r>
              <w:rPr>
                <w:rFonts w:hint="eastAsia"/>
                <w:lang w:val="en-US" w:eastAsia="zh-CN"/>
              </w:rPr>
              <w:t>0.24T/0.22T/0.14T</w:t>
            </w:r>
          </w:p>
          <w:p>
            <w:pPr>
              <w:widowControl/>
              <w:spacing w:line="400" w:lineRule="exact"/>
              <w:jc w:val="left"/>
              <w:rPr>
                <w:rFonts w:hint="eastAsia"/>
              </w:rPr>
            </w:pPr>
            <w:r>
              <w:rPr>
                <w:rFonts w:hint="eastAsia"/>
              </w:rPr>
              <w:t>供料厂家：</w:t>
            </w:r>
            <w:r>
              <w:rPr>
                <w:rFonts w:hint="eastAsia"/>
                <w:lang w:eastAsia="zh-CN"/>
              </w:rPr>
              <w:t>重庆飞涵物资</w:t>
            </w:r>
            <w:r>
              <w:rPr>
                <w:rFonts w:hint="eastAsia"/>
                <w:lang w:val="en-US" w:eastAsia="zh-CN"/>
              </w:rPr>
              <w:t xml:space="preserve">有限公司                   </w:t>
            </w:r>
          </w:p>
          <w:p>
            <w:pPr>
              <w:rPr>
                <w:rFonts w:hint="eastAsia"/>
              </w:rPr>
            </w:pPr>
            <w:r>
              <w:rPr>
                <w:rFonts w:hint="eastAsia"/>
              </w:rPr>
              <w:t>检验项目：</w:t>
            </w:r>
            <w:r>
              <w:rPr>
                <w:rFonts w:hint="eastAsia"/>
                <w:lang w:val="en-US" w:eastAsia="zh-CN"/>
              </w:rPr>
              <w:t>外观、型号/</w:t>
            </w:r>
            <w:r>
              <w:rPr>
                <w:rFonts w:hint="eastAsia"/>
              </w:rPr>
              <w:t>规格、</w:t>
            </w:r>
            <w:r>
              <w:rPr>
                <w:rFonts w:hint="eastAsia"/>
                <w:lang w:val="en-US" w:eastAsia="zh-CN"/>
              </w:rPr>
              <w:t>重量、材质报告核对</w:t>
            </w:r>
            <w:r>
              <w:rPr>
                <w:rFonts w:hint="eastAsia"/>
                <w:lang w:eastAsia="zh-CN"/>
              </w:rPr>
              <w:t>。</w:t>
            </w:r>
            <w:r>
              <w:rPr>
                <w:rFonts w:hint="eastAsia"/>
              </w:rPr>
              <w:t xml:space="preserve">  </w:t>
            </w:r>
          </w:p>
          <w:p>
            <w:pPr>
              <w:rPr>
                <w:rFonts w:hint="eastAsia"/>
              </w:rPr>
            </w:pPr>
            <w:r>
              <w:rPr>
                <w:rFonts w:hint="eastAsia"/>
              </w:rPr>
              <w:t xml:space="preserve">检验结论：合格         </w:t>
            </w:r>
          </w:p>
          <w:p>
            <w:pPr>
              <w:rPr>
                <w:rFonts w:hint="eastAsia"/>
                <w:lang w:val="en-US" w:eastAsia="zh-CN"/>
              </w:rPr>
            </w:pPr>
            <w:r>
              <w:rPr>
                <w:rFonts w:hint="eastAsia"/>
              </w:rPr>
              <w:t>检验员</w:t>
            </w:r>
            <w:r>
              <w:rPr>
                <w:rFonts w:hint="eastAsia"/>
                <w:lang w:eastAsia="zh-CN"/>
              </w:rPr>
              <w:t>：</w:t>
            </w:r>
            <w:r>
              <w:rPr>
                <w:rFonts w:hint="eastAsia"/>
                <w:lang w:val="en-US" w:eastAsia="zh-CN"/>
              </w:rPr>
              <w:t>李慧荣</w:t>
            </w:r>
            <w:r>
              <w:rPr>
                <w:rFonts w:hint="eastAsia"/>
              </w:rPr>
              <w:t xml:space="preserve">   日期：20</w:t>
            </w:r>
            <w:r>
              <w:rPr>
                <w:rFonts w:hint="eastAsia"/>
                <w:lang w:val="en-US" w:eastAsia="zh-CN"/>
              </w:rPr>
              <w:t>20</w:t>
            </w:r>
            <w:r>
              <w:rPr>
                <w:rFonts w:hint="eastAsia"/>
              </w:rPr>
              <w:t>.</w:t>
            </w:r>
            <w:r>
              <w:rPr>
                <w:rFonts w:hint="eastAsia"/>
                <w:lang w:val="en-US" w:eastAsia="zh-CN"/>
              </w:rPr>
              <w:t>08.08</w:t>
            </w:r>
          </w:p>
          <w:p>
            <w:pPr>
              <w:pStyle w:val="2"/>
              <w:rPr>
                <w:rFonts w:hint="eastAsia"/>
                <w:lang w:val="en-US" w:eastAsia="zh-CN"/>
              </w:rPr>
            </w:pPr>
          </w:p>
          <w:p>
            <w:pPr>
              <w:numPr>
                <w:ilvl w:val="0"/>
                <w:numId w:val="7"/>
              </w:numPr>
              <w:rPr>
                <w:rFonts w:hint="default"/>
                <w:lang w:val="en-US"/>
              </w:rPr>
            </w:pPr>
            <w:r>
              <w:rPr>
                <w:rFonts w:hint="eastAsia"/>
                <w:lang w:val="en-US" w:eastAsia="zh-CN"/>
              </w:rPr>
              <w:t>材料</w:t>
            </w:r>
            <w:r>
              <w:rPr>
                <w:rFonts w:hint="eastAsia"/>
              </w:rPr>
              <w:t>名称：</w:t>
            </w:r>
            <w:r>
              <w:rPr>
                <w:rFonts w:hint="eastAsia"/>
                <w:lang w:val="en-US" w:eastAsia="zh-CN"/>
              </w:rPr>
              <w:t>硅酸盐（保温材料）</w:t>
            </w:r>
            <w:r>
              <w:rPr>
                <w:rFonts w:hint="eastAsia"/>
              </w:rPr>
              <w:t>、</w:t>
            </w:r>
            <w:r>
              <w:rPr>
                <w:rFonts w:hint="eastAsia"/>
                <w:lang w:val="en-US" w:eastAsia="zh-CN"/>
              </w:rPr>
              <w:t>型号/</w:t>
            </w:r>
            <w:r>
              <w:rPr>
                <w:rFonts w:hint="eastAsia"/>
              </w:rPr>
              <w:t>规格</w:t>
            </w:r>
            <w:r>
              <w:rPr>
                <w:rFonts w:hint="eastAsia"/>
                <w:lang w:eastAsia="zh-CN"/>
              </w:rPr>
              <w:t>：</w:t>
            </w:r>
            <w:r>
              <w:rPr>
                <w:rFonts w:hint="eastAsia"/>
                <w:lang w:val="en-US" w:eastAsia="zh-CN"/>
              </w:rPr>
              <w:t xml:space="preserve">50mm </w:t>
            </w:r>
            <w:r>
              <w:rPr>
                <w:rFonts w:hint="eastAsia"/>
              </w:rPr>
              <w:t>、</w:t>
            </w:r>
            <w:r>
              <w:rPr>
                <w:rFonts w:hint="eastAsia"/>
                <w:lang w:eastAsia="zh-CN"/>
              </w:rPr>
              <w:t>数</w:t>
            </w:r>
            <w:r>
              <w:rPr>
                <w:rFonts w:hint="eastAsia"/>
              </w:rPr>
              <w:t>量：</w:t>
            </w:r>
            <w:r>
              <w:rPr>
                <w:rFonts w:hint="eastAsia"/>
                <w:lang w:val="en-US" w:eastAsia="zh-CN"/>
              </w:rPr>
              <w:t>40件</w:t>
            </w:r>
          </w:p>
          <w:p>
            <w:pPr>
              <w:widowControl/>
              <w:spacing w:line="400" w:lineRule="exact"/>
              <w:jc w:val="left"/>
              <w:rPr>
                <w:rFonts w:hint="eastAsia"/>
              </w:rPr>
            </w:pPr>
            <w:r>
              <w:rPr>
                <w:rFonts w:hint="eastAsia"/>
              </w:rPr>
              <w:t>供料厂家：</w:t>
            </w:r>
            <w:r>
              <w:rPr>
                <w:rFonts w:hint="eastAsia"/>
                <w:lang w:eastAsia="zh-CN"/>
              </w:rPr>
              <w:t>重庆建业橡塑石棉</w:t>
            </w:r>
            <w:r>
              <w:rPr>
                <w:rFonts w:hint="eastAsia"/>
                <w:lang w:val="en-US" w:eastAsia="zh-CN"/>
              </w:rPr>
              <w:t xml:space="preserve">有限公司                   </w:t>
            </w:r>
          </w:p>
          <w:p>
            <w:pPr>
              <w:rPr>
                <w:rFonts w:hint="eastAsia"/>
              </w:rPr>
            </w:pPr>
            <w:r>
              <w:rPr>
                <w:rFonts w:hint="eastAsia"/>
              </w:rPr>
              <w:t>检验项目：</w:t>
            </w:r>
            <w:r>
              <w:rPr>
                <w:rFonts w:hint="eastAsia"/>
                <w:lang w:val="en-US" w:eastAsia="zh-CN"/>
              </w:rPr>
              <w:t>外观、型号/</w:t>
            </w:r>
            <w:r>
              <w:rPr>
                <w:rFonts w:hint="eastAsia"/>
              </w:rPr>
              <w:t>规格、</w:t>
            </w:r>
            <w:r>
              <w:rPr>
                <w:rFonts w:hint="eastAsia"/>
                <w:lang w:eastAsia="zh-CN"/>
              </w:rPr>
              <w:t>数</w:t>
            </w:r>
            <w:r>
              <w:rPr>
                <w:rFonts w:hint="eastAsia"/>
                <w:lang w:val="en-US" w:eastAsia="zh-CN"/>
              </w:rPr>
              <w:t>量、材质报告核对</w:t>
            </w:r>
            <w:r>
              <w:rPr>
                <w:rFonts w:hint="eastAsia"/>
                <w:lang w:eastAsia="zh-CN"/>
              </w:rPr>
              <w:t>。</w:t>
            </w:r>
            <w:r>
              <w:rPr>
                <w:rFonts w:hint="eastAsia"/>
              </w:rPr>
              <w:t xml:space="preserve">  </w:t>
            </w:r>
          </w:p>
          <w:p>
            <w:pPr>
              <w:rPr>
                <w:rFonts w:hint="eastAsia"/>
              </w:rPr>
            </w:pPr>
            <w:r>
              <w:rPr>
                <w:rFonts w:hint="eastAsia"/>
              </w:rPr>
              <w:t xml:space="preserve">检验结论：合格         </w:t>
            </w:r>
          </w:p>
          <w:p>
            <w:pPr>
              <w:rPr>
                <w:rFonts w:hint="eastAsia"/>
                <w:lang w:val="en-US" w:eastAsia="zh-CN"/>
              </w:rPr>
            </w:pPr>
            <w:r>
              <w:rPr>
                <w:rFonts w:hint="eastAsia"/>
              </w:rPr>
              <w:t>检验员</w:t>
            </w:r>
            <w:r>
              <w:rPr>
                <w:rFonts w:hint="eastAsia"/>
                <w:lang w:eastAsia="zh-CN"/>
              </w:rPr>
              <w:t>：</w:t>
            </w:r>
            <w:r>
              <w:rPr>
                <w:rFonts w:hint="eastAsia"/>
                <w:lang w:val="en-US" w:eastAsia="zh-CN"/>
              </w:rPr>
              <w:t>李慧荣</w:t>
            </w:r>
            <w:r>
              <w:rPr>
                <w:rFonts w:hint="eastAsia"/>
              </w:rPr>
              <w:t xml:space="preserve">   日期：20</w:t>
            </w:r>
            <w:r>
              <w:rPr>
                <w:rFonts w:hint="eastAsia"/>
                <w:lang w:val="en-US" w:eastAsia="zh-CN"/>
              </w:rPr>
              <w:t>20</w:t>
            </w:r>
            <w:r>
              <w:rPr>
                <w:rFonts w:hint="eastAsia"/>
              </w:rPr>
              <w:t>.</w:t>
            </w:r>
            <w:r>
              <w:rPr>
                <w:rFonts w:hint="eastAsia"/>
                <w:lang w:val="en-US" w:eastAsia="zh-CN"/>
              </w:rPr>
              <w:t>06.08</w:t>
            </w:r>
          </w:p>
          <w:p>
            <w:pPr>
              <w:pStyle w:val="2"/>
              <w:rPr>
                <w:rFonts w:hint="eastAsia"/>
                <w:lang w:val="en-US" w:eastAsia="zh-CN"/>
              </w:rPr>
            </w:pPr>
          </w:p>
          <w:p>
            <w:pPr>
              <w:numPr>
                <w:ilvl w:val="0"/>
                <w:numId w:val="0"/>
              </w:numPr>
              <w:ind w:leftChars="0"/>
              <w:rPr>
                <w:rFonts w:hint="default"/>
                <w:lang w:val="en-US"/>
              </w:rPr>
            </w:pPr>
            <w:r>
              <w:rPr>
                <w:rFonts w:hint="eastAsia"/>
                <w:lang w:val="en-US" w:eastAsia="zh-CN"/>
              </w:rPr>
              <w:t>6、外包工序</w:t>
            </w:r>
            <w:r>
              <w:rPr>
                <w:rFonts w:hint="eastAsia"/>
              </w:rPr>
              <w:t>：</w:t>
            </w:r>
            <w:r>
              <w:rPr>
                <w:rFonts w:hint="eastAsia"/>
                <w:lang w:val="en-US" w:eastAsia="zh-CN"/>
              </w:rPr>
              <w:t>锅炉壳体加工</w:t>
            </w:r>
            <w:r>
              <w:rPr>
                <w:rFonts w:hint="eastAsia"/>
                <w:lang w:eastAsia="zh-CN"/>
              </w:rPr>
              <w:t>、表面喷漆</w:t>
            </w:r>
            <w:r>
              <w:rPr>
                <w:rFonts w:hint="eastAsia"/>
                <w:lang w:val="en-US" w:eastAsia="zh-CN"/>
              </w:rPr>
              <w:t xml:space="preserve">  </w:t>
            </w:r>
            <w:r>
              <w:rPr>
                <w:rFonts w:hint="eastAsia"/>
                <w:lang w:eastAsia="zh-CN"/>
              </w:rPr>
              <w:t>数</w:t>
            </w:r>
            <w:r>
              <w:rPr>
                <w:rFonts w:hint="eastAsia"/>
              </w:rPr>
              <w:t>量：</w:t>
            </w:r>
            <w:r>
              <w:rPr>
                <w:rFonts w:hint="eastAsia"/>
                <w:lang w:val="en-US" w:eastAsia="zh-CN"/>
              </w:rPr>
              <w:t>3件</w:t>
            </w:r>
          </w:p>
          <w:p>
            <w:pPr>
              <w:widowControl/>
              <w:spacing w:line="400" w:lineRule="exact"/>
              <w:jc w:val="left"/>
              <w:rPr>
                <w:rFonts w:hint="eastAsia"/>
              </w:rPr>
            </w:pPr>
            <w:r>
              <w:rPr>
                <w:rFonts w:hint="eastAsia"/>
              </w:rPr>
              <w:t>供料厂家：</w:t>
            </w:r>
            <w:r>
              <w:rPr>
                <w:rFonts w:hint="eastAsia"/>
                <w:lang w:eastAsia="zh-CN"/>
              </w:rPr>
              <w:t>重庆德为钣金制造</w:t>
            </w:r>
            <w:r>
              <w:rPr>
                <w:rFonts w:hint="eastAsia"/>
                <w:lang w:val="en-US" w:eastAsia="zh-CN"/>
              </w:rPr>
              <w:t xml:space="preserve">有限公司                   </w:t>
            </w:r>
          </w:p>
          <w:p>
            <w:pPr>
              <w:rPr>
                <w:rFonts w:hint="eastAsia"/>
              </w:rPr>
            </w:pPr>
            <w:r>
              <w:rPr>
                <w:rFonts w:hint="eastAsia"/>
              </w:rPr>
              <w:t>检验项目：</w:t>
            </w:r>
            <w:r>
              <w:rPr>
                <w:rFonts w:hint="eastAsia"/>
                <w:lang w:val="en-US" w:eastAsia="zh-CN"/>
              </w:rPr>
              <w:t>外观、型号/</w:t>
            </w:r>
            <w:r>
              <w:rPr>
                <w:rFonts w:hint="eastAsia"/>
              </w:rPr>
              <w:t>规格、</w:t>
            </w:r>
            <w:r>
              <w:rPr>
                <w:rFonts w:hint="eastAsia"/>
                <w:lang w:eastAsia="zh-CN"/>
              </w:rPr>
              <w:t>数</w:t>
            </w:r>
            <w:r>
              <w:rPr>
                <w:rFonts w:hint="eastAsia"/>
                <w:lang w:val="en-US" w:eastAsia="zh-CN"/>
              </w:rPr>
              <w:t>量、尺寸核对</w:t>
            </w:r>
            <w:r>
              <w:rPr>
                <w:rFonts w:hint="eastAsia"/>
                <w:lang w:eastAsia="zh-CN"/>
              </w:rPr>
              <w:t>。</w:t>
            </w:r>
            <w:r>
              <w:rPr>
                <w:rFonts w:hint="eastAsia"/>
              </w:rPr>
              <w:t xml:space="preserve">  </w:t>
            </w:r>
          </w:p>
          <w:p>
            <w:pPr>
              <w:rPr>
                <w:rFonts w:hint="eastAsia"/>
              </w:rPr>
            </w:pPr>
            <w:r>
              <w:rPr>
                <w:rFonts w:hint="eastAsia"/>
              </w:rPr>
              <w:t xml:space="preserve">检验结论：合格         </w:t>
            </w:r>
          </w:p>
          <w:p>
            <w:pPr>
              <w:rPr>
                <w:rFonts w:hint="eastAsia"/>
                <w:lang w:val="en-US" w:eastAsia="zh-CN"/>
              </w:rPr>
            </w:pPr>
            <w:r>
              <w:rPr>
                <w:rFonts w:hint="eastAsia"/>
              </w:rPr>
              <w:t>检验员</w:t>
            </w:r>
            <w:r>
              <w:rPr>
                <w:rFonts w:hint="eastAsia"/>
                <w:lang w:eastAsia="zh-CN"/>
              </w:rPr>
              <w:t>：</w:t>
            </w:r>
            <w:r>
              <w:rPr>
                <w:rFonts w:hint="eastAsia"/>
                <w:lang w:val="en-US" w:eastAsia="zh-CN"/>
              </w:rPr>
              <w:t>李正友</w:t>
            </w:r>
            <w:r>
              <w:rPr>
                <w:rFonts w:hint="eastAsia"/>
              </w:rPr>
              <w:t xml:space="preserve">   日期：20</w:t>
            </w:r>
            <w:r>
              <w:rPr>
                <w:rFonts w:hint="eastAsia"/>
                <w:lang w:val="en-US" w:eastAsia="zh-CN"/>
              </w:rPr>
              <w:t>20</w:t>
            </w:r>
            <w:r>
              <w:rPr>
                <w:rFonts w:hint="eastAsia"/>
              </w:rPr>
              <w:t>.</w:t>
            </w:r>
            <w:r>
              <w:rPr>
                <w:rFonts w:hint="eastAsia"/>
                <w:lang w:val="en-US" w:eastAsia="zh-CN"/>
              </w:rPr>
              <w:t>09.08</w:t>
            </w:r>
          </w:p>
          <w:p>
            <w:pPr>
              <w:pStyle w:val="2"/>
              <w:rPr>
                <w:rFonts w:hint="default"/>
                <w:lang w:val="en-US" w:eastAsia="zh-CN"/>
              </w:rPr>
            </w:pPr>
          </w:p>
          <w:p>
            <w:pPr>
              <w:rPr>
                <w:rFonts w:hint="eastAsia"/>
              </w:rPr>
            </w:pPr>
            <w:r>
              <w:rPr>
                <w:rFonts w:hint="eastAsia"/>
              </w:rPr>
              <w:t>.......</w:t>
            </w:r>
          </w:p>
          <w:p>
            <w:pPr>
              <w:rPr>
                <w:rFonts w:hint="eastAsia"/>
              </w:rPr>
            </w:pPr>
            <w:r>
              <w:rPr>
                <w:rFonts w:hint="eastAsia"/>
              </w:rPr>
              <w:t>其余物料均按规定进行了检验和确认。</w:t>
            </w:r>
          </w:p>
          <w:p>
            <w:pPr>
              <w:rPr>
                <w:rFonts w:hint="eastAsia"/>
              </w:rPr>
            </w:pPr>
          </w:p>
          <w:p>
            <w:pPr>
              <w:rPr>
                <w:rFonts w:hint="eastAsia"/>
              </w:rPr>
            </w:pPr>
            <w:r>
              <w:rPr>
                <w:rFonts w:hint="eastAsia"/>
                <w:lang w:eastAsia="zh-CN"/>
              </w:rPr>
              <w:t>二、</w:t>
            </w:r>
            <w:r>
              <w:rPr>
                <w:rFonts w:hint="eastAsia"/>
              </w:rPr>
              <w:t>过程检验</w:t>
            </w:r>
            <w:r>
              <w:rPr>
                <w:rFonts w:hint="eastAsia"/>
                <w:lang w:eastAsia="zh-CN"/>
              </w:rPr>
              <w:t>：对主要过程进行检验。依据产品图检验</w:t>
            </w:r>
          </w:p>
          <w:p>
            <w:pPr>
              <w:rPr>
                <w:rFonts w:hint="eastAsia"/>
              </w:rPr>
            </w:pPr>
            <w:r>
              <w:rPr>
                <w:rFonts w:hint="eastAsia"/>
                <w:lang w:val="en-US" w:eastAsia="zh-CN"/>
              </w:rPr>
              <w:t>1、</w:t>
            </w:r>
            <w:r>
              <w:rPr>
                <w:rFonts w:hint="eastAsia"/>
              </w:rPr>
              <w:t>抽《</w:t>
            </w:r>
            <w:r>
              <w:rPr>
                <w:rFonts w:hint="eastAsia"/>
                <w:lang w:val="en-US" w:eastAsia="zh-CN"/>
              </w:rPr>
              <w:t>工序检验记录</w:t>
            </w:r>
            <w:r>
              <w:rPr>
                <w:rFonts w:hint="eastAsia"/>
              </w:rPr>
              <w:t>》</w:t>
            </w:r>
          </w:p>
          <w:p>
            <w:pPr>
              <w:rPr>
                <w:rFonts w:hint="eastAsia"/>
              </w:rPr>
            </w:pPr>
            <w:r>
              <w:rPr>
                <w:rFonts w:hint="eastAsia"/>
              </w:rPr>
              <w:t>产品名称：</w:t>
            </w:r>
            <w:r>
              <w:rPr>
                <w:rFonts w:hint="eastAsia"/>
                <w:lang w:val="en-US" w:eastAsia="zh-CN"/>
              </w:rPr>
              <w:t>常压热水锅炉</w:t>
            </w:r>
          </w:p>
          <w:p>
            <w:pPr>
              <w:rPr>
                <w:rFonts w:hint="eastAsia"/>
                <w:lang w:val="en-US" w:eastAsia="zh-CN"/>
              </w:rPr>
            </w:pPr>
            <w:r>
              <w:rPr>
                <w:rFonts w:hint="eastAsia"/>
                <w:lang w:val="en-US" w:eastAsia="zh-CN"/>
              </w:rPr>
              <w:t>成品规格：2CLHSO.47-95/70-Q 、批号：02025</w:t>
            </w:r>
          </w:p>
          <w:p>
            <w:pPr>
              <w:rPr>
                <w:rFonts w:hint="default"/>
                <w:lang w:val="en-US" w:eastAsia="zh-CN"/>
              </w:rPr>
            </w:pPr>
            <w:r>
              <w:rPr>
                <w:rFonts w:hint="eastAsia"/>
                <w:lang w:val="en-US" w:eastAsia="zh-CN"/>
              </w:rPr>
              <w:t>检验部位：烟管与转弯烟室管板、烟管与后管板、前夹套、后烟箱</w:t>
            </w:r>
          </w:p>
          <w:p>
            <w:pPr>
              <w:rPr>
                <w:rFonts w:hint="default"/>
                <w:lang w:val="en-US" w:eastAsia="zh-CN"/>
              </w:rPr>
            </w:pPr>
            <w:r>
              <w:rPr>
                <w:rFonts w:hint="eastAsia"/>
                <w:lang w:val="en-US" w:eastAsia="zh-CN"/>
              </w:rPr>
              <w:t>检验项目：（1）下料尺寸；（2）管端伸出长度；（3）焊接质量；（4）燃烧机接口......</w:t>
            </w:r>
          </w:p>
          <w:p>
            <w:pPr>
              <w:rPr>
                <w:rFonts w:hint="default"/>
                <w:lang w:val="en-US" w:eastAsia="zh-CN"/>
              </w:rPr>
            </w:pPr>
            <w:r>
              <w:rPr>
                <w:rFonts w:hint="eastAsia"/>
                <w:lang w:val="en-US" w:eastAsia="zh-CN"/>
              </w:rPr>
              <w:t>检验要求：（1按图纸要求；（2）</w:t>
            </w:r>
            <w:r>
              <w:rPr>
                <w:rFonts w:hint="default"/>
                <w:lang w:val="en-US" w:eastAsia="zh-CN"/>
              </w:rPr>
              <w:t>≤</w:t>
            </w:r>
            <w:r>
              <w:rPr>
                <w:rFonts w:hint="eastAsia"/>
                <w:lang w:val="en-US" w:eastAsia="zh-CN"/>
              </w:rPr>
              <w:t>8mm（3）焊脚高度3-5mm，焊缝表面质量无咬边、气孔、弧坑等（4）与采购机型适配。。。。</w:t>
            </w:r>
          </w:p>
          <w:p>
            <w:pPr>
              <w:rPr>
                <w:rFonts w:hint="eastAsia"/>
              </w:rPr>
            </w:pPr>
            <w:r>
              <w:rPr>
                <w:rFonts w:hint="eastAsia"/>
              </w:rPr>
              <w:t>结论：合格</w:t>
            </w:r>
          </w:p>
          <w:p>
            <w:pPr>
              <w:rPr>
                <w:rFonts w:hint="default"/>
                <w:lang w:val="en-US" w:eastAsia="zh-CN"/>
              </w:rPr>
            </w:pPr>
            <w:r>
              <w:rPr>
                <w:rFonts w:hint="eastAsia"/>
              </w:rPr>
              <w:t>检验员：</w:t>
            </w:r>
            <w:r>
              <w:rPr>
                <w:rFonts w:hint="eastAsia"/>
                <w:lang w:val="en-US" w:eastAsia="zh-CN"/>
              </w:rPr>
              <w:t xml:space="preserve">朱书会  </w:t>
            </w:r>
            <w:r>
              <w:rPr>
                <w:rFonts w:hint="eastAsia"/>
              </w:rPr>
              <w:t>日期：20</w:t>
            </w:r>
            <w:r>
              <w:rPr>
                <w:rFonts w:hint="eastAsia"/>
                <w:lang w:val="en-US" w:eastAsia="zh-CN"/>
              </w:rPr>
              <w:t>20</w:t>
            </w:r>
            <w:r>
              <w:rPr>
                <w:rFonts w:hint="eastAsia"/>
              </w:rPr>
              <w:t>.</w:t>
            </w:r>
            <w:r>
              <w:rPr>
                <w:rFonts w:hint="eastAsia"/>
                <w:lang w:val="en-US" w:eastAsia="zh-CN"/>
              </w:rPr>
              <w:t>8</w:t>
            </w:r>
            <w:r>
              <w:rPr>
                <w:rFonts w:hint="eastAsia"/>
              </w:rPr>
              <w:t>.</w:t>
            </w:r>
            <w:r>
              <w:rPr>
                <w:rFonts w:hint="eastAsia"/>
                <w:lang w:val="en-US" w:eastAsia="zh-CN"/>
              </w:rPr>
              <w:t>14</w:t>
            </w:r>
          </w:p>
          <w:p>
            <w:pPr>
              <w:rPr>
                <w:rFonts w:hint="eastAsia"/>
                <w:lang w:val="en-US" w:eastAsia="zh-CN"/>
              </w:rPr>
            </w:pPr>
          </w:p>
          <w:p>
            <w:pPr>
              <w:rPr>
                <w:rFonts w:hint="eastAsia"/>
              </w:rPr>
            </w:pPr>
            <w:r>
              <w:rPr>
                <w:rFonts w:hint="eastAsia"/>
                <w:lang w:val="en-US" w:eastAsia="zh-CN"/>
              </w:rPr>
              <w:t>2、</w:t>
            </w:r>
            <w:r>
              <w:rPr>
                <w:rFonts w:hint="eastAsia"/>
              </w:rPr>
              <w:t>产品名称：</w:t>
            </w:r>
            <w:r>
              <w:rPr>
                <w:rFonts w:hint="eastAsia"/>
                <w:lang w:val="en-US" w:eastAsia="zh-CN"/>
              </w:rPr>
              <w:t>常压真空锅炉</w:t>
            </w:r>
          </w:p>
          <w:p>
            <w:pPr>
              <w:rPr>
                <w:rFonts w:hint="default"/>
                <w:lang w:val="en-US" w:eastAsia="zh-CN"/>
              </w:rPr>
            </w:pPr>
            <w:r>
              <w:rPr>
                <w:rFonts w:hint="eastAsia"/>
                <w:lang w:val="en-US" w:eastAsia="zh-CN"/>
              </w:rPr>
              <w:t>成品规格：THZK0.93-60/50-Q、批号：02026</w:t>
            </w:r>
          </w:p>
          <w:p>
            <w:pPr>
              <w:pStyle w:val="2"/>
              <w:rPr>
                <w:rFonts w:hint="eastAsia"/>
                <w:lang w:val="en-US" w:eastAsia="zh-CN"/>
              </w:rPr>
            </w:pPr>
            <w:r>
              <w:rPr>
                <w:rFonts w:hint="eastAsia"/>
                <w:lang w:val="en-US" w:eastAsia="zh-CN"/>
              </w:rPr>
              <w:drawing>
                <wp:inline distT="0" distB="0" distL="114300" distR="114300">
                  <wp:extent cx="4132580" cy="5532755"/>
                  <wp:effectExtent l="0" t="0" r="12700" b="14605"/>
                  <wp:docPr id="3" name="图片 3" descr="417ab8ba1e00e68ab8a40714ab3a3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7ab8ba1e00e68ab8a40714ab3a3c7"/>
                          <pic:cNvPicPr>
                            <a:picLocks noChangeAspect="1"/>
                          </pic:cNvPicPr>
                        </pic:nvPicPr>
                        <pic:blipFill>
                          <a:blip r:embed="rId6"/>
                          <a:stretch>
                            <a:fillRect/>
                          </a:stretch>
                        </pic:blipFill>
                        <pic:spPr>
                          <a:xfrm>
                            <a:off x="0" y="0"/>
                            <a:ext cx="4132580" cy="5532755"/>
                          </a:xfrm>
                          <a:prstGeom prst="rect">
                            <a:avLst/>
                          </a:prstGeom>
                        </pic:spPr>
                      </pic:pic>
                    </a:graphicData>
                  </a:graphic>
                </wp:inline>
              </w:drawing>
            </w:r>
          </w:p>
          <w:p>
            <w:pPr>
              <w:numPr>
                <w:ilvl w:val="0"/>
                <w:numId w:val="6"/>
              </w:numPr>
              <w:ind w:left="0" w:leftChars="0" w:firstLine="0" w:firstLineChars="0"/>
              <w:rPr>
                <w:rFonts w:hint="eastAsia"/>
                <w:lang w:val="en-US" w:eastAsia="zh-CN"/>
              </w:rPr>
            </w:pPr>
            <w:r>
              <w:rPr>
                <w:rFonts w:hint="eastAsia"/>
              </w:rPr>
              <w:t>产品名称：</w:t>
            </w:r>
            <w:r>
              <w:rPr>
                <w:rFonts w:hint="eastAsia"/>
                <w:lang w:val="en-US" w:eastAsia="zh-CN"/>
              </w:rPr>
              <w:t>换热器</w:t>
            </w:r>
          </w:p>
          <w:p>
            <w:pPr>
              <w:numPr>
                <w:ilvl w:val="0"/>
                <w:numId w:val="0"/>
              </w:numPr>
              <w:ind w:leftChars="0"/>
              <w:rPr>
                <w:rFonts w:hint="default"/>
                <w:lang w:val="en-US" w:eastAsia="zh-CN"/>
              </w:rPr>
            </w:pPr>
            <w:r>
              <w:rPr>
                <w:rFonts w:hint="eastAsia"/>
                <w:lang w:val="en-US" w:eastAsia="zh-CN"/>
              </w:rPr>
              <w:t>成品规格：HRQ-100 、批号：02030</w:t>
            </w:r>
          </w:p>
          <w:p>
            <w:pPr>
              <w:rPr>
                <w:rFonts w:hint="eastAsia"/>
                <w:lang w:val="en-US" w:eastAsia="zh-CN"/>
              </w:rPr>
            </w:pPr>
            <w:r>
              <w:rPr>
                <w:rFonts w:hint="eastAsia"/>
                <w:lang w:val="en-US" w:eastAsia="zh-CN"/>
              </w:rPr>
              <w:t>检验部位：筒体与筒体、筒体与封头、焊接、本体</w:t>
            </w:r>
          </w:p>
          <w:p>
            <w:pPr>
              <w:rPr>
                <w:rFonts w:hint="default"/>
                <w:lang w:val="en-US" w:eastAsia="zh-CN"/>
              </w:rPr>
            </w:pPr>
            <w:r>
              <w:rPr>
                <w:rFonts w:hint="eastAsia"/>
                <w:lang w:val="en-US" w:eastAsia="zh-CN"/>
              </w:rPr>
              <w:t>检验项目：（1）下料尺寸；（2）焊角高度；（3）焊接质量；（4）钢管卷制（5）换热原件组合......</w:t>
            </w:r>
          </w:p>
          <w:p>
            <w:pPr>
              <w:rPr>
                <w:rFonts w:hint="default"/>
                <w:lang w:val="en-US" w:eastAsia="zh-CN"/>
              </w:rPr>
            </w:pPr>
            <w:r>
              <w:rPr>
                <w:rFonts w:hint="eastAsia"/>
                <w:lang w:val="en-US" w:eastAsia="zh-CN"/>
              </w:rPr>
              <w:t>检验要求：（1按图纸要求；（2）焊角高度3-5mm，（3）焊缝表面质量无咬边、气孔、弧坑等（4）同心度、钢管变形量下余5%.....</w:t>
            </w:r>
          </w:p>
          <w:p>
            <w:pPr>
              <w:rPr>
                <w:rFonts w:hint="eastAsia"/>
              </w:rPr>
            </w:pPr>
            <w:r>
              <w:rPr>
                <w:rFonts w:hint="eastAsia"/>
              </w:rPr>
              <w:t>结论：合格</w:t>
            </w:r>
          </w:p>
          <w:p>
            <w:pPr>
              <w:rPr>
                <w:rFonts w:hint="default"/>
                <w:lang w:val="en-US" w:eastAsia="zh-CN"/>
              </w:rPr>
            </w:pPr>
            <w:r>
              <w:rPr>
                <w:rFonts w:hint="eastAsia"/>
              </w:rPr>
              <w:t>检验员：</w:t>
            </w:r>
            <w:r>
              <w:rPr>
                <w:rFonts w:hint="eastAsia"/>
                <w:lang w:val="en-US" w:eastAsia="zh-CN"/>
              </w:rPr>
              <w:t xml:space="preserve">朱书会  </w:t>
            </w:r>
            <w:r>
              <w:rPr>
                <w:rFonts w:hint="eastAsia"/>
              </w:rPr>
              <w:t>日期：20</w:t>
            </w:r>
            <w:r>
              <w:rPr>
                <w:rFonts w:hint="eastAsia"/>
                <w:lang w:val="en-US" w:eastAsia="zh-CN"/>
              </w:rPr>
              <w:t>20</w:t>
            </w:r>
            <w:r>
              <w:rPr>
                <w:rFonts w:hint="eastAsia"/>
              </w:rPr>
              <w:t>.</w:t>
            </w:r>
            <w:r>
              <w:rPr>
                <w:rFonts w:hint="eastAsia"/>
                <w:lang w:val="en-US" w:eastAsia="zh-CN"/>
              </w:rPr>
              <w:t>9</w:t>
            </w:r>
            <w:r>
              <w:rPr>
                <w:rFonts w:hint="eastAsia"/>
              </w:rPr>
              <w:t>.</w:t>
            </w:r>
            <w:r>
              <w:rPr>
                <w:rFonts w:hint="eastAsia"/>
                <w:lang w:val="en-US" w:eastAsia="zh-CN"/>
              </w:rPr>
              <w:t>19</w:t>
            </w:r>
          </w:p>
          <w:p>
            <w:pPr>
              <w:pStyle w:val="2"/>
              <w:rPr>
                <w:rFonts w:hint="eastAsia" w:ascii="Times New Roman" w:hAnsi="Times New Roman" w:eastAsia="宋体" w:cs="Times New Roman"/>
                <w:color w:val="auto"/>
                <w:kern w:val="2"/>
                <w:sz w:val="21"/>
                <w:szCs w:val="22"/>
                <w:lang w:val="en-US" w:eastAsia="zh-CN" w:bidi="ar-SA"/>
              </w:rPr>
            </w:pP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提供《水压试验报告》</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1）产品：常压热水锅炉本体</w:t>
            </w:r>
          </w:p>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成品规格：CLHSO.47-95/70-Q 、批号：02025</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检验项目：水压试验</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检验要求：试验压力为0.2mpa并保持20分钟。焊缝及金属表面不得有水珠渗漏。</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检验人员：朱书会</w:t>
            </w:r>
          </w:p>
          <w:p>
            <w:pPr>
              <w:pStyle w:val="2"/>
              <w:rPr>
                <w:rFonts w:hint="eastAsia" w:ascii="Times New Roman" w:hAnsi="Times New Roman" w:eastAsia="宋体" w:cs="Times New Roman"/>
                <w:color w:val="auto"/>
                <w:kern w:val="2"/>
                <w:sz w:val="21"/>
                <w:szCs w:val="22"/>
                <w:lang w:val="en-US" w:eastAsia="zh-CN" w:bidi="ar-SA"/>
              </w:rPr>
            </w:pP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2）产品：换热器</w:t>
            </w:r>
          </w:p>
          <w:p>
            <w:pPr>
              <w:numPr>
                <w:ilvl w:val="0"/>
                <w:numId w:val="0"/>
              </w:numPr>
              <w:ind w:leftChars="0"/>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成品规格：HRQ-100 、批号：02030</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检验项目：水压试验</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检验要求：试验压力为1.7mpa并保持20分钟。焊缝及金属表面不得有水珠渗漏。</w:t>
            </w:r>
          </w:p>
          <w:p>
            <w:pPr>
              <w:pStyle w:val="2"/>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检验人员：朱书会</w:t>
            </w:r>
          </w:p>
          <w:p>
            <w:pPr>
              <w:pStyle w:val="2"/>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其余产品均进行了过程检验，基本符合要求。</w:t>
            </w:r>
          </w:p>
          <w:p>
            <w:pPr>
              <w:rPr>
                <w:rFonts w:hint="eastAsia" w:ascii="Times New Roman" w:hAnsi="Times New Roman" w:eastAsia="宋体" w:cs="Times New Roman"/>
                <w:color w:val="auto"/>
                <w:kern w:val="2"/>
                <w:sz w:val="21"/>
                <w:szCs w:val="22"/>
                <w:lang w:val="en-US" w:eastAsia="zh-CN" w:bidi="ar-SA"/>
              </w:rPr>
            </w:pPr>
          </w:p>
          <w:p>
            <w:pPr>
              <w:rPr>
                <w:rFonts w:hint="eastAsia"/>
                <w:lang w:val="en-US" w:eastAsia="zh-CN"/>
              </w:rPr>
            </w:pPr>
            <w:r>
              <w:rPr>
                <w:rFonts w:hint="eastAsia"/>
                <w:lang w:val="en-US" w:eastAsia="zh-CN"/>
              </w:rPr>
              <w:t>三、成品检验，按产品检验标准进行检验：</w:t>
            </w:r>
          </w:p>
          <w:p>
            <w:pPr>
              <w:rPr>
                <w:rFonts w:hint="eastAsia"/>
                <w:lang w:val="en-US" w:eastAsia="zh-CN"/>
              </w:rPr>
            </w:pPr>
            <w:r>
              <w:rPr>
                <w:rFonts w:hint="eastAsia"/>
                <w:lang w:val="en-US" w:eastAsia="zh-CN"/>
              </w:rPr>
              <w:t>产品名称：常压热水锅炉</w:t>
            </w:r>
          </w:p>
          <w:p>
            <w:pPr>
              <w:rPr>
                <w:rFonts w:hint="eastAsia"/>
                <w:lang w:val="en-US" w:eastAsia="zh-CN"/>
              </w:rPr>
            </w:pPr>
            <w:r>
              <w:rPr>
                <w:rFonts w:hint="eastAsia"/>
                <w:lang w:val="en-US" w:eastAsia="zh-CN"/>
              </w:rPr>
              <w:t>型号规格：CLHSO.47-95/70-Q 、批号：02025、数量：1，</w:t>
            </w:r>
          </w:p>
          <w:p>
            <w:pPr>
              <w:rPr>
                <w:rFonts w:hint="eastAsia"/>
                <w:lang w:val="en-US" w:eastAsia="zh-CN"/>
              </w:rPr>
            </w:pPr>
            <w:r>
              <w:rPr>
                <w:rFonts w:hint="eastAsia"/>
                <w:lang w:val="en-US" w:eastAsia="zh-CN"/>
              </w:rPr>
              <w:t>检验项目：（1）材料检验；（2）主要零部件检验；（3）焊接质量（4）水压试压（5）外观、包装、标识、技术文件。</w:t>
            </w:r>
          </w:p>
          <w:p>
            <w:pPr>
              <w:rPr>
                <w:rFonts w:hint="default"/>
                <w:lang w:val="en-US" w:eastAsia="zh-CN"/>
              </w:rPr>
            </w:pPr>
            <w:r>
              <w:rPr>
                <w:rFonts w:hint="eastAsia"/>
                <w:lang w:val="en-US" w:eastAsia="zh-CN"/>
              </w:rPr>
              <w:t>技术标准：1、合格供应商提供部件合格证2、符合图纸尺寸及技术要求3、焊接外观及焊接高度符合图纸要求；无咬边及夹渣等缺陷。4、见水压试验报告5、油漆前应该预处理，保证油漆喷涂外观质量；随机技术文件齐备</w:t>
            </w:r>
          </w:p>
          <w:p>
            <w:pPr>
              <w:rPr>
                <w:rFonts w:hint="default"/>
                <w:lang w:val="en-US" w:eastAsia="zh-CN"/>
              </w:rPr>
            </w:pPr>
            <w:r>
              <w:rPr>
                <w:rFonts w:hint="eastAsia"/>
                <w:lang w:val="en-US" w:eastAsia="zh-CN"/>
              </w:rPr>
              <w:t>检验结果：（1）-（5）项全部合格。</w:t>
            </w:r>
          </w:p>
          <w:p>
            <w:pPr>
              <w:rPr>
                <w:rFonts w:hint="default"/>
                <w:lang w:val="en-US" w:eastAsia="zh-CN"/>
              </w:rPr>
            </w:pPr>
            <w:r>
              <w:rPr>
                <w:rFonts w:hint="eastAsia"/>
                <w:lang w:val="en-US" w:eastAsia="zh-CN"/>
              </w:rPr>
              <w:t>检验人：朱书会</w:t>
            </w:r>
          </w:p>
          <w:p>
            <w:pPr>
              <w:rPr>
                <w:rFonts w:hint="eastAsia"/>
              </w:rPr>
            </w:pPr>
            <w:r>
              <w:rPr>
                <w:rFonts w:hint="eastAsia"/>
                <w:lang w:val="en-US" w:eastAsia="zh-CN"/>
              </w:rPr>
              <w:t>检验结论：合格      2020.8.22</w:t>
            </w:r>
          </w:p>
          <w:p>
            <w:pPr>
              <w:rPr>
                <w:rFonts w:hint="eastAsia"/>
                <w:lang w:val="en-US" w:eastAsia="zh-CN"/>
              </w:rPr>
            </w:pPr>
            <w:r>
              <w:rPr>
                <w:rFonts w:hint="eastAsia"/>
                <w:lang w:val="en-US" w:eastAsia="zh-CN"/>
              </w:rPr>
              <w:t>产品名称：换热器</w:t>
            </w:r>
          </w:p>
          <w:p>
            <w:pPr>
              <w:numPr>
                <w:ilvl w:val="0"/>
                <w:numId w:val="0"/>
              </w:numPr>
              <w:ind w:leftChars="0"/>
              <w:rPr>
                <w:rFonts w:hint="default"/>
                <w:lang w:val="en-US" w:eastAsia="zh-CN"/>
              </w:rPr>
            </w:pPr>
            <w:r>
              <w:rPr>
                <w:rFonts w:hint="eastAsia"/>
                <w:lang w:val="en-US" w:eastAsia="zh-CN"/>
              </w:rPr>
              <w:t>成品规格：HRQ-100  批号：02030</w:t>
            </w:r>
          </w:p>
          <w:p>
            <w:pPr>
              <w:rPr>
                <w:rFonts w:hint="eastAsia"/>
                <w:lang w:val="en-US" w:eastAsia="zh-CN"/>
              </w:rPr>
            </w:pPr>
            <w:r>
              <w:rPr>
                <w:rFonts w:hint="eastAsia"/>
                <w:lang w:val="en-US" w:eastAsia="zh-CN"/>
              </w:rPr>
              <w:drawing>
                <wp:inline distT="0" distB="0" distL="114300" distR="114300">
                  <wp:extent cx="4156075" cy="5541010"/>
                  <wp:effectExtent l="0" t="0" r="4445" b="6350"/>
                  <wp:docPr id="4" name="图片 4" descr="97ad430e84a3b53f4b6801303b657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7ad430e84a3b53f4b6801303b657fc"/>
                          <pic:cNvPicPr>
                            <a:picLocks noChangeAspect="1"/>
                          </pic:cNvPicPr>
                        </pic:nvPicPr>
                        <pic:blipFill>
                          <a:blip r:embed="rId7"/>
                          <a:stretch>
                            <a:fillRect/>
                          </a:stretch>
                        </pic:blipFill>
                        <pic:spPr>
                          <a:xfrm>
                            <a:off x="0" y="0"/>
                            <a:ext cx="4156075" cy="5541010"/>
                          </a:xfrm>
                          <a:prstGeom prst="rect">
                            <a:avLst/>
                          </a:prstGeom>
                        </pic:spPr>
                      </pic:pic>
                    </a:graphicData>
                  </a:graphic>
                </wp:inline>
              </w:drawing>
            </w:r>
          </w:p>
          <w:p>
            <w:pPr>
              <w:rPr>
                <w:rFonts w:hint="default"/>
                <w:lang w:val="en-US" w:eastAsia="zh-CN"/>
              </w:rPr>
            </w:pPr>
            <w:r>
              <w:rPr>
                <w:rFonts w:hint="eastAsia"/>
                <w:lang w:val="en-US" w:eastAsia="zh-CN"/>
              </w:rPr>
              <w:t>........</w:t>
            </w:r>
          </w:p>
          <w:p>
            <w:pPr>
              <w:ind w:firstLine="420" w:firstLineChars="200"/>
              <w:rPr>
                <w:rFonts w:hint="eastAsia"/>
                <w:lang w:val="en-US" w:eastAsia="zh-CN"/>
              </w:rPr>
            </w:pPr>
            <w:r>
              <w:rPr>
                <w:rFonts w:hint="eastAsia"/>
                <w:lang w:val="en-US" w:eastAsia="zh-CN"/>
              </w:rPr>
              <w:t>所有产品均为有授权的质检员检验，在出厂前均进行了产品检验，合格后方可入库、交付。</w:t>
            </w:r>
          </w:p>
          <w:p>
            <w:pPr>
              <w:pStyle w:val="2"/>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查：三方委外检验情况：无。</w:t>
            </w:r>
          </w:p>
          <w:p>
            <w:pPr>
              <w:pStyle w:val="2"/>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产品和服务放行</w:t>
            </w:r>
            <w:r>
              <w:rPr>
                <w:rFonts w:hint="eastAsia" w:ascii="宋体" w:hAnsi="宋体" w:cs="宋体"/>
                <w:sz w:val="21"/>
                <w:szCs w:val="21"/>
                <w:highlight w:val="none"/>
                <w:lang w:eastAsia="zh-CN"/>
              </w:rPr>
              <w:t>基本符合要求。</w:t>
            </w:r>
          </w:p>
        </w:tc>
        <w:tc>
          <w:tcPr>
            <w:tcW w:w="912" w:type="dxa"/>
          </w:tcPr>
          <w:p>
            <w:pPr>
              <w:rPr>
                <w:rFonts w:hint="eastAsia" w:eastAsia="宋体"/>
                <w:lang w:val="en-US" w:eastAsia="zh-CN"/>
              </w:rPr>
            </w:pPr>
            <w:r>
              <w:rPr>
                <w:rFonts w:hint="eastAsia"/>
                <w:lang w:val="en-US" w:eastAsia="zh-CN"/>
              </w:rPr>
              <w:t>符合</w:t>
            </w:r>
          </w:p>
        </w:tc>
      </w:tr>
    </w:tbl>
    <w:p>
      <w:pPr>
        <w:pStyle w:val="7"/>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生技</w:t>
            </w:r>
            <w:r>
              <w:rPr>
                <w:rFonts w:hint="eastAsia"/>
                <w:sz w:val="24"/>
                <w:szCs w:val="24"/>
              </w:rPr>
              <w:t>部</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李正友</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汪亚平</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杨珍全、冉景州（E实习，只参加E审核）、汪俊（专家），</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10</w:t>
            </w:r>
            <w:r>
              <w:rPr>
                <w:rFonts w:hint="eastAsia"/>
                <w:sz w:val="24"/>
                <w:szCs w:val="24"/>
              </w:rPr>
              <w:t>.</w:t>
            </w:r>
            <w:r>
              <w:rPr>
                <w:rFonts w:hint="eastAsia"/>
                <w:sz w:val="24"/>
                <w:szCs w:val="24"/>
                <w:lang w:val="en-US" w:eastAsia="zh-CN"/>
              </w:rPr>
              <w:t>11下午-12上午</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审核条款：</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vAlign w:val="top"/>
          </w:tcPr>
          <w:p>
            <w:pPr>
              <w:rPr>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5.3；</w:t>
            </w:r>
            <w:r>
              <w:rPr>
                <w:szCs w:val="21"/>
                <w:highlight w:val="none"/>
              </w:rPr>
              <w:t xml:space="preserve"> </w:t>
            </w:r>
          </w:p>
          <w:p>
            <w:pPr>
              <w:rPr>
                <w:rFonts w:hint="eastAsia"/>
                <w:sz w:val="21"/>
                <w:szCs w:val="21"/>
              </w:rPr>
            </w:pPr>
            <w:r>
              <w:rPr>
                <w:sz w:val="21"/>
                <w:szCs w:val="21"/>
              </w:rPr>
              <w:t xml:space="preserve"> </w:t>
            </w:r>
          </w:p>
          <w:p>
            <w:pPr>
              <w:rPr>
                <w:rFonts w:ascii="宋体" w:hAnsi="宋体" w:cs="新宋体"/>
                <w:szCs w:val="21"/>
              </w:rPr>
            </w:pPr>
          </w:p>
        </w:tc>
        <w:tc>
          <w:tcPr>
            <w:tcW w:w="10645" w:type="dxa"/>
            <w:vAlign w:val="top"/>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生技部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hint="eastAsia" w:ascii="宋体" w:hAnsi="宋体" w:eastAsia="宋体"/>
                <w:szCs w:val="21"/>
                <w:lang w:eastAsia="zh-CN"/>
              </w:rPr>
            </w:pPr>
          </w:p>
        </w:tc>
        <w:tc>
          <w:tcPr>
            <w:tcW w:w="944"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vAlign w:val="top"/>
          </w:tcPr>
          <w:p>
            <w:pPr>
              <w:jc w:val="both"/>
              <w:rPr>
                <w:rFonts w:ascii="宋体" w:hAnsi="宋体" w:cs="新宋体"/>
                <w:szCs w:val="21"/>
              </w:rPr>
            </w:pPr>
            <w:r>
              <w:rPr>
                <w:rFonts w:hint="eastAsia" w:ascii="宋体" w:hAnsi="宋体" w:cs="新宋体"/>
                <w:sz w:val="21"/>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645" w:type="dxa"/>
            <w:vAlign w:val="top"/>
          </w:tcPr>
          <w:p>
            <w:pPr>
              <w:spacing w:line="400" w:lineRule="exact"/>
              <w:rPr>
                <w:rFonts w:hint="eastAsia" w:ascii="宋体" w:hAnsi="宋体"/>
                <w:sz w:val="21"/>
                <w:szCs w:val="21"/>
                <w:highlight w:val="none"/>
                <w:lang w:val="en-US" w:eastAsia="zh-CN"/>
              </w:rPr>
            </w:pPr>
            <w:r>
              <w:rPr>
                <w:rFonts w:hint="eastAsia" w:ascii="宋体" w:hAnsi="宋体" w:cs="Arial"/>
                <w:iCs/>
                <w:sz w:val="21"/>
                <w:szCs w:val="21"/>
                <w:lang w:bidi="ar"/>
              </w:rPr>
              <w:t>查</w:t>
            </w:r>
            <w:r>
              <w:rPr>
                <w:rFonts w:hint="eastAsia" w:ascii="宋体" w:hAnsi="宋体" w:cs="Arial"/>
                <w:iCs/>
                <w:sz w:val="21"/>
                <w:szCs w:val="21"/>
                <w:lang w:eastAsia="zh-CN" w:bidi="ar"/>
              </w:rPr>
              <w:t>生技部</w:t>
            </w:r>
            <w:r>
              <w:rPr>
                <w:rFonts w:hint="eastAsia" w:ascii="宋体" w:hAnsi="宋体" w:cs="Arial"/>
                <w:iCs/>
                <w:sz w:val="21"/>
                <w:szCs w:val="21"/>
                <w:lang w:bidi="ar"/>
              </w:rPr>
              <w:t>的环境安全目标为：</w:t>
            </w:r>
            <w:r>
              <w:rPr>
                <w:rFonts w:hint="eastAsia" w:ascii="宋体" w:hAnsi="宋体" w:cs="Arial"/>
                <w:iCs/>
                <w:sz w:val="21"/>
                <w:szCs w:val="21"/>
                <w:lang w:val="en-US" w:eastAsia="zh-CN" w:bidi="ar"/>
              </w:rPr>
              <w:t xml:space="preserve">             </w:t>
            </w:r>
            <w:r>
              <w:rPr>
                <w:rFonts w:hint="eastAsia" w:ascii="宋体" w:hAnsi="宋体"/>
                <w:szCs w:val="21"/>
                <w:highlight w:val="none"/>
                <w:lang w:val="en-US" w:eastAsia="zh-CN"/>
              </w:rPr>
              <w:t>完成情况统计</w:t>
            </w:r>
            <w:r>
              <w:rPr>
                <w:rFonts w:hint="eastAsia" w:ascii="宋体" w:hAnsi="宋体"/>
                <w:sz w:val="21"/>
                <w:szCs w:val="21"/>
                <w:highlight w:val="none"/>
                <w:lang w:val="en-US" w:eastAsia="zh-CN"/>
              </w:rPr>
              <w:t>（2020年1月-8月、频次：月/次）</w:t>
            </w:r>
          </w:p>
          <w:p>
            <w:pPr>
              <w:spacing w:line="400" w:lineRule="atLeast"/>
              <w:ind w:right="170" w:firstLine="42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1</w:t>
            </w:r>
            <w:r>
              <w:rPr>
                <w:rFonts w:hint="eastAsia" w:ascii="宋体" w:hAnsi="宋体" w:cs="Arial"/>
                <w:iCs/>
                <w:sz w:val="21"/>
                <w:szCs w:val="21"/>
                <w:lang w:eastAsia="zh-CN" w:bidi="ar"/>
              </w:rPr>
              <w:t>）</w:t>
            </w:r>
            <w:r>
              <w:rPr>
                <w:rFonts w:hint="eastAsia" w:ascii="宋体" w:hAnsi="宋体" w:cs="Arial"/>
                <w:iCs/>
                <w:sz w:val="21"/>
                <w:szCs w:val="21"/>
                <w:lang w:val="en-US" w:eastAsia="zh-CN" w:bidi="ar"/>
              </w:rPr>
              <w:t>固废分类处置率100%；                    实测：100%</w:t>
            </w:r>
          </w:p>
          <w:p>
            <w:pPr>
              <w:spacing w:line="400" w:lineRule="atLeast"/>
              <w:ind w:right="170" w:firstLine="420" w:firstLineChars="200"/>
              <w:jc w:val="left"/>
              <w:rPr>
                <w:rFonts w:hint="default" w:ascii="宋体" w:hAnsi="宋体" w:cs="Arial"/>
                <w:iCs/>
                <w:sz w:val="21"/>
                <w:szCs w:val="21"/>
                <w:lang w:val="en-US" w:eastAsia="zh-CN" w:bidi="ar"/>
              </w:rPr>
            </w:pPr>
            <w:r>
              <w:rPr>
                <w:rFonts w:hint="eastAsia" w:ascii="宋体" w:hAnsi="宋体" w:cs="Arial"/>
                <w:iCs/>
                <w:sz w:val="21"/>
                <w:szCs w:val="21"/>
                <w:lang w:val="en-US" w:eastAsia="zh-CN" w:bidi="ar"/>
              </w:rPr>
              <w:t>2</w:t>
            </w:r>
            <w:r>
              <w:rPr>
                <w:rFonts w:hint="eastAsia" w:ascii="宋体" w:hAnsi="宋体" w:cs="Arial"/>
                <w:iCs/>
                <w:sz w:val="21"/>
                <w:szCs w:val="21"/>
                <w:lang w:eastAsia="zh-CN" w:bidi="ar"/>
              </w:rPr>
              <w:t>）</w:t>
            </w:r>
            <w:r>
              <w:rPr>
                <w:rFonts w:hint="eastAsia" w:ascii="宋体" w:hAnsi="宋体" w:cs="Arial"/>
                <w:iCs/>
                <w:sz w:val="21"/>
                <w:szCs w:val="21"/>
                <w:lang w:val="en-US" w:eastAsia="zh-CN" w:bidi="ar"/>
              </w:rPr>
              <w:t>机械伤害事故为0</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实测：未发生机械伤害事故</w:t>
            </w:r>
          </w:p>
          <w:p>
            <w:pPr>
              <w:spacing w:line="400" w:lineRule="atLeast"/>
              <w:ind w:right="170" w:firstLine="420" w:firstLineChars="200"/>
              <w:jc w:val="left"/>
              <w:rPr>
                <w:rFonts w:hint="eastAsia" w:ascii="宋体" w:hAnsi="宋体" w:cs="Arial"/>
                <w:iCs/>
                <w:sz w:val="21"/>
                <w:szCs w:val="21"/>
                <w:lang w:val="en-US" w:eastAsia="zh-CN" w:bidi="ar"/>
              </w:rPr>
            </w:pPr>
            <w:r>
              <w:rPr>
                <w:rFonts w:hint="eastAsia" w:ascii="宋体" w:hAnsi="宋体" w:cs="Arial"/>
                <w:iCs/>
                <w:sz w:val="21"/>
                <w:szCs w:val="21"/>
                <w:lang w:val="en-US" w:eastAsia="zh-CN" w:bidi="ar"/>
              </w:rPr>
              <w:t>3</w:t>
            </w:r>
            <w:r>
              <w:rPr>
                <w:rFonts w:hint="eastAsia" w:ascii="宋体" w:hAnsi="宋体" w:cs="Arial"/>
                <w:iCs/>
                <w:sz w:val="21"/>
                <w:szCs w:val="21"/>
                <w:lang w:eastAsia="zh-CN" w:bidi="ar"/>
              </w:rPr>
              <w:t>）</w:t>
            </w:r>
            <w:r>
              <w:rPr>
                <w:rFonts w:hint="eastAsia" w:ascii="宋体" w:hAnsi="宋体" w:cs="Arial"/>
                <w:iCs/>
                <w:sz w:val="21"/>
                <w:szCs w:val="21"/>
                <w:lang w:val="en-US" w:eastAsia="zh-CN" w:bidi="ar"/>
              </w:rPr>
              <w:t>无火灾事故</w:t>
            </w:r>
            <w:r>
              <w:rPr>
                <w:rFonts w:hint="eastAsia" w:ascii="宋体" w:hAnsi="宋体" w:cs="Arial"/>
                <w:iCs/>
                <w:sz w:val="21"/>
                <w:szCs w:val="21"/>
                <w:lang w:bidi="ar"/>
              </w:rPr>
              <w:t>；</w:t>
            </w:r>
            <w:r>
              <w:rPr>
                <w:rFonts w:hint="eastAsia" w:ascii="宋体" w:hAnsi="宋体" w:cs="Arial"/>
                <w:iCs/>
                <w:sz w:val="21"/>
                <w:szCs w:val="21"/>
                <w:lang w:val="en-US" w:eastAsia="zh-CN" w:bidi="ar"/>
              </w:rPr>
              <w:t xml:space="preserve">                             实测：无火灾事故发生</w:t>
            </w:r>
          </w:p>
          <w:p>
            <w:pPr>
              <w:pStyle w:val="2"/>
              <w:rPr>
                <w:rFonts w:hint="default"/>
                <w:lang w:val="en-US" w:eastAsia="zh-CN"/>
              </w:rPr>
            </w:pPr>
            <w:r>
              <w:rPr>
                <w:rFonts w:hint="eastAsia" w:ascii="宋体" w:hAnsi="宋体" w:cs="Arial"/>
                <w:iCs/>
                <w:sz w:val="21"/>
                <w:szCs w:val="21"/>
                <w:lang w:val="en-US" w:eastAsia="zh-CN" w:bidi="ar"/>
              </w:rPr>
              <w:t xml:space="preserve">    </w:t>
            </w:r>
            <w:r>
              <w:rPr>
                <w:rFonts w:hint="eastAsia" w:ascii="宋体" w:hAnsi="宋体" w:eastAsia="宋体" w:cs="Arial"/>
                <w:iCs/>
                <w:color w:val="auto"/>
                <w:kern w:val="2"/>
                <w:sz w:val="21"/>
                <w:szCs w:val="21"/>
                <w:lang w:val="en-US" w:eastAsia="zh-CN" w:bidi="ar"/>
              </w:rPr>
              <w:t>4）员工无职业病发生</w:t>
            </w:r>
            <w:r>
              <w:rPr>
                <w:rFonts w:hint="eastAsia" w:ascii="宋体" w:hAnsi="宋体" w:cs="Arial"/>
                <w:iCs/>
                <w:color w:val="auto"/>
                <w:kern w:val="2"/>
                <w:sz w:val="21"/>
                <w:szCs w:val="21"/>
                <w:lang w:val="en-US" w:eastAsia="zh-CN" w:bidi="ar"/>
              </w:rPr>
              <w:t>；                       实测：无职业病例发生。</w:t>
            </w:r>
          </w:p>
          <w:p>
            <w:pPr>
              <w:spacing w:line="400" w:lineRule="atLeast"/>
              <w:ind w:right="170" w:firstLine="420"/>
              <w:jc w:val="left"/>
              <w:rPr>
                <w:rFonts w:hint="eastAsia" w:ascii="宋体" w:hAnsi="宋体" w:cs="宋体"/>
                <w:sz w:val="21"/>
                <w:szCs w:val="21"/>
              </w:rPr>
            </w:pPr>
            <w:r>
              <w:rPr>
                <w:rFonts w:hint="eastAsia" w:ascii="宋体" w:hAnsi="宋体" w:cs="Arial"/>
                <w:iCs/>
                <w:sz w:val="21"/>
                <w:szCs w:val="21"/>
                <w:lang w:bidi="ar"/>
              </w:rPr>
              <w:t xml:space="preserve">  </w:t>
            </w: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年1月-20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8</w:t>
            </w:r>
            <w:r>
              <w:rPr>
                <w:rFonts w:hint="eastAsia" w:ascii="宋体" w:hAnsi="宋体" w:cs="宋体"/>
                <w:sz w:val="21"/>
                <w:szCs w:val="21"/>
                <w:lang w:bidi="ar"/>
              </w:rPr>
              <w:t>月</w:t>
            </w:r>
            <w:r>
              <w:rPr>
                <w:rFonts w:hint="eastAsia" w:ascii="宋体" w:hAnsi="宋体" w:cs="宋体"/>
                <w:sz w:val="21"/>
                <w:szCs w:val="21"/>
                <w:lang w:val="en-US" w:eastAsia="zh-CN" w:bidi="ar"/>
              </w:rPr>
              <w:t>生技部</w:t>
            </w:r>
            <w:r>
              <w:rPr>
                <w:rFonts w:hint="eastAsia" w:ascii="宋体" w:hAnsi="宋体" w:cs="宋体"/>
                <w:sz w:val="21"/>
                <w:szCs w:val="21"/>
                <w:lang w:bidi="ar"/>
              </w:rPr>
              <w:t>目标完成情况：均能达到要求。</w:t>
            </w:r>
          </w:p>
          <w:p>
            <w:pPr>
              <w:spacing w:line="400" w:lineRule="exact"/>
              <w:rPr>
                <w:rFonts w:ascii="宋体" w:hAnsi="宋体"/>
                <w:szCs w:val="21"/>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9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160" w:type="dxa"/>
            <w:vAlign w:val="top"/>
          </w:tcPr>
          <w:p>
            <w:pPr>
              <w:adjustRightInd w:val="0"/>
              <w:snapToGrid w:val="0"/>
              <w:jc w:val="both"/>
              <w:rPr>
                <w:rFonts w:hint="eastAsia" w:ascii="宋体" w:hAnsi="宋体" w:cs="新宋体"/>
                <w:szCs w:val="21"/>
                <w:highlight w:val="none"/>
              </w:rPr>
            </w:pPr>
            <w:r>
              <w:rPr>
                <w:rFonts w:hint="eastAsia" w:ascii="宋体" w:hAnsi="宋体" w:cs="新宋体"/>
                <w:sz w:val="21"/>
                <w:szCs w:val="21"/>
              </w:rPr>
              <w:t>环境因素</w:t>
            </w:r>
          </w:p>
        </w:tc>
        <w:tc>
          <w:tcPr>
            <w:tcW w:w="960" w:type="dxa"/>
            <w:vAlign w:val="top"/>
          </w:tcPr>
          <w:p>
            <w:pPr>
              <w:rPr>
                <w:rFonts w:ascii="宋体" w:hAnsi="宋体" w:cs="新宋体"/>
                <w:szCs w:val="21"/>
                <w:highlight w:val="none"/>
              </w:rPr>
            </w:pPr>
            <w:r>
              <w:rPr>
                <w:rFonts w:hint="eastAsia" w:ascii="宋体" w:hAnsi="宋体" w:cs="新宋体"/>
                <w:sz w:val="21"/>
                <w:szCs w:val="21"/>
              </w:rPr>
              <w:t>E6.1.2</w:t>
            </w:r>
          </w:p>
        </w:tc>
        <w:tc>
          <w:tcPr>
            <w:tcW w:w="10645" w:type="dxa"/>
            <w:vAlign w:val="top"/>
          </w:tcPr>
          <w:p>
            <w:pPr>
              <w:rPr>
                <w:rFonts w:hint="eastAsia" w:ascii="宋体" w:hAnsi="宋体" w:cs="宋体"/>
                <w:szCs w:val="21"/>
              </w:rPr>
            </w:pPr>
            <w:r>
              <w:rPr>
                <w:rFonts w:hint="eastAsia" w:ascii="宋体" w:cs="宋体"/>
                <w:szCs w:val="21"/>
              </w:rPr>
              <w:t>查，依据</w:t>
            </w:r>
            <w:r>
              <w:rPr>
                <w:rFonts w:hint="eastAsia" w:ascii="宋体" w:hAnsi="宋体" w:cs="宋体"/>
                <w:szCs w:val="21"/>
              </w:rPr>
              <w:t>《</w:t>
            </w:r>
            <w:r>
              <w:rPr>
                <w:rFonts w:hint="eastAsia" w:ascii="宋体" w:hAnsi="宋体"/>
                <w:color w:val="000000"/>
                <w:szCs w:val="21"/>
              </w:rPr>
              <w:t>环境因素的识别与评价控制程序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生技部</w:t>
            </w:r>
            <w:r>
              <w:rPr>
                <w:rFonts w:hint="eastAsia" w:ascii="宋体" w:cs="宋体"/>
                <w:szCs w:val="21"/>
              </w:rPr>
              <w:t>确定的重要环境因素有：</w:t>
            </w:r>
            <w:r>
              <w:rPr>
                <w:rFonts w:hint="eastAsia" w:ascii="宋体" w:hAnsi="宋体" w:cs="宋体"/>
                <w:szCs w:val="21"/>
              </w:rPr>
              <w:t>1）固废</w:t>
            </w:r>
            <w:r>
              <w:rPr>
                <w:rFonts w:hint="eastAsia" w:ascii="宋体" w:hAnsi="宋体" w:cs="宋体"/>
                <w:szCs w:val="21"/>
                <w:lang w:eastAsia="zh-CN"/>
              </w:rPr>
              <w:t>（</w:t>
            </w:r>
            <w:r>
              <w:rPr>
                <w:rFonts w:hint="eastAsia" w:ascii="宋体" w:hAnsi="宋体" w:cs="宋体"/>
                <w:szCs w:val="21"/>
                <w:lang w:val="en-US" w:eastAsia="zh-CN"/>
              </w:rPr>
              <w:t>含危险）</w:t>
            </w:r>
            <w:r>
              <w:rPr>
                <w:rFonts w:hint="eastAsia" w:ascii="宋体" w:hAnsi="宋体" w:cs="宋体"/>
                <w:szCs w:val="21"/>
              </w:rPr>
              <w:t>废弃物</w:t>
            </w:r>
            <w:r>
              <w:rPr>
                <w:rFonts w:hint="eastAsia" w:ascii="宋体" w:hAnsi="宋体" w:cs="宋体"/>
                <w:szCs w:val="21"/>
                <w:lang w:val="en-US" w:eastAsia="zh-CN"/>
              </w:rPr>
              <w:t>排放</w:t>
            </w:r>
            <w:r>
              <w:rPr>
                <w:rFonts w:hint="eastAsia" w:ascii="宋体" w:hAnsi="宋体" w:cs="宋体"/>
                <w:szCs w:val="21"/>
              </w:rPr>
              <w:t>；2）</w:t>
            </w:r>
            <w:r>
              <w:rPr>
                <w:rFonts w:hint="eastAsia" w:ascii="宋体" w:hAnsi="宋体" w:cs="宋体"/>
                <w:szCs w:val="21"/>
                <w:rtl w:val="0"/>
                <w:lang w:val="zh-TW" w:eastAsia="zh-TW"/>
              </w:rPr>
              <w:t>火灾、爆炸（易燃品的存放、电气设备的运行）</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）噪声</w:t>
            </w:r>
            <w:r>
              <w:rPr>
                <w:rFonts w:hint="eastAsia" w:ascii="宋体" w:hAnsi="宋体" w:cs="宋体"/>
                <w:szCs w:val="21"/>
                <w:lang w:val="en-US" w:eastAsia="zh-CN"/>
              </w:rPr>
              <w:t>的</w:t>
            </w:r>
            <w:r>
              <w:rPr>
                <w:rFonts w:hint="eastAsia" w:ascii="宋体" w:hAnsi="宋体" w:cs="宋体"/>
                <w:szCs w:val="21"/>
              </w:rPr>
              <w:t>排放；</w:t>
            </w:r>
            <w:r>
              <w:rPr>
                <w:rFonts w:hint="eastAsia" w:ascii="宋体" w:hAnsi="宋体" w:cs="宋体"/>
                <w:szCs w:val="21"/>
                <w:lang w:val="en-US" w:eastAsia="zh-CN"/>
              </w:rPr>
              <w:t>4</w:t>
            </w:r>
            <w:r>
              <w:rPr>
                <w:rFonts w:hint="eastAsia" w:ascii="宋体" w:hAnsi="宋体" w:cs="宋体"/>
                <w:szCs w:val="21"/>
              </w:rPr>
              <w:t>）废水</w:t>
            </w:r>
            <w:r>
              <w:rPr>
                <w:rFonts w:hint="eastAsia" w:ascii="宋体" w:hAnsi="宋体" w:cs="宋体"/>
                <w:szCs w:val="21"/>
                <w:lang w:val="en-US" w:eastAsia="zh-CN"/>
              </w:rPr>
              <w:t>排放；5）废气排放</w:t>
            </w:r>
            <w:r>
              <w:rPr>
                <w:rFonts w:hint="eastAsia" w:ascii="宋体" w:hAnsi="宋体" w:cs="宋体"/>
                <w:szCs w:val="21"/>
              </w:rPr>
              <w:t>。</w:t>
            </w:r>
          </w:p>
          <w:p>
            <w:pPr>
              <w:rPr>
                <w:rFonts w:hint="eastAsia" w:ascii="宋体" w:hAnsi="宋体" w:cs="宋体"/>
                <w:szCs w:val="21"/>
                <w:highlight w:val="none"/>
              </w:rPr>
            </w:pPr>
            <w:r>
              <w:rPr>
                <w:rFonts w:hint="eastAsia" w:ascii="宋体" w:cs="宋体"/>
                <w:szCs w:val="21"/>
              </w:rPr>
              <w:t>现场查看，</w:t>
            </w:r>
            <w:r>
              <w:rPr>
                <w:rFonts w:hint="eastAsia" w:ascii="宋体" w:cs="宋体"/>
                <w:szCs w:val="21"/>
                <w:lang w:eastAsia="zh-CN"/>
              </w:rPr>
              <w:t>生技部</w:t>
            </w:r>
            <w:r>
              <w:rPr>
                <w:rFonts w:hint="eastAsia" w:ascii="宋体" w:cs="宋体"/>
                <w:szCs w:val="21"/>
              </w:rPr>
              <w:t>的主要工作为</w:t>
            </w:r>
            <w:r>
              <w:rPr>
                <w:sz w:val="21"/>
                <w:szCs w:val="21"/>
              </w:rPr>
              <w:t>热水锅炉、换热器的生产（资质许可范围内除外）</w:t>
            </w:r>
            <w:r>
              <w:rPr>
                <w:rFonts w:hint="eastAsia" w:ascii="宋体" w:hAnsi="宋体"/>
                <w:szCs w:val="21"/>
              </w:rPr>
              <w:t>。</w:t>
            </w:r>
            <w:r>
              <w:rPr>
                <w:rFonts w:hint="eastAsia" w:ascii="宋体" w:cs="宋体"/>
                <w:szCs w:val="21"/>
              </w:rPr>
              <w:t>生产作业过程中有废</w:t>
            </w:r>
            <w:r>
              <w:rPr>
                <w:rFonts w:hint="eastAsia" w:ascii="宋体" w:cs="宋体"/>
                <w:szCs w:val="21"/>
                <w:lang w:val="en-US" w:eastAsia="zh-CN"/>
              </w:rPr>
              <w:t>焊渣</w:t>
            </w:r>
            <w:r>
              <w:rPr>
                <w:rFonts w:hint="eastAsia" w:ascii="宋体" w:cs="宋体"/>
                <w:szCs w:val="21"/>
              </w:rPr>
              <w:t>、</w:t>
            </w:r>
            <w:r>
              <w:rPr>
                <w:rFonts w:hint="eastAsia" w:ascii="宋体" w:cs="宋体"/>
                <w:szCs w:val="21"/>
                <w:lang w:val="en-US" w:eastAsia="zh-CN"/>
              </w:rPr>
              <w:t>废焊条和金属</w:t>
            </w:r>
            <w:r>
              <w:rPr>
                <w:rFonts w:hint="eastAsia" w:ascii="宋体" w:cs="宋体"/>
                <w:szCs w:val="21"/>
              </w:rPr>
              <w:t>边角料等固废；噪声主要为</w:t>
            </w:r>
            <w:r>
              <w:rPr>
                <w:rFonts w:hint="eastAsia" w:ascii="宋体" w:hAnsi="宋体" w:eastAsia="宋体" w:cs="宋体"/>
                <w:i w:val="0"/>
                <w:color w:val="000000"/>
                <w:kern w:val="0"/>
                <w:sz w:val="20"/>
                <w:szCs w:val="20"/>
                <w:u w:val="none"/>
                <w:lang w:val="en-US" w:eastAsia="zh-CN" w:bidi="ar"/>
              </w:rPr>
              <w:t>等离子切割机</w:t>
            </w:r>
            <w:r>
              <w:rPr>
                <w:rFonts w:hint="eastAsia" w:ascii="宋体" w:cs="宋体"/>
                <w:szCs w:val="21"/>
              </w:rPr>
              <w:t>、</w:t>
            </w:r>
            <w:r>
              <w:rPr>
                <w:rFonts w:hint="eastAsia"/>
                <w:sz w:val="21"/>
                <w:szCs w:val="21"/>
                <w:lang w:eastAsia="zh-CN"/>
              </w:rPr>
              <w:t>卷板机</w:t>
            </w:r>
            <w:r>
              <w:rPr>
                <w:rFonts w:hint="eastAsia"/>
                <w:sz w:val="21"/>
                <w:szCs w:val="21"/>
              </w:rPr>
              <w:t>、</w:t>
            </w:r>
            <w:r>
              <w:rPr>
                <w:rFonts w:hint="eastAsia" w:ascii="宋体" w:hAnsi="宋体" w:eastAsia="宋体" w:cs="宋体"/>
                <w:i w:val="0"/>
                <w:color w:val="000000"/>
                <w:kern w:val="0"/>
                <w:sz w:val="20"/>
                <w:szCs w:val="20"/>
                <w:u w:val="none"/>
                <w:lang w:val="en-US" w:eastAsia="zh-CN" w:bidi="ar"/>
              </w:rPr>
              <w:t>弯管机、</w:t>
            </w:r>
            <w:r>
              <w:rPr>
                <w:rFonts w:hint="eastAsia"/>
                <w:sz w:val="21"/>
                <w:szCs w:val="21"/>
                <w:lang w:eastAsia="zh-CN"/>
              </w:rPr>
              <w:t>砂轮机</w:t>
            </w:r>
            <w:r>
              <w:rPr>
                <w:rFonts w:hint="eastAsia" w:ascii="宋体" w:cs="宋体"/>
                <w:szCs w:val="21"/>
              </w:rPr>
              <w:t>运行时产生；废水主要为</w:t>
            </w:r>
            <w:r>
              <w:rPr>
                <w:rFonts w:hint="eastAsia" w:ascii="宋体" w:cs="宋体"/>
                <w:szCs w:val="21"/>
                <w:lang w:val="en-US" w:eastAsia="zh-CN"/>
              </w:rPr>
              <w:t>锅炉和换热器试压</w:t>
            </w:r>
            <w:r>
              <w:rPr>
                <w:rFonts w:hint="eastAsia" w:ascii="宋体" w:cs="宋体"/>
                <w:szCs w:val="21"/>
              </w:rPr>
              <w:t>过程的水（循环使用）；废气主要为</w:t>
            </w:r>
            <w:r>
              <w:rPr>
                <w:rFonts w:hint="eastAsia" w:ascii="宋体" w:cs="宋体"/>
                <w:szCs w:val="21"/>
                <w:lang w:val="en-US" w:eastAsia="zh-CN"/>
              </w:rPr>
              <w:t>焊接</w:t>
            </w:r>
            <w:r>
              <w:rPr>
                <w:rFonts w:hint="eastAsia" w:ascii="宋体" w:cs="宋体"/>
                <w:szCs w:val="21"/>
              </w:rPr>
              <w:t>时产生</w:t>
            </w:r>
            <w:r>
              <w:rPr>
                <w:rFonts w:hint="eastAsia" w:ascii="宋体" w:cs="宋体"/>
                <w:szCs w:val="21"/>
                <w:lang w:eastAsia="zh-CN"/>
              </w:rPr>
              <w:t>；</w:t>
            </w:r>
            <w:r>
              <w:rPr>
                <w:rFonts w:hint="eastAsia" w:ascii="宋体" w:cs="宋体"/>
                <w:szCs w:val="21"/>
                <w:lang w:val="en-US" w:eastAsia="zh-CN"/>
              </w:rPr>
              <w:t>危废主要是空压机更换的废机油；</w:t>
            </w:r>
            <w:r>
              <w:rPr>
                <w:rFonts w:hint="eastAsia" w:ascii="宋体" w:cs="宋体"/>
                <w:szCs w:val="21"/>
              </w:rPr>
              <w:t>部门的环境因素识别和重要环境因素基本到位。</w:t>
            </w:r>
          </w:p>
        </w:tc>
        <w:tc>
          <w:tcPr>
            <w:tcW w:w="94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sz w:val="21"/>
                <w:szCs w:val="21"/>
              </w:rPr>
            </w:pPr>
            <w:r>
              <w:rPr>
                <w:rFonts w:hint="eastAsia" w:ascii="宋体" w:hAnsi="宋体" w:cs="新宋体"/>
                <w:szCs w:val="21"/>
              </w:rPr>
              <w:t>危险源识别、评价与控制措施</w:t>
            </w:r>
          </w:p>
        </w:tc>
        <w:tc>
          <w:tcPr>
            <w:tcW w:w="960" w:type="dxa"/>
            <w:vAlign w:val="top"/>
          </w:tcPr>
          <w:p>
            <w:pPr>
              <w:rPr>
                <w:rFonts w:hint="eastAsia" w:ascii="宋体" w:hAnsi="宋体" w:cs="新宋体"/>
                <w:sz w:val="21"/>
                <w:szCs w:val="21"/>
              </w:rPr>
            </w:pPr>
            <w:r>
              <w:rPr>
                <w:rFonts w:hint="eastAsia" w:ascii="宋体" w:hAnsi="宋体" w:cs="新宋体"/>
                <w:szCs w:val="21"/>
              </w:rPr>
              <w:t>S</w:t>
            </w:r>
            <w:r>
              <w:rPr>
                <w:rFonts w:hint="eastAsia" w:ascii="宋体" w:hAnsi="宋体" w:cs="新宋体"/>
                <w:sz w:val="21"/>
                <w:szCs w:val="21"/>
              </w:rPr>
              <w:t>6.1.2</w:t>
            </w:r>
          </w:p>
        </w:tc>
        <w:tc>
          <w:tcPr>
            <w:tcW w:w="10645" w:type="dxa"/>
            <w:vAlign w:val="top"/>
          </w:tcPr>
          <w:p>
            <w:pPr>
              <w:rPr>
                <w:rFonts w:ascii="宋体" w:hAnsi="宋体" w:cs="宋体"/>
                <w:szCs w:val="21"/>
              </w:rPr>
            </w:pPr>
            <w:r>
              <w:rPr>
                <w:rFonts w:hint="eastAsia" w:ascii="宋体" w:cs="宋体"/>
                <w:szCs w:val="21"/>
              </w:rPr>
              <w:t>查，</w:t>
            </w:r>
            <w:r>
              <w:rPr>
                <w:rFonts w:hint="eastAsia" w:ascii="宋体" w:cs="宋体"/>
                <w:szCs w:val="21"/>
                <w:lang w:eastAsia="zh-CN"/>
              </w:rPr>
              <w:t>生技部</w:t>
            </w:r>
            <w:r>
              <w:rPr>
                <w:rFonts w:hint="eastAsia" w:ascii="宋体" w:cs="宋体"/>
                <w:szCs w:val="21"/>
              </w:rPr>
              <w:t>经过辨识与评审形成了</w:t>
            </w:r>
            <w:r>
              <w:rPr>
                <w:rFonts w:hint="eastAsia" w:ascii="宋体" w:hAnsi="宋体" w:cs="宋体"/>
                <w:szCs w:val="21"/>
              </w:rPr>
              <w:t>《</w:t>
            </w:r>
            <w:r>
              <w:rPr>
                <w:rFonts w:hint="eastAsia" w:ascii="宋体" w:hAnsi="宋体"/>
                <w:color w:val="000000"/>
                <w:szCs w:val="21"/>
              </w:rPr>
              <w:t>危险源辨识、风险评价和风险控制程序</w:t>
            </w:r>
            <w:r>
              <w:rPr>
                <w:rFonts w:hint="eastAsia" w:ascii="宋体" w:hAnsi="宋体" w:cs="宋体"/>
                <w:szCs w:val="21"/>
              </w:rPr>
              <w:t>》，包括电气使用不当造成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1）火灾；2）机械伤害；</w:t>
            </w:r>
            <w:r>
              <w:rPr>
                <w:rFonts w:hint="eastAsia"/>
                <w:szCs w:val="21"/>
                <w:lang w:val="en-US" w:eastAsia="zh-CN"/>
              </w:rPr>
              <w:t>3</w:t>
            </w:r>
            <w:r>
              <w:rPr>
                <w:rFonts w:hint="eastAsia"/>
                <w:szCs w:val="21"/>
              </w:rPr>
              <w:t>）触电</w:t>
            </w:r>
            <w:r>
              <w:rPr>
                <w:rFonts w:hint="eastAsia"/>
                <w:szCs w:val="21"/>
                <w:lang w:eastAsia="zh-CN"/>
              </w:rPr>
              <w:t>；</w:t>
            </w:r>
            <w:r>
              <w:rPr>
                <w:rFonts w:hint="eastAsia"/>
                <w:szCs w:val="21"/>
                <w:lang w:val="en-US" w:eastAsia="zh-CN"/>
              </w:rPr>
              <w:t>4）职业病</w:t>
            </w:r>
            <w:r>
              <w:rPr>
                <w:rFonts w:hint="eastAsia"/>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w:t>
            </w:r>
            <w:r>
              <w:rPr>
                <w:rFonts w:hint="eastAsia" w:ascii="宋体" w:hAnsi="宋体" w:cs="宋体"/>
                <w:szCs w:val="21"/>
                <w:lang w:val="en-US" w:eastAsia="zh-CN"/>
              </w:rPr>
              <w:t>个人劳动防护用品</w:t>
            </w:r>
            <w:r>
              <w:rPr>
                <w:rFonts w:hint="eastAsia" w:ascii="宋体" w:hAnsi="宋体" w:cs="宋体"/>
                <w:szCs w:val="21"/>
              </w:rPr>
              <w:t>等；定期安全检查等。</w:t>
            </w:r>
          </w:p>
          <w:p>
            <w:pPr>
              <w:widowControl/>
              <w:jc w:val="left"/>
              <w:rPr>
                <w:rFonts w:hint="eastAsia" w:ascii="宋体" w:cs="宋体"/>
                <w:sz w:val="21"/>
                <w:szCs w:val="21"/>
                <w:lang w:bidi="ar"/>
              </w:rPr>
            </w:pPr>
            <w:r>
              <w:rPr>
                <w:rFonts w:hint="eastAsia" w:ascii="宋体" w:hAnsi="宋体"/>
                <w:szCs w:val="21"/>
              </w:rPr>
              <w:t>危险源识别基本充分，控制措施需要完善。</w:t>
            </w:r>
          </w:p>
        </w:tc>
        <w:tc>
          <w:tcPr>
            <w:tcW w:w="94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hint="default" w:ascii="宋体" w:hAnsi="宋体" w:eastAsia="宋体" w:cs="新宋体"/>
                <w:szCs w:val="21"/>
                <w:lang w:val="en-US" w:eastAsia="zh-CN"/>
              </w:rPr>
            </w:pPr>
          </w:p>
        </w:tc>
        <w:tc>
          <w:tcPr>
            <w:tcW w:w="10645" w:type="dxa"/>
            <w:vAlign w:val="top"/>
          </w:tcPr>
          <w:p>
            <w:pPr>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w:t>
            </w:r>
            <w:r>
              <w:rPr>
                <w:rFonts w:hint="eastAsia" w:ascii="宋体" w:hAnsi="宋体"/>
                <w:color w:val="000000"/>
                <w:szCs w:val="21"/>
              </w:rPr>
              <w:t>信息交流、沟通与协商控制程序</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w:t>
            </w:r>
            <w:r>
              <w:rPr>
                <w:rFonts w:hint="eastAsia" w:ascii="宋体" w:hAnsi="宋体" w:cs="宋体"/>
                <w:kern w:val="2"/>
                <w:sz w:val="21"/>
                <w:szCs w:val="21"/>
                <w:lang w:val="en-US" w:eastAsia="zh-CN"/>
              </w:rPr>
              <w:t>配套供方、合作方</w:t>
            </w:r>
            <w:r>
              <w:rPr>
                <w:rFonts w:hint="eastAsia" w:ascii="宋体" w:hAnsi="宋体" w:cs="宋体"/>
                <w:kern w:val="2"/>
                <w:sz w:val="21"/>
                <w:szCs w:val="21"/>
              </w:rPr>
              <w:t>等相关方进行了管理方针、</w:t>
            </w:r>
            <w:r>
              <w:rPr>
                <w:rFonts w:hint="eastAsia" w:ascii="宋体" w:hAnsi="宋体" w:cs="宋体"/>
                <w:kern w:val="2"/>
                <w:sz w:val="21"/>
                <w:szCs w:val="21"/>
                <w:lang w:val="en-US" w:eastAsia="zh-CN"/>
              </w:rPr>
              <w:t>原材料</w:t>
            </w:r>
            <w:r>
              <w:rPr>
                <w:rFonts w:hint="eastAsia" w:ascii="宋体" w:hAnsi="宋体" w:cs="宋体"/>
                <w:kern w:val="2"/>
                <w:sz w:val="21"/>
                <w:szCs w:val="21"/>
              </w:rPr>
              <w:t>环保要求的沟通，主要通过网络、交流及</w:t>
            </w:r>
            <w:r>
              <w:rPr>
                <w:rFonts w:hint="eastAsia" w:ascii="宋体" w:hAnsi="宋体" w:cs="宋体"/>
                <w:kern w:val="2"/>
                <w:sz w:val="21"/>
                <w:szCs w:val="21"/>
                <w:lang w:val="en-US" w:eastAsia="zh-CN"/>
              </w:rPr>
              <w:t>材料</w:t>
            </w:r>
            <w:r>
              <w:rPr>
                <w:rFonts w:hint="eastAsia" w:ascii="宋体" w:hAnsi="宋体" w:cs="宋体"/>
                <w:kern w:val="2"/>
                <w:sz w:val="21"/>
                <w:szCs w:val="21"/>
              </w:rPr>
              <w:t>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8"/>
              </w:numPr>
              <w:spacing w:line="400" w:lineRule="atLeast"/>
              <w:ind w:firstLine="315" w:firstLineChars="150"/>
              <w:rPr>
                <w:rFonts w:hint="eastAsia" w:ascii="宋体" w:hAnsi="宋体" w:cs="Arial"/>
                <w:iCs/>
                <w:color w:val="auto"/>
                <w:szCs w:val="21"/>
              </w:rPr>
            </w:pPr>
            <w:r>
              <w:rPr>
                <w:rFonts w:hint="eastAsia" w:ascii="宋体" w:hAnsi="宋体" w:cs="Arial"/>
                <w:iCs/>
                <w:szCs w:val="21"/>
              </w:rPr>
              <w:t>告知员工：管理者</w:t>
            </w:r>
            <w:r>
              <w:rPr>
                <w:rFonts w:hint="eastAsia" w:ascii="宋体" w:hAnsi="宋体" w:cs="Arial"/>
                <w:iCs/>
                <w:szCs w:val="21"/>
                <w:lang w:val="en-US" w:eastAsia="zh-CN"/>
              </w:rPr>
              <w:t>和</w:t>
            </w:r>
            <w:r>
              <w:rPr>
                <w:rFonts w:hint="eastAsia" w:ascii="宋体" w:hAnsi="宋体" w:cs="Arial"/>
                <w:iCs/>
                <w:color w:val="auto"/>
                <w:szCs w:val="21"/>
              </w:rPr>
              <w:t>职业健康安全事务</w:t>
            </w:r>
            <w:r>
              <w:rPr>
                <w:rFonts w:hint="eastAsia" w:ascii="宋体" w:hAnsi="宋体" w:cs="Arial"/>
                <w:iCs/>
                <w:szCs w:val="21"/>
              </w:rPr>
              <w:t>代表是</w:t>
            </w:r>
            <w:r>
              <w:rPr>
                <w:rFonts w:hint="eastAsia" w:ascii="宋体" w:hAnsi="宋体" w:cs="Arial"/>
                <w:iCs/>
                <w:color w:val="auto"/>
                <w:szCs w:val="21"/>
                <w:lang w:val="en-US" w:eastAsia="zh-CN"/>
              </w:rPr>
              <w:t>汪亚平；</w:t>
            </w:r>
          </w:p>
          <w:p>
            <w:pPr>
              <w:widowControl/>
              <w:numPr>
                <w:ilvl w:val="0"/>
                <w:numId w:val="0"/>
              </w:numPr>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3）组织员工学习：与安全健康、环境管理有关的法律法规，包括《</w:t>
            </w:r>
            <w:r>
              <w:rPr>
                <w:rFonts w:hint="eastAsia" w:ascii="宋体" w:hAnsi="宋体" w:cs="Arial"/>
                <w:iCs/>
                <w:szCs w:val="21"/>
                <w:highlight w:val="none"/>
                <w:lang w:eastAsia="zh-CN"/>
              </w:rPr>
              <w:t>中华人民共和国环境保护法</w:t>
            </w:r>
            <w:r>
              <w:rPr>
                <w:rFonts w:hint="eastAsia" w:ascii="宋体" w:hAnsi="宋体" w:cs="Arial"/>
                <w:iCs/>
                <w:szCs w:val="21"/>
                <w:highlight w:val="none"/>
              </w:rPr>
              <w:t>》、《</w:t>
            </w:r>
            <w:r>
              <w:rPr>
                <w:rFonts w:hint="eastAsia" w:ascii="宋体" w:hAnsi="宋体" w:cs="Arial"/>
                <w:iCs/>
                <w:szCs w:val="21"/>
                <w:highlight w:val="none"/>
                <w:lang w:eastAsia="zh-CN"/>
              </w:rPr>
              <w:t>中华人民共和国水污染防治法</w:t>
            </w:r>
            <w:r>
              <w:rPr>
                <w:rFonts w:hint="eastAsia" w:ascii="宋体" w:hAnsi="宋体" w:cs="Arial"/>
                <w:iCs/>
                <w:szCs w:val="21"/>
                <w:highlight w:val="none"/>
              </w:rPr>
              <w:t>》、《</w:t>
            </w:r>
            <w:r>
              <w:rPr>
                <w:rFonts w:hint="eastAsia" w:ascii="宋体" w:hAnsi="宋体" w:cs="Arial"/>
                <w:iCs/>
                <w:szCs w:val="21"/>
                <w:highlight w:val="none"/>
                <w:lang w:eastAsia="zh-CN"/>
              </w:rPr>
              <w:t>危险化学品安全管理条例</w:t>
            </w:r>
            <w:r>
              <w:rPr>
                <w:rFonts w:hint="eastAsia" w:ascii="宋体" w:hAnsi="宋体" w:cs="Arial"/>
                <w:iCs/>
                <w:szCs w:val="21"/>
                <w:highlight w:val="none"/>
              </w:rPr>
              <w:t>》、《</w:t>
            </w:r>
            <w:r>
              <w:rPr>
                <w:rFonts w:hint="eastAsia" w:ascii="宋体" w:hAnsi="宋体" w:cs="Arial"/>
                <w:iCs/>
                <w:szCs w:val="21"/>
                <w:highlight w:val="none"/>
                <w:lang w:eastAsia="zh-CN"/>
              </w:rPr>
              <w:t>工伤保险条例</w:t>
            </w:r>
            <w:r>
              <w:rPr>
                <w:rFonts w:hint="eastAsia" w:ascii="宋体" w:hAnsi="宋体" w:cs="Arial"/>
                <w:iCs/>
                <w:szCs w:val="21"/>
                <w:highlight w:val="none"/>
              </w:rPr>
              <w:t>》</w:t>
            </w:r>
            <w:r>
              <w:rPr>
                <w:rFonts w:hint="eastAsia" w:ascii="宋体" w:hAnsi="宋体" w:cs="Arial"/>
                <w:iCs/>
                <w:szCs w:val="21"/>
                <w:highlight w:val="none"/>
                <w:lang w:eastAsia="zh-CN"/>
              </w:rPr>
              <w:t>、</w:t>
            </w:r>
            <w:r>
              <w:rPr>
                <w:rFonts w:hint="eastAsia" w:ascii="宋体" w:hAnsi="宋体" w:cs="Arial"/>
                <w:iCs/>
                <w:szCs w:val="21"/>
                <w:highlight w:val="none"/>
              </w:rPr>
              <w:t>《</w:t>
            </w:r>
            <w:r>
              <w:rPr>
                <w:rFonts w:hint="eastAsia" w:ascii="宋体" w:hAnsi="宋体" w:cs="Arial"/>
                <w:iCs/>
                <w:szCs w:val="21"/>
                <w:highlight w:val="none"/>
                <w:lang w:eastAsia="zh-CN"/>
              </w:rPr>
              <w:t>劳动防护用品监督管理规定</w:t>
            </w:r>
            <w:r>
              <w:rPr>
                <w:rFonts w:hint="eastAsia" w:ascii="宋体" w:hAnsi="宋体" w:cs="Arial"/>
                <w:iCs/>
                <w:szCs w:val="21"/>
                <w:highlight w:val="none"/>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cs="宋体"/>
                <w:sz w:val="21"/>
                <w:szCs w:val="21"/>
                <w:lang w:bidi="ar"/>
              </w:rPr>
            </w:pPr>
            <w:r>
              <w:rPr>
                <w:rFonts w:hint="eastAsia" w:ascii="宋体" w:hAnsi="宋体"/>
                <w:szCs w:val="21"/>
              </w:rPr>
              <w:t>审核时未发现有相关方投诉和环境安全违规情况发生。</w:t>
            </w:r>
          </w:p>
        </w:tc>
        <w:tc>
          <w:tcPr>
            <w:tcW w:w="94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highlight w:val="green"/>
              </w:rPr>
            </w:pPr>
            <w:r>
              <w:rPr>
                <w:rFonts w:hint="eastAsia" w:ascii="宋体" w:hAnsi="宋体" w:cs="新宋体"/>
                <w:szCs w:val="21"/>
                <w:highlight w:val="none"/>
              </w:rPr>
              <w:t>运行策划和控制</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green"/>
              </w:rPr>
            </w:pPr>
          </w:p>
        </w:tc>
        <w:tc>
          <w:tcPr>
            <w:tcW w:w="10645" w:type="dxa"/>
            <w:vAlign w:val="top"/>
          </w:tcPr>
          <w:p>
            <w:pPr>
              <w:tabs>
                <w:tab w:val="left" w:pos="1080"/>
              </w:tabs>
              <w:rPr>
                <w:rFonts w:ascii="宋体"/>
                <w:color w:val="000000"/>
                <w:kern w:val="0"/>
                <w:szCs w:val="21"/>
              </w:rPr>
            </w:pPr>
            <w:r>
              <w:rPr>
                <w:rFonts w:hint="eastAsia" w:ascii="宋体"/>
                <w:color w:val="000000"/>
                <w:kern w:val="0"/>
                <w:szCs w:val="21"/>
              </w:rPr>
              <w:t xml:space="preserve"> 在</w:t>
            </w:r>
            <w:r>
              <w:rPr>
                <w:rFonts w:hint="eastAsia" w:ascii="宋体"/>
                <w:color w:val="000000"/>
                <w:kern w:val="0"/>
                <w:szCs w:val="21"/>
                <w:lang w:eastAsia="zh-CN"/>
              </w:rPr>
              <w:t>生技部</w:t>
            </w:r>
            <w:r>
              <w:rPr>
                <w:rFonts w:hint="eastAsia" w:ascii="宋体"/>
                <w:color w:val="000000"/>
                <w:kern w:val="0"/>
                <w:szCs w:val="21"/>
              </w:rPr>
              <w:t>查看，</w:t>
            </w:r>
            <w:r>
              <w:rPr>
                <w:sz w:val="21"/>
                <w:szCs w:val="21"/>
              </w:rPr>
              <w:t>热水锅炉、换热器的生产</w:t>
            </w:r>
            <w:r>
              <w:rPr>
                <w:rFonts w:hint="eastAsia" w:ascii="宋体" w:hAnsi="宋体"/>
                <w:szCs w:val="21"/>
              </w:rPr>
              <w:t>的生产</w:t>
            </w:r>
            <w:r>
              <w:rPr>
                <w:rFonts w:hint="eastAsia" w:ascii="宋体" w:hAnsi="宋体" w:cs="宋体"/>
                <w:szCs w:val="21"/>
              </w:rPr>
              <w:t>正常进行</w:t>
            </w:r>
            <w:r>
              <w:rPr>
                <w:rFonts w:hint="eastAsia"/>
                <w:bCs/>
                <w:szCs w:val="21"/>
              </w:rPr>
              <w:t>，其</w:t>
            </w:r>
            <w:r>
              <w:rPr>
                <w:rFonts w:hint="eastAsia" w:ascii="宋体"/>
                <w:color w:val="000000"/>
                <w:kern w:val="0"/>
                <w:szCs w:val="21"/>
              </w:rPr>
              <w:t>认证范围处于正常经营情况。</w:t>
            </w:r>
          </w:p>
          <w:p>
            <w:pPr>
              <w:pStyle w:val="18"/>
              <w:tabs>
                <w:tab w:val="center" w:pos="3169"/>
              </w:tabs>
              <w:spacing w:line="400" w:lineRule="exact"/>
              <w:jc w:val="left"/>
              <w:rPr>
                <w:rFonts w:ascii="宋体"/>
                <w:color w:val="000000"/>
                <w:kern w:val="0"/>
                <w:szCs w:val="21"/>
              </w:rPr>
            </w:pPr>
            <w:r>
              <w:rPr>
                <w:rFonts w:hint="eastAsia" w:ascii="宋体"/>
                <w:color w:val="000000"/>
                <w:kern w:val="0"/>
                <w:szCs w:val="21"/>
              </w:rPr>
              <w:t>在</w:t>
            </w:r>
            <w:r>
              <w:rPr>
                <w:rFonts w:hint="eastAsia" w:ascii="宋体"/>
                <w:color w:val="000000"/>
                <w:kern w:val="0"/>
                <w:szCs w:val="21"/>
                <w:lang w:eastAsia="zh-CN"/>
              </w:rPr>
              <w:t>生技部</w:t>
            </w:r>
            <w:r>
              <w:rPr>
                <w:rFonts w:hint="eastAsia" w:ascii="宋体"/>
                <w:color w:val="000000"/>
                <w:kern w:val="0"/>
                <w:szCs w:val="21"/>
              </w:rPr>
              <w:t>现场查看，</w:t>
            </w:r>
            <w:r>
              <w:rPr>
                <w:rFonts w:hint="eastAsia" w:ascii="宋体"/>
                <w:color w:val="000000"/>
                <w:kern w:val="0"/>
                <w:szCs w:val="21"/>
                <w:lang w:eastAsia="zh-CN"/>
              </w:rPr>
              <w:t>生技部</w:t>
            </w:r>
            <w:r>
              <w:rPr>
                <w:rFonts w:hint="eastAsia" w:ascii="宋体"/>
                <w:color w:val="000000"/>
                <w:kern w:val="0"/>
                <w:szCs w:val="21"/>
              </w:rPr>
              <w:t>重要环境因素有：</w:t>
            </w:r>
            <w:r>
              <w:rPr>
                <w:rFonts w:hint="eastAsia" w:ascii="宋体" w:hAnsi="宋体" w:cs="宋体"/>
                <w:szCs w:val="21"/>
              </w:rPr>
              <w:t>1）固废废弃物；2）火灾</w:t>
            </w:r>
            <w:r>
              <w:rPr>
                <w:rFonts w:hint="eastAsia" w:ascii="宋体" w:hAnsi="宋体" w:cs="宋体"/>
                <w:szCs w:val="21"/>
                <w:lang w:eastAsia="zh-CN"/>
              </w:rPr>
              <w:t>、</w:t>
            </w:r>
            <w:r>
              <w:rPr>
                <w:rFonts w:hint="eastAsia" w:ascii="宋体" w:hAnsi="宋体" w:cs="宋体"/>
                <w:szCs w:val="21"/>
                <w:lang w:val="en-US" w:eastAsia="zh-CN"/>
              </w:rPr>
              <w:t>爆炸</w:t>
            </w:r>
            <w:r>
              <w:rPr>
                <w:rFonts w:hint="eastAsia" w:ascii="宋体" w:hAnsi="宋体" w:cs="宋体"/>
                <w:szCs w:val="21"/>
              </w:rPr>
              <w:t>；3）噪声排放；4）废气排放；5）废水排放。</w:t>
            </w:r>
          </w:p>
          <w:p>
            <w:pPr>
              <w:spacing w:line="400" w:lineRule="atLeast"/>
              <w:ind w:firstLine="420" w:firstLineChars="200"/>
              <w:rPr>
                <w:rFonts w:ascii="宋体"/>
                <w:color w:val="000000"/>
                <w:kern w:val="0"/>
                <w:szCs w:val="21"/>
              </w:rPr>
            </w:pPr>
            <w:r>
              <w:rPr>
                <w:rFonts w:hint="eastAsia" w:ascii="宋体"/>
                <w:color w:val="000000"/>
                <w:kern w:val="0"/>
                <w:szCs w:val="21"/>
                <w:lang w:eastAsia="zh-CN"/>
              </w:rPr>
              <w:t>生技部</w:t>
            </w:r>
            <w:r>
              <w:rPr>
                <w:rFonts w:hint="eastAsia" w:ascii="宋体"/>
                <w:color w:val="000000"/>
                <w:kern w:val="0"/>
                <w:szCs w:val="21"/>
              </w:rPr>
              <w:t>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rPr>
              <w:t>有废</w:t>
            </w:r>
            <w:r>
              <w:rPr>
                <w:rFonts w:hint="eastAsia" w:ascii="宋体" w:cs="宋体"/>
                <w:szCs w:val="21"/>
                <w:lang w:val="en-US" w:eastAsia="zh-CN"/>
              </w:rPr>
              <w:t>焊渣</w:t>
            </w:r>
            <w:r>
              <w:rPr>
                <w:rFonts w:hint="eastAsia" w:ascii="宋体" w:cs="宋体"/>
                <w:szCs w:val="21"/>
              </w:rPr>
              <w:t>、</w:t>
            </w:r>
            <w:r>
              <w:rPr>
                <w:rFonts w:hint="eastAsia" w:ascii="宋体" w:cs="宋体"/>
                <w:szCs w:val="21"/>
                <w:lang w:val="en-US" w:eastAsia="zh-CN"/>
              </w:rPr>
              <w:t>废焊条和金属</w:t>
            </w:r>
            <w:r>
              <w:rPr>
                <w:rFonts w:hint="eastAsia" w:ascii="宋体" w:cs="宋体"/>
                <w:szCs w:val="21"/>
              </w:rPr>
              <w:t>边角料等固废</w:t>
            </w:r>
            <w:r>
              <w:rPr>
                <w:rFonts w:hint="eastAsia" w:ascii="宋体" w:hAnsi="宋体"/>
                <w:szCs w:val="21"/>
              </w:rPr>
              <w:t>、</w:t>
            </w:r>
            <w:r>
              <w:rPr>
                <w:rFonts w:hint="eastAsia" w:ascii="宋体" w:hAnsi="宋体"/>
                <w:szCs w:val="21"/>
                <w:lang w:val="en-US" w:eastAsia="zh-CN"/>
              </w:rPr>
              <w:t>报废的工具及配件</w:t>
            </w:r>
            <w:r>
              <w:rPr>
                <w:rFonts w:hint="eastAsia" w:ascii="宋体" w:hAnsi="宋体"/>
                <w:szCs w:val="21"/>
              </w:rPr>
              <w:t>等。</w:t>
            </w:r>
          </w:p>
          <w:p>
            <w:pPr>
              <w:spacing w:line="400" w:lineRule="atLeast"/>
              <w:ind w:firstLine="420" w:firstLineChars="200"/>
              <w:rPr>
                <w:rFonts w:hint="default" w:ascii="宋体" w:eastAsia="宋体"/>
                <w:color w:val="FF0000"/>
                <w:kern w:val="0"/>
                <w:szCs w:val="21"/>
                <w:lang w:val="en-US" w:eastAsia="zh-CN"/>
              </w:rPr>
            </w:pPr>
            <w:r>
              <w:rPr>
                <w:rFonts w:hint="eastAsia" w:ascii="宋体"/>
                <w:color w:val="000000"/>
                <w:kern w:val="0"/>
                <w:szCs w:val="21"/>
              </w:rPr>
              <w:t>现场查看，</w:t>
            </w:r>
            <w:r>
              <w:rPr>
                <w:rFonts w:hint="eastAsia" w:ascii="宋体" w:cs="宋体"/>
                <w:szCs w:val="21"/>
              </w:rPr>
              <w:t>废</w:t>
            </w:r>
            <w:r>
              <w:rPr>
                <w:rFonts w:hint="eastAsia" w:ascii="宋体" w:cs="宋体"/>
                <w:szCs w:val="21"/>
                <w:lang w:val="en-US" w:eastAsia="zh-CN"/>
              </w:rPr>
              <w:t>焊渣</w:t>
            </w:r>
            <w:r>
              <w:rPr>
                <w:rFonts w:hint="eastAsia" w:ascii="宋体" w:cs="宋体"/>
                <w:szCs w:val="21"/>
              </w:rPr>
              <w:t>、</w:t>
            </w:r>
            <w:r>
              <w:rPr>
                <w:rFonts w:hint="eastAsia" w:ascii="宋体" w:cs="宋体"/>
                <w:szCs w:val="21"/>
                <w:lang w:val="en-US" w:eastAsia="zh-CN"/>
              </w:rPr>
              <w:t>废焊条和金属</w:t>
            </w:r>
            <w:r>
              <w:rPr>
                <w:rFonts w:hint="eastAsia" w:ascii="宋体" w:cs="宋体"/>
                <w:szCs w:val="21"/>
                <w:highlight w:val="none"/>
              </w:rPr>
              <w:t>边角料</w:t>
            </w:r>
            <w:r>
              <w:rPr>
                <w:rFonts w:hint="eastAsia" w:ascii="宋体" w:hAnsi="宋体"/>
                <w:szCs w:val="21"/>
                <w:highlight w:val="none"/>
              </w:rPr>
              <w:t>分类放置在指定区域，有标识。</w:t>
            </w:r>
            <w:r>
              <w:rPr>
                <w:rFonts w:hint="eastAsia" w:ascii="宋体" w:hAnsi="宋体"/>
                <w:szCs w:val="21"/>
                <w:highlight w:val="none"/>
                <w:lang w:val="en-US" w:eastAsia="zh-CN"/>
              </w:rPr>
              <w:t>定期</w:t>
            </w:r>
            <w:r>
              <w:rPr>
                <w:rFonts w:hint="eastAsia" w:ascii="宋体" w:hAnsi="宋体"/>
                <w:szCs w:val="21"/>
                <w:highlight w:val="none"/>
              </w:rPr>
              <w:t>交由</w:t>
            </w:r>
            <w:r>
              <w:rPr>
                <w:rFonts w:hint="eastAsia" w:ascii="宋体" w:hAnsi="宋体"/>
                <w:szCs w:val="21"/>
                <w:highlight w:val="none"/>
                <w:lang w:val="en-US" w:eastAsia="zh-CN"/>
              </w:rPr>
              <w:t>李二友（私人、有回收资质）</w:t>
            </w:r>
            <w:r>
              <w:rPr>
                <w:rFonts w:hint="eastAsia" w:ascii="宋体" w:hAnsi="宋体"/>
                <w:szCs w:val="21"/>
                <w:highlight w:val="none"/>
              </w:rPr>
              <w:t>回收</w:t>
            </w:r>
            <w:r>
              <w:rPr>
                <w:rFonts w:hint="eastAsia" w:ascii="宋体" w:hAnsi="宋体"/>
                <w:szCs w:val="21"/>
              </w:rPr>
              <w:t>处理</w:t>
            </w:r>
            <w:r>
              <w:rPr>
                <w:rFonts w:hint="eastAsia" w:ascii="宋体"/>
                <w:kern w:val="0"/>
                <w:szCs w:val="21"/>
              </w:rPr>
              <w:t>。</w:t>
            </w:r>
            <w:r>
              <w:rPr>
                <w:rFonts w:hint="eastAsia" w:ascii="宋体" w:hAnsi="宋体"/>
                <w:szCs w:val="21"/>
              </w:rPr>
              <w:t>危险固废主要为废矿物油</w:t>
            </w:r>
            <w:r>
              <w:rPr>
                <w:rFonts w:hint="eastAsia" w:ascii="宋体" w:hAnsi="宋体"/>
                <w:szCs w:val="21"/>
                <w:lang w:eastAsia="zh-CN"/>
              </w:rPr>
              <w:t>（</w:t>
            </w:r>
            <w:r>
              <w:rPr>
                <w:rFonts w:hint="eastAsia" w:ascii="宋体" w:hAnsi="宋体"/>
                <w:szCs w:val="21"/>
                <w:lang w:val="en-US" w:eastAsia="zh-CN"/>
              </w:rPr>
              <w:t>空压机定期更换产生），主要用于</w:t>
            </w:r>
            <w:r>
              <w:rPr>
                <w:rFonts w:hint="eastAsia"/>
                <w:sz w:val="21"/>
                <w:szCs w:val="21"/>
                <w:lang w:eastAsia="zh-CN"/>
              </w:rPr>
              <w:t>卷板机</w:t>
            </w:r>
            <w:r>
              <w:rPr>
                <w:rFonts w:hint="eastAsia"/>
                <w:sz w:val="21"/>
                <w:szCs w:val="21"/>
                <w:lang w:val="en-US" w:eastAsia="zh-CN"/>
              </w:rPr>
              <w:t>卷板作业时润滑油</w:t>
            </w:r>
            <w:r>
              <w:rPr>
                <w:rFonts w:hint="eastAsia" w:ascii="宋体" w:hAnsi="宋体"/>
                <w:szCs w:val="21"/>
                <w:lang w:val="en-US" w:eastAsia="zh-CN"/>
              </w:rPr>
              <w:t>使用</w:t>
            </w:r>
            <w:r>
              <w:rPr>
                <w:rFonts w:hint="eastAsia" w:ascii="宋体" w:hAnsi="宋体"/>
                <w:szCs w:val="21"/>
              </w:rPr>
              <w:t>，</w:t>
            </w:r>
            <w:r>
              <w:rPr>
                <w:rFonts w:hint="eastAsia" w:ascii="宋体" w:hAnsi="宋体"/>
                <w:szCs w:val="21"/>
                <w:lang w:val="en-US" w:eastAsia="zh-CN"/>
              </w:rPr>
              <w:t>未对外出售处理。</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hint="eastAsia" w:ascii="宋体"/>
                <w:color w:val="000000"/>
                <w:kern w:val="0"/>
                <w:szCs w:val="21"/>
              </w:rPr>
            </w:pPr>
            <w:r>
              <w:rPr>
                <w:rFonts w:hint="eastAsia" w:ascii="宋体"/>
                <w:color w:val="000000"/>
                <w:kern w:val="0"/>
                <w:szCs w:val="21"/>
              </w:rPr>
              <w:t>查看，共用区域、办公室设置了消防栓、灭火器、应急报警器等，设施状态良好。</w:t>
            </w:r>
          </w:p>
          <w:p>
            <w:pPr>
              <w:pStyle w:val="2"/>
              <w:ind w:firstLine="420" w:firstLineChars="200"/>
              <w:rPr>
                <w:rFonts w:hint="default"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查看</w:t>
            </w:r>
            <w:r>
              <w:rPr>
                <w:rFonts w:hint="eastAsia" w:ascii="宋体" w:hAnsi="Times New Roman" w:cs="Times New Roman"/>
                <w:color w:val="000000"/>
                <w:kern w:val="0"/>
                <w:sz w:val="21"/>
                <w:szCs w:val="21"/>
                <w:lang w:val="en-US" w:eastAsia="zh-CN" w:bidi="ar-SA"/>
              </w:rPr>
              <w:t>，</w:t>
            </w:r>
            <w:r>
              <w:rPr>
                <w:rFonts w:hint="eastAsia" w:ascii="宋体" w:hAnsi="Times New Roman" w:eastAsia="宋体" w:cs="Times New Roman"/>
                <w:color w:val="000000"/>
                <w:kern w:val="0"/>
                <w:sz w:val="21"/>
                <w:szCs w:val="21"/>
                <w:lang w:val="en-US" w:eastAsia="zh-CN" w:bidi="ar-SA"/>
              </w:rPr>
              <w:t>焊接作业时员工对工位的可然物的清理工作到位，现场配置有灭火器</w:t>
            </w:r>
            <w:r>
              <w:rPr>
                <w:rFonts w:hint="eastAsia" w:ascii="宋体" w:hAnsi="Times New Roman" w:cs="Times New Roman"/>
                <w:color w:val="000000"/>
                <w:kern w:val="0"/>
                <w:sz w:val="21"/>
                <w:szCs w:val="21"/>
                <w:lang w:val="en-US" w:eastAsia="zh-CN" w:bidi="ar-SA"/>
              </w:rPr>
              <w:t>。</w:t>
            </w:r>
          </w:p>
          <w:p>
            <w:pPr>
              <w:spacing w:line="400" w:lineRule="atLeast"/>
              <w:ind w:firstLine="420" w:firstLineChars="200"/>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生技部</w:t>
            </w:r>
            <w:r>
              <w:rPr>
                <w:rFonts w:hint="eastAsia" w:ascii="宋体"/>
                <w:color w:val="000000"/>
                <w:kern w:val="0"/>
                <w:szCs w:val="21"/>
              </w:rPr>
              <w:t>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hint="eastAsia" w:ascii="宋体"/>
                <w:color w:val="000000"/>
                <w:kern w:val="0"/>
                <w:szCs w:val="21"/>
              </w:rPr>
            </w:pPr>
            <w:r>
              <w:rPr>
                <w:rFonts w:hint="eastAsia" w:ascii="宋体"/>
                <w:color w:val="000000"/>
                <w:kern w:val="0"/>
                <w:szCs w:val="21"/>
                <w:lang w:val="en-US" w:eastAsia="zh-CN"/>
              </w:rPr>
              <w:t>询问负责人</w:t>
            </w:r>
            <w:r>
              <w:rPr>
                <w:rFonts w:hint="eastAsia" w:ascii="宋体"/>
                <w:color w:val="000000"/>
                <w:kern w:val="0"/>
                <w:szCs w:val="21"/>
              </w:rPr>
              <w:t>，现场废水排放主要</w:t>
            </w:r>
            <w:r>
              <w:rPr>
                <w:rFonts w:hint="eastAsia" w:ascii="宋体"/>
                <w:color w:val="000000"/>
                <w:kern w:val="0"/>
                <w:szCs w:val="21"/>
                <w:lang w:val="en-US" w:eastAsia="zh-CN"/>
              </w:rPr>
              <w:t>锅炉和热换器试压产生，</w:t>
            </w:r>
            <w:r>
              <w:rPr>
                <w:rFonts w:hint="eastAsia" w:ascii="宋体"/>
                <w:color w:val="000000"/>
                <w:kern w:val="0"/>
                <w:szCs w:val="21"/>
              </w:rPr>
              <w:t>锅炉</w:t>
            </w:r>
            <w:r>
              <w:rPr>
                <w:rFonts w:hint="eastAsia" w:ascii="宋体"/>
                <w:color w:val="000000"/>
                <w:kern w:val="0"/>
                <w:szCs w:val="21"/>
                <w:lang w:val="en-US" w:eastAsia="zh-CN"/>
              </w:rPr>
              <w:t>及热换器</w:t>
            </w:r>
            <w:r>
              <w:rPr>
                <w:rFonts w:hint="eastAsia" w:ascii="宋体"/>
                <w:color w:val="000000"/>
                <w:kern w:val="0"/>
                <w:szCs w:val="21"/>
              </w:rPr>
              <w:t>试压水由厂房外的试压水箱提供，试压水循环使用，不外排。</w:t>
            </w:r>
          </w:p>
          <w:p>
            <w:pPr>
              <w:spacing w:line="400" w:lineRule="atLeast"/>
              <w:ind w:firstLine="420" w:firstLineChars="200"/>
              <w:rPr>
                <w:rFonts w:hint="eastAsia" w:ascii="宋体"/>
                <w:color w:val="000000"/>
                <w:kern w:val="0"/>
                <w:szCs w:val="21"/>
              </w:rPr>
            </w:pPr>
            <w:r>
              <w:rPr>
                <w:rFonts w:hint="eastAsia" w:ascii="宋体" w:hAnsi="宋体"/>
                <w:color w:val="auto"/>
                <w:szCs w:val="21"/>
                <w:lang w:val="en-US" w:eastAsia="zh-CN"/>
              </w:rPr>
              <w:t xml:space="preserve"> </w:t>
            </w:r>
            <w:r>
              <w:rPr>
                <w:rFonts w:hint="eastAsia" w:ascii="宋体" w:hAnsi="宋体"/>
                <w:color w:val="auto"/>
                <w:sz w:val="21"/>
                <w:szCs w:val="21"/>
              </w:rPr>
              <w:t>现场查看：产生的</w:t>
            </w:r>
            <w:r>
              <w:rPr>
                <w:rFonts w:hint="eastAsia" w:ascii="宋体" w:hAnsi="宋体"/>
                <w:color w:val="auto"/>
                <w:sz w:val="21"/>
                <w:szCs w:val="21"/>
                <w:lang w:val="en-US" w:eastAsia="zh-CN"/>
              </w:rPr>
              <w:t>生活污水和地面清洗水</w:t>
            </w:r>
            <w:r>
              <w:rPr>
                <w:rFonts w:hint="eastAsia" w:ascii="宋体" w:hAnsi="宋体"/>
                <w:color w:val="auto"/>
                <w:sz w:val="21"/>
                <w:szCs w:val="21"/>
              </w:rPr>
              <w:t>，</w:t>
            </w:r>
            <w:r>
              <w:rPr>
                <w:rFonts w:hint="eastAsia" w:ascii="宋体" w:hAnsi="宋体"/>
                <w:color w:val="auto"/>
                <w:sz w:val="21"/>
                <w:szCs w:val="21"/>
                <w:lang w:val="en-US" w:eastAsia="zh-CN"/>
              </w:rPr>
              <w:t>依托隆兆生化池污水处理，确保达到国家标准与地方环保方管部门要求，处理能达到</w:t>
            </w:r>
            <w:r>
              <w:rPr>
                <w:rFonts w:hint="eastAsia" w:ascii="宋体" w:hAnsi="宋体"/>
                <w:bCs/>
                <w:color w:val="auto"/>
                <w:szCs w:val="21"/>
              </w:rPr>
              <w:t>《</w:t>
            </w:r>
            <w:r>
              <w:rPr>
                <w:rFonts w:hint="eastAsia" w:ascii="宋体" w:hAnsi="宋体"/>
                <w:bCs/>
                <w:color w:val="auto"/>
                <w:szCs w:val="21"/>
                <w:lang w:val="en-US" w:eastAsia="zh-CN"/>
              </w:rPr>
              <w:t>污水综合排放标准</w:t>
            </w:r>
            <w:r>
              <w:rPr>
                <w:rFonts w:hint="eastAsia" w:ascii="宋体" w:hAnsi="宋体"/>
                <w:bCs/>
                <w:color w:val="auto"/>
                <w:szCs w:val="21"/>
              </w:rPr>
              <w:t>》</w:t>
            </w:r>
            <w:r>
              <w:rPr>
                <w:rFonts w:hint="eastAsia" w:ascii="宋体" w:hAnsi="宋体"/>
                <w:bCs/>
                <w:color w:val="auto"/>
                <w:szCs w:val="21"/>
                <w:lang w:val="en-US" w:eastAsia="zh-CN"/>
              </w:rPr>
              <w:t>GB8978-1996三级标准后，排入临江河</w:t>
            </w:r>
            <w:r>
              <w:rPr>
                <w:rFonts w:hint="eastAsia" w:ascii="宋体" w:hAnsi="宋体"/>
                <w:color w:val="auto"/>
                <w:sz w:val="21"/>
                <w:szCs w:val="21"/>
              </w:rPr>
              <w:t>。</w:t>
            </w:r>
            <w:r>
              <w:rPr>
                <w:rFonts w:hint="eastAsia" w:ascii="宋体" w:hAnsi="宋体"/>
                <w:color w:val="auto"/>
                <w:sz w:val="21"/>
                <w:szCs w:val="21"/>
                <w:lang w:val="en-US" w:eastAsia="zh-CN"/>
              </w:rPr>
              <w:t>签订有废水委托处理协议。签订日期：2019.3.22。</w:t>
            </w:r>
            <w:r>
              <w:rPr>
                <w:rFonts w:hint="eastAsia" w:ascii="宋体"/>
                <w:color w:val="000000"/>
                <w:kern w:val="0"/>
                <w:szCs w:val="21"/>
              </w:rPr>
              <w:t>现场查看，</w:t>
            </w:r>
            <w:r>
              <w:rPr>
                <w:rFonts w:hint="eastAsia" w:ascii="宋体"/>
                <w:color w:val="000000"/>
                <w:kern w:val="0"/>
                <w:szCs w:val="21"/>
                <w:lang w:val="en-US" w:eastAsia="zh-CN"/>
              </w:rPr>
              <w:t>运行控制</w:t>
            </w:r>
            <w:r>
              <w:rPr>
                <w:rFonts w:hint="eastAsia" w:ascii="宋体"/>
                <w:color w:val="000000"/>
                <w:kern w:val="0"/>
                <w:szCs w:val="21"/>
              </w:rPr>
              <w:t>符合要求。</w:t>
            </w:r>
          </w:p>
          <w:p>
            <w:pPr>
              <w:spacing w:line="400" w:lineRule="atLeast"/>
              <w:ind w:firstLine="420" w:firstLineChars="200"/>
              <w:rPr>
                <w:rFonts w:ascii="宋体" w:hAnsi="宋体"/>
                <w:szCs w:val="21"/>
              </w:rPr>
            </w:pPr>
            <w:r>
              <w:rPr>
                <w:rFonts w:hint="eastAsia" w:ascii="宋体" w:hAnsi="宋体"/>
                <w:szCs w:val="21"/>
              </w:rPr>
              <w:t>4、废气、噪声排放：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w:t>
            </w:r>
            <w:r>
              <w:rPr>
                <w:rFonts w:hint="eastAsia" w:ascii="宋体" w:hAnsi="宋体" w:eastAsia="宋体" w:cs="宋体"/>
                <w:i w:val="0"/>
                <w:color w:val="000000"/>
                <w:kern w:val="0"/>
                <w:sz w:val="20"/>
                <w:szCs w:val="20"/>
                <w:u w:val="none"/>
                <w:lang w:val="en-US" w:eastAsia="zh-CN" w:bidi="ar"/>
              </w:rPr>
              <w:t>等离子切割机</w:t>
            </w:r>
            <w:r>
              <w:rPr>
                <w:rFonts w:hint="eastAsia" w:ascii="宋体" w:cs="宋体"/>
                <w:szCs w:val="21"/>
              </w:rPr>
              <w:t>、</w:t>
            </w:r>
            <w:r>
              <w:rPr>
                <w:rFonts w:hint="eastAsia"/>
                <w:sz w:val="21"/>
                <w:szCs w:val="21"/>
                <w:lang w:eastAsia="zh-CN"/>
              </w:rPr>
              <w:t>卷板机</w:t>
            </w:r>
            <w:r>
              <w:rPr>
                <w:rFonts w:hint="eastAsia"/>
                <w:sz w:val="21"/>
                <w:szCs w:val="21"/>
              </w:rPr>
              <w:t>、</w:t>
            </w:r>
            <w:r>
              <w:rPr>
                <w:rFonts w:hint="eastAsia" w:ascii="宋体" w:hAnsi="宋体" w:eastAsia="宋体" w:cs="宋体"/>
                <w:i w:val="0"/>
                <w:color w:val="000000"/>
                <w:kern w:val="0"/>
                <w:sz w:val="20"/>
                <w:szCs w:val="20"/>
                <w:u w:val="none"/>
                <w:lang w:val="en-US" w:eastAsia="zh-CN" w:bidi="ar"/>
              </w:rPr>
              <w:t>弯管机、</w:t>
            </w:r>
            <w:r>
              <w:rPr>
                <w:rFonts w:hint="eastAsia"/>
                <w:sz w:val="21"/>
                <w:szCs w:val="21"/>
                <w:lang w:eastAsia="zh-CN"/>
              </w:rPr>
              <w:t>砂轮机</w:t>
            </w:r>
            <w:r>
              <w:rPr>
                <w:rFonts w:hint="eastAsia"/>
                <w:sz w:val="21"/>
                <w:szCs w:val="21"/>
                <w:lang w:val="en-US" w:eastAsia="zh-CN"/>
              </w:rPr>
              <w:t>等</w:t>
            </w:r>
            <w:r>
              <w:rPr>
                <w:rFonts w:hint="eastAsia" w:ascii="宋体" w:hAnsi="宋体"/>
                <w:szCs w:val="21"/>
              </w:rPr>
              <w:t>设备运行产生，厂界外噪声可控，通过对设备进行日常维护，减少异常噪声产生。</w:t>
            </w:r>
            <w:r>
              <w:rPr>
                <w:rFonts w:hint="eastAsia"/>
                <w:sz w:val="21"/>
                <w:szCs w:val="21"/>
              </w:rPr>
              <w:t>废气主要为</w:t>
            </w:r>
            <w:r>
              <w:rPr>
                <w:rFonts w:hint="eastAsia"/>
                <w:sz w:val="21"/>
                <w:szCs w:val="21"/>
                <w:lang w:val="en-US" w:eastAsia="zh-CN"/>
              </w:rPr>
              <w:t>焊接作业时</w:t>
            </w:r>
            <w:r>
              <w:rPr>
                <w:rFonts w:hint="eastAsia"/>
                <w:sz w:val="21"/>
                <w:szCs w:val="21"/>
              </w:rPr>
              <w:t>产生焊接烟尘，通过</w:t>
            </w:r>
            <w:r>
              <w:rPr>
                <w:rFonts w:hint="eastAsia"/>
                <w:sz w:val="21"/>
                <w:szCs w:val="21"/>
                <w:lang w:val="en-US" w:eastAsia="zh-CN"/>
              </w:rPr>
              <w:t>无组织</w:t>
            </w:r>
            <w:r>
              <w:rPr>
                <w:rFonts w:hint="eastAsia"/>
                <w:sz w:val="21"/>
                <w:szCs w:val="21"/>
              </w:rPr>
              <w:t>直排，</w:t>
            </w:r>
            <w:r>
              <w:rPr>
                <w:rFonts w:hint="eastAsia"/>
                <w:sz w:val="21"/>
                <w:szCs w:val="21"/>
                <w:lang w:val="en-US" w:eastAsia="zh-CN"/>
              </w:rPr>
              <w:t>目前公司生产规格小，焊接量不大，</w:t>
            </w:r>
            <w:r>
              <w:rPr>
                <w:rFonts w:hint="eastAsia"/>
                <w:sz w:val="21"/>
                <w:szCs w:val="21"/>
              </w:rPr>
              <w:t>对外污染小，现场查看，</w:t>
            </w:r>
            <w:r>
              <w:rPr>
                <w:rFonts w:hint="eastAsia"/>
                <w:sz w:val="21"/>
                <w:szCs w:val="21"/>
                <w:lang w:val="en-US" w:eastAsia="zh-CN"/>
              </w:rPr>
              <w:t>焊接作业</w:t>
            </w:r>
            <w:r>
              <w:rPr>
                <w:rFonts w:hint="eastAsia"/>
                <w:sz w:val="21"/>
                <w:szCs w:val="21"/>
              </w:rPr>
              <w:t>正常，</w:t>
            </w:r>
            <w:r>
              <w:rPr>
                <w:rFonts w:hint="eastAsia"/>
                <w:sz w:val="21"/>
                <w:szCs w:val="21"/>
                <w:lang w:val="en-US" w:eastAsia="zh-CN"/>
              </w:rPr>
              <w:t>车间</w:t>
            </w:r>
            <w:r>
              <w:rPr>
                <w:rFonts w:hint="eastAsia"/>
                <w:sz w:val="21"/>
                <w:szCs w:val="21"/>
              </w:rPr>
              <w:t>气味小。</w:t>
            </w:r>
          </w:p>
          <w:p>
            <w:pPr>
              <w:spacing w:line="400" w:lineRule="atLeast"/>
              <w:ind w:firstLine="420" w:firstLineChars="200"/>
              <w:rPr>
                <w:rFonts w:ascii="宋体" w:hAnsi="宋体"/>
                <w:szCs w:val="21"/>
                <w:highlight w:val="none"/>
              </w:rPr>
            </w:pPr>
            <w:r>
              <w:rPr>
                <w:rFonts w:hint="eastAsia" w:ascii="宋体" w:hAnsi="宋体"/>
                <w:szCs w:val="21"/>
              </w:rPr>
              <w:t>查近期排放检测，提供2018年7月废气、废水、噪</w:t>
            </w:r>
            <w:r>
              <w:rPr>
                <w:rFonts w:hint="eastAsia" w:ascii="宋体" w:hAnsi="宋体"/>
                <w:szCs w:val="21"/>
                <w:highlight w:val="none"/>
              </w:rPr>
              <w:t>声监测报告，不能提供近期的检测记录，不能体现排放达标。</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exact"/>
              <w:ind w:firstLine="420" w:firstLineChars="200"/>
              <w:rPr>
                <w:rFonts w:ascii="宋体"/>
                <w:color w:val="000000"/>
                <w:kern w:val="0"/>
                <w:szCs w:val="21"/>
              </w:rPr>
            </w:pPr>
            <w:r>
              <w:rPr>
                <w:rFonts w:hint="eastAsia" w:ascii="宋体"/>
                <w:color w:val="000000"/>
                <w:kern w:val="0"/>
                <w:szCs w:val="21"/>
                <w:lang w:eastAsia="zh-CN"/>
              </w:rPr>
              <w:t>生技部</w:t>
            </w:r>
            <w:r>
              <w:rPr>
                <w:rFonts w:hint="eastAsia" w:ascii="宋体"/>
                <w:color w:val="000000"/>
                <w:kern w:val="0"/>
                <w:szCs w:val="21"/>
              </w:rPr>
              <w:t>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hAnsi="宋体"/>
                <w:szCs w:val="21"/>
                <w:lang w:eastAsia="zh-CN"/>
              </w:rPr>
              <w:t>生技部</w:t>
            </w:r>
            <w:r>
              <w:rPr>
                <w:rFonts w:hint="eastAsia" w:ascii="宋体" w:hAnsi="宋体"/>
                <w:szCs w:val="21"/>
              </w:rPr>
              <w:t>的不可接受风险为：</w:t>
            </w:r>
            <w:r>
              <w:rPr>
                <w:rFonts w:hint="eastAsia"/>
                <w:szCs w:val="21"/>
              </w:rPr>
              <w:t>1）火灾；2）职业病；3）机械伤害；4）触电等</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lang w:eastAsia="zh-CN"/>
              </w:rPr>
              <w:t>生技部</w:t>
            </w:r>
            <w:r>
              <w:rPr>
                <w:rFonts w:hint="eastAsia" w:ascii="宋体" w:hAnsi="宋体"/>
                <w:szCs w:val="21"/>
              </w:rPr>
              <w:t>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生技部</w:t>
            </w:r>
            <w:r>
              <w:rPr>
                <w:rFonts w:hint="eastAsia" w:ascii="宋体"/>
                <w:color w:val="000000"/>
                <w:kern w:val="0"/>
                <w:szCs w:val="21"/>
              </w:rPr>
              <w:t>员工定期参加综合部的消防、应急、逃生培训和演习。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szCs w:val="21"/>
              </w:rPr>
              <w:t>机械伤害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生技部</w:t>
            </w:r>
            <w:r>
              <w:rPr>
                <w:rFonts w:hint="eastAsia" w:ascii="宋体"/>
                <w:color w:val="000000"/>
                <w:kern w:val="0"/>
                <w:szCs w:val="21"/>
              </w:rPr>
              <w:t>员工定期参加操作规程的培训。</w:t>
            </w:r>
          </w:p>
          <w:p>
            <w:pPr>
              <w:spacing w:line="400" w:lineRule="atLeast"/>
              <w:ind w:firstLine="420" w:firstLineChars="200"/>
              <w:rPr>
                <w:rFonts w:hint="eastAsia" w:ascii="宋体"/>
                <w:color w:val="000000"/>
                <w:kern w:val="0"/>
                <w:szCs w:val="21"/>
                <w:highlight w:val="none"/>
              </w:rPr>
            </w:pPr>
            <w:r>
              <w:rPr>
                <w:rFonts w:hint="eastAsia" w:ascii="宋体"/>
                <w:color w:val="000000"/>
                <w:kern w:val="0"/>
                <w:szCs w:val="21"/>
                <w:highlight w:val="none"/>
              </w:rPr>
              <w:t>现场查看，员工操作符合要求。</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现场查看，在</w:t>
            </w:r>
            <w:r>
              <w:rPr>
                <w:rFonts w:hint="eastAsia" w:ascii="宋体"/>
                <w:color w:val="000000"/>
                <w:kern w:val="0"/>
                <w:szCs w:val="21"/>
                <w:lang w:val="en-US" w:eastAsia="zh-CN"/>
              </w:rPr>
              <w:t>切割</w:t>
            </w:r>
            <w:r>
              <w:rPr>
                <w:rFonts w:hint="eastAsia" w:ascii="宋体"/>
                <w:color w:val="000000"/>
                <w:kern w:val="0"/>
                <w:szCs w:val="21"/>
              </w:rPr>
              <w:t>机前加有</w:t>
            </w:r>
            <w:r>
              <w:rPr>
                <w:rFonts w:hint="eastAsia" w:ascii="宋体"/>
                <w:color w:val="000000"/>
                <w:kern w:val="0"/>
                <w:szCs w:val="21"/>
                <w:lang w:val="en-US" w:eastAsia="zh-CN"/>
              </w:rPr>
              <w:t>防护罩</w:t>
            </w:r>
            <w:r>
              <w:rPr>
                <w:rFonts w:hint="eastAsia" w:ascii="宋体"/>
                <w:color w:val="000000"/>
                <w:kern w:val="0"/>
                <w:szCs w:val="21"/>
              </w:rPr>
              <w:t>，能起到</w:t>
            </w:r>
            <w:r>
              <w:rPr>
                <w:rFonts w:hint="eastAsia" w:ascii="宋体"/>
                <w:color w:val="000000"/>
                <w:kern w:val="0"/>
                <w:szCs w:val="21"/>
                <w:lang w:val="en-US" w:eastAsia="zh-CN"/>
              </w:rPr>
              <w:t>金属飞屑、切割刀片断裂</w:t>
            </w:r>
            <w:r>
              <w:rPr>
                <w:rFonts w:hint="eastAsia" w:ascii="宋体"/>
                <w:color w:val="000000"/>
                <w:kern w:val="0"/>
                <w:szCs w:val="21"/>
              </w:rPr>
              <w:t>造成伤害的防护。</w:t>
            </w:r>
          </w:p>
          <w:p>
            <w:pPr>
              <w:spacing w:line="400" w:lineRule="atLeast"/>
              <w:ind w:firstLine="422" w:firstLineChars="200"/>
              <w:rPr>
                <w:rFonts w:hint="eastAsia" w:ascii="宋体"/>
                <w:b/>
                <w:bCs/>
                <w:color w:val="000000"/>
                <w:kern w:val="0"/>
                <w:szCs w:val="21"/>
              </w:rPr>
            </w:pPr>
            <w:r>
              <w:rPr>
                <w:rFonts w:hint="eastAsia" w:ascii="宋体"/>
                <w:b/>
                <w:bCs/>
                <w:color w:val="000000"/>
                <w:kern w:val="0"/>
                <w:szCs w:val="21"/>
              </w:rPr>
              <w:t>现场查看，在</w:t>
            </w:r>
            <w:r>
              <w:rPr>
                <w:rFonts w:hint="eastAsia" w:ascii="宋体"/>
                <w:b/>
                <w:bCs/>
                <w:color w:val="000000"/>
                <w:kern w:val="0"/>
                <w:szCs w:val="21"/>
                <w:lang w:val="en-US" w:eastAsia="zh-CN"/>
              </w:rPr>
              <w:t>锅炉试水压试验区</w:t>
            </w:r>
            <w:r>
              <w:rPr>
                <w:rFonts w:hint="eastAsia" w:ascii="宋体"/>
                <w:b/>
                <w:bCs/>
                <w:color w:val="000000"/>
                <w:kern w:val="0"/>
                <w:szCs w:val="21"/>
              </w:rPr>
              <w:t>，</w:t>
            </w:r>
            <w:r>
              <w:rPr>
                <w:rFonts w:hint="eastAsia" w:ascii="宋体"/>
                <w:b/>
                <w:bCs/>
                <w:color w:val="000000"/>
                <w:kern w:val="0"/>
                <w:szCs w:val="21"/>
                <w:lang w:val="en-US" w:eastAsia="zh-CN"/>
              </w:rPr>
              <w:t>公司试压操作规程规定在</w:t>
            </w:r>
            <w:r>
              <w:rPr>
                <w:rFonts w:hint="eastAsia" w:ascii="宋体"/>
                <w:b/>
                <w:bCs/>
                <w:color w:val="000000"/>
                <w:kern w:val="0"/>
                <w:szCs w:val="21"/>
              </w:rPr>
              <w:t>保压时间内，一切人员应撤离</w:t>
            </w:r>
            <w:r>
              <w:rPr>
                <w:rFonts w:hint="eastAsia" w:ascii="宋体"/>
                <w:b/>
                <w:bCs/>
                <w:color w:val="000000"/>
                <w:kern w:val="0"/>
                <w:szCs w:val="21"/>
                <w:lang w:eastAsia="zh-CN"/>
              </w:rPr>
              <w:t>。</w:t>
            </w:r>
            <w:r>
              <w:rPr>
                <w:rFonts w:hint="eastAsia" w:ascii="宋体"/>
                <w:b/>
                <w:bCs/>
                <w:color w:val="000000"/>
                <w:kern w:val="0"/>
                <w:szCs w:val="21"/>
                <w:lang w:val="en-US" w:eastAsia="zh-CN"/>
              </w:rPr>
              <w:t>但在</w:t>
            </w:r>
            <w:r>
              <w:rPr>
                <w:rFonts w:hint="eastAsia" w:ascii="宋体"/>
                <w:b/>
                <w:bCs/>
                <w:color w:val="000000"/>
                <w:kern w:val="0"/>
                <w:szCs w:val="21"/>
              </w:rPr>
              <w:t>现场</w:t>
            </w:r>
            <w:r>
              <w:rPr>
                <w:rFonts w:hint="eastAsia" w:ascii="宋体"/>
                <w:b/>
                <w:bCs/>
                <w:color w:val="000000"/>
                <w:kern w:val="0"/>
                <w:szCs w:val="21"/>
                <w:lang w:val="en-US" w:eastAsia="zh-CN"/>
              </w:rPr>
              <w:t>未见有任何警示标识</w:t>
            </w:r>
            <w:r>
              <w:rPr>
                <w:rFonts w:hint="eastAsia" w:ascii="宋体"/>
                <w:b/>
                <w:bCs/>
                <w:color w:val="000000"/>
                <w:kern w:val="0"/>
                <w:szCs w:val="21"/>
                <w:lang w:eastAsia="zh-CN"/>
              </w:rPr>
              <w:t>，</w:t>
            </w:r>
            <w:r>
              <w:rPr>
                <w:rFonts w:hint="eastAsia" w:ascii="宋体"/>
                <w:b/>
                <w:bCs/>
                <w:color w:val="000000"/>
                <w:kern w:val="0"/>
                <w:szCs w:val="21"/>
                <w:lang w:val="en-US" w:eastAsia="zh-CN"/>
              </w:rPr>
              <w:t>不符合策划及标准要求</w:t>
            </w:r>
            <w:r>
              <w:rPr>
                <w:rFonts w:hint="eastAsia" w:ascii="宋体"/>
                <w:b/>
                <w:bCs/>
                <w:color w:val="000000"/>
                <w:kern w:val="0"/>
                <w:szCs w:val="21"/>
              </w:rPr>
              <w:t>。</w:t>
            </w:r>
          </w:p>
          <w:p>
            <w:pPr>
              <w:pStyle w:val="2"/>
            </w:pP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hint="eastAsia" w:ascii="宋体"/>
                <w:color w:val="000000"/>
                <w:kern w:val="0"/>
                <w:szCs w:val="21"/>
              </w:rPr>
            </w:pPr>
            <w:r>
              <w:rPr>
                <w:rFonts w:hint="eastAsia" w:ascii="宋体"/>
                <w:color w:val="000000"/>
                <w:kern w:val="0"/>
                <w:szCs w:val="21"/>
              </w:rPr>
              <w:t>在</w:t>
            </w:r>
            <w:r>
              <w:rPr>
                <w:rFonts w:hint="eastAsia" w:ascii="宋体"/>
                <w:color w:val="000000"/>
                <w:kern w:val="0"/>
                <w:szCs w:val="21"/>
                <w:lang w:val="en-US" w:eastAsia="zh-CN"/>
              </w:rPr>
              <w:t>车间</w:t>
            </w:r>
            <w:r>
              <w:rPr>
                <w:rFonts w:hint="eastAsia" w:ascii="宋体"/>
                <w:color w:val="000000"/>
                <w:kern w:val="0"/>
                <w:szCs w:val="21"/>
              </w:rPr>
              <w:t>吊装</w:t>
            </w:r>
            <w:r>
              <w:rPr>
                <w:rFonts w:hint="eastAsia" w:ascii="宋体"/>
                <w:color w:val="000000"/>
                <w:kern w:val="0"/>
                <w:szCs w:val="21"/>
                <w:lang w:val="en-US" w:eastAsia="zh-CN"/>
              </w:rPr>
              <w:t>作业</w:t>
            </w:r>
            <w:r>
              <w:rPr>
                <w:rFonts w:hint="eastAsia" w:ascii="宋体"/>
                <w:color w:val="000000"/>
                <w:kern w:val="0"/>
                <w:szCs w:val="21"/>
              </w:rPr>
              <w:t>现场，</w:t>
            </w:r>
            <w:r>
              <w:rPr>
                <w:rFonts w:hint="eastAsia" w:ascii="宋体"/>
                <w:color w:val="000000"/>
                <w:kern w:val="0"/>
                <w:szCs w:val="21"/>
                <w:lang w:val="en-US" w:eastAsia="zh-CN"/>
              </w:rPr>
              <w:t>作业</w:t>
            </w:r>
            <w:r>
              <w:rPr>
                <w:rFonts w:hint="eastAsia" w:ascii="宋体"/>
                <w:color w:val="000000"/>
                <w:kern w:val="0"/>
                <w:szCs w:val="21"/>
              </w:rPr>
              <w:t>处设置有安全警示标识，设备吊装处人员都佩戴有安全帽。</w:t>
            </w:r>
          </w:p>
          <w:p>
            <w:pPr>
              <w:spacing w:line="400" w:lineRule="exact"/>
              <w:ind w:firstLine="210" w:firstLineChars="100"/>
              <w:rPr>
                <w:rFonts w:ascii="宋体" w:hAnsi="宋体"/>
                <w:szCs w:val="21"/>
              </w:rPr>
            </w:pPr>
            <w:r>
              <w:rPr>
                <w:rFonts w:hint="eastAsia" w:ascii="宋体" w:hAnsi="宋体"/>
                <w:szCs w:val="21"/>
              </w:rPr>
              <w:t>4、查现场职业病预防管理：</w:t>
            </w:r>
          </w:p>
          <w:p>
            <w:pPr>
              <w:spacing w:line="400" w:lineRule="exact"/>
              <w:ind w:firstLine="420" w:firstLineChars="200"/>
              <w:rPr>
                <w:rFonts w:ascii="宋体" w:hAnsi="宋体"/>
                <w:szCs w:val="21"/>
              </w:rPr>
            </w:pPr>
            <w:r>
              <w:rPr>
                <w:rFonts w:hint="eastAsia" w:ascii="宋体" w:hAnsi="宋体"/>
                <w:szCs w:val="21"/>
              </w:rPr>
              <w:t>主要为生产过程对</w:t>
            </w:r>
            <w:r>
              <w:rPr>
                <w:rFonts w:hint="eastAsia" w:ascii="宋体" w:hAnsi="宋体"/>
                <w:szCs w:val="21"/>
                <w:lang w:val="en-US" w:eastAsia="zh-CN"/>
              </w:rPr>
              <w:t>焊接烟尘</w:t>
            </w:r>
            <w:r>
              <w:rPr>
                <w:rFonts w:hint="eastAsia" w:ascii="宋体" w:hAnsi="宋体"/>
                <w:szCs w:val="21"/>
              </w:rPr>
              <w:t>废气、噪声的防护。在</w:t>
            </w:r>
            <w:r>
              <w:rPr>
                <w:rFonts w:hint="eastAsia" w:ascii="宋体" w:hAnsi="宋体"/>
                <w:szCs w:val="21"/>
                <w:lang w:val="en-US" w:eastAsia="zh-CN"/>
              </w:rPr>
              <w:t>下料、切割</w:t>
            </w:r>
            <w:r>
              <w:rPr>
                <w:rFonts w:hint="eastAsia" w:ascii="宋体" w:hAnsi="宋体"/>
                <w:szCs w:val="21"/>
              </w:rPr>
              <w:t>和</w:t>
            </w:r>
            <w:r>
              <w:rPr>
                <w:rFonts w:hint="eastAsia" w:ascii="宋体" w:hAnsi="宋体"/>
                <w:szCs w:val="21"/>
                <w:lang w:val="en-US" w:eastAsia="zh-CN"/>
              </w:rPr>
              <w:t>焊接</w:t>
            </w:r>
            <w:r>
              <w:rPr>
                <w:rFonts w:hint="eastAsia" w:ascii="宋体" w:hAnsi="宋体"/>
                <w:szCs w:val="21"/>
              </w:rPr>
              <w:t>等环节都采取口罩、耳塞的方式进行防护废气和噪声，控制噪声、废气对身体的影响。</w:t>
            </w:r>
          </w:p>
          <w:p>
            <w:pPr>
              <w:rPr>
                <w:rFonts w:hint="eastAsia" w:ascii="宋体" w:hAnsi="宋体" w:cs="宋体"/>
                <w:sz w:val="21"/>
                <w:szCs w:val="21"/>
                <w:highlight w:val="green"/>
                <w:lang w:bidi="ar"/>
              </w:rPr>
            </w:pPr>
            <w:r>
              <w:rPr>
                <w:rFonts w:hint="eastAsia" w:ascii="宋体" w:hAnsi="宋体"/>
                <w:szCs w:val="21"/>
              </w:rPr>
              <w:t>现场查看，在生产现场处员工均佩戴口罩、安全帽、耳塞等措施，避免操作中引起意外伤害。</w:t>
            </w:r>
          </w:p>
        </w:tc>
        <w:tc>
          <w:tcPr>
            <w:tcW w:w="944"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sz w:val="28"/>
                <w:szCs w:val="28"/>
                <w:lang w:val="en-US" w:eastAsia="zh-CN"/>
              </w:rPr>
            </w:pPr>
          </w:p>
          <w:p>
            <w:pPr>
              <w:pStyle w:val="2"/>
              <w:rPr>
                <w:rFonts w:hint="eastAsia" w:eastAsia="宋体"/>
                <w:lang w:val="en-US" w:eastAsia="zh-CN"/>
              </w:rPr>
            </w:pPr>
            <w:r>
              <w:rPr>
                <w:rFonts w:hint="eastAsia"/>
                <w:b/>
                <w:bCs/>
                <w:sz w:val="28"/>
                <w:szCs w:val="28"/>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cs="新宋体"/>
                <w:sz w:val="21"/>
                <w:szCs w:val="21"/>
                <w:lang w:val="en-US" w:eastAsia="zh-CN"/>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p>
            <w:pPr>
              <w:rPr>
                <w:rFonts w:hint="default" w:ascii="宋体" w:hAnsi="宋体" w:eastAsia="宋体" w:cs="新宋体"/>
                <w:sz w:val="21"/>
                <w:szCs w:val="21"/>
                <w:lang w:val="en-US" w:eastAsia="zh-CN"/>
              </w:rPr>
            </w:pPr>
          </w:p>
        </w:tc>
        <w:tc>
          <w:tcPr>
            <w:tcW w:w="10645" w:type="dxa"/>
            <w:vAlign w:val="top"/>
          </w:tcPr>
          <w:p>
            <w:pPr>
              <w:spacing w:line="360" w:lineRule="auto"/>
              <w:rPr>
                <w:rFonts w:cs="宋体"/>
                <w:szCs w:val="21"/>
                <w:highlight w:val="none"/>
              </w:rPr>
            </w:pPr>
            <w:r>
              <w:rPr>
                <w:rFonts w:hint="eastAsia" w:cs="宋体"/>
                <w:szCs w:val="21"/>
                <w:highlight w:val="none"/>
              </w:rPr>
              <w:t>查见：《应急准备和响应程序》、《消防与疏散演习实施方案》</w:t>
            </w:r>
          </w:p>
          <w:p>
            <w:pPr>
              <w:spacing w:line="360" w:lineRule="auto"/>
              <w:rPr>
                <w:rFonts w:cs="宋体"/>
                <w:szCs w:val="21"/>
                <w:highlight w:val="none"/>
              </w:rPr>
            </w:pPr>
            <w:r>
              <w:rPr>
                <w:rFonts w:hint="eastAsia" w:cs="宋体"/>
                <w:szCs w:val="21"/>
                <w:highlight w:val="none"/>
                <w:lang w:eastAsia="zh-CN"/>
              </w:rPr>
              <w:t>生技部</w:t>
            </w:r>
            <w:r>
              <w:rPr>
                <w:rFonts w:hint="eastAsia" w:cs="宋体"/>
                <w:szCs w:val="21"/>
                <w:highlight w:val="none"/>
              </w:rPr>
              <w:t>人员在综合部组织下，参加了的“火灾消防知识培训”。</w:t>
            </w:r>
          </w:p>
          <w:p>
            <w:pPr>
              <w:spacing w:line="400" w:lineRule="atLeast"/>
              <w:jc w:val="left"/>
              <w:rPr>
                <w:rFonts w:cs="宋体"/>
                <w:szCs w:val="21"/>
                <w:highlight w:val="none"/>
              </w:rPr>
            </w:pPr>
            <w:r>
              <w:rPr>
                <w:rFonts w:hint="eastAsia" w:cs="宋体"/>
                <w:szCs w:val="21"/>
                <w:highlight w:val="none"/>
              </w:rPr>
              <w:t>查见：消防演练实况记录：</w:t>
            </w:r>
            <w:r>
              <w:rPr>
                <w:rFonts w:hint="eastAsia" w:cs="宋体"/>
                <w:szCs w:val="21"/>
                <w:highlight w:val="none"/>
                <w:lang w:eastAsia="zh-CN"/>
              </w:rPr>
              <w:t>生技部</w:t>
            </w:r>
            <w:r>
              <w:rPr>
                <w:rFonts w:hint="eastAsia" w:cs="宋体"/>
                <w:szCs w:val="21"/>
                <w:highlight w:val="none"/>
              </w:rPr>
              <w:t>相关人员参加了公司综合部组织的火灾消防演练（时间20</w:t>
            </w:r>
            <w:r>
              <w:rPr>
                <w:rFonts w:hint="eastAsia" w:cs="宋体"/>
                <w:szCs w:val="21"/>
                <w:highlight w:val="none"/>
                <w:lang w:val="en-US" w:eastAsia="zh-CN"/>
              </w:rPr>
              <w:t>20</w:t>
            </w:r>
            <w:r>
              <w:rPr>
                <w:rFonts w:hint="eastAsia" w:cs="宋体"/>
                <w:szCs w:val="21"/>
                <w:highlight w:val="none"/>
              </w:rPr>
              <w:t>年6月</w:t>
            </w:r>
            <w:r>
              <w:rPr>
                <w:rFonts w:hint="eastAsia" w:cs="宋体"/>
                <w:szCs w:val="21"/>
                <w:highlight w:val="none"/>
                <w:lang w:val="en-US" w:eastAsia="zh-CN"/>
              </w:rPr>
              <w:t>1</w:t>
            </w:r>
            <w:r>
              <w:rPr>
                <w:rFonts w:hint="eastAsia" w:cs="宋体"/>
                <w:szCs w:val="21"/>
                <w:highlight w:val="none"/>
              </w:rPr>
              <w:t>8日）。</w:t>
            </w:r>
          </w:p>
          <w:p>
            <w:pPr>
              <w:spacing w:line="400" w:lineRule="atLeast"/>
              <w:ind w:firstLine="420" w:firstLineChars="200"/>
              <w:rPr>
                <w:rFonts w:hint="eastAsia" w:ascii="宋体" w:hAnsi="宋体"/>
                <w:sz w:val="21"/>
                <w:szCs w:val="21"/>
                <w:lang w:bidi="ar"/>
              </w:rPr>
            </w:pPr>
            <w:r>
              <w:rPr>
                <w:rFonts w:hint="eastAsia" w:cs="宋体"/>
                <w:szCs w:val="21"/>
                <w:highlight w:val="none"/>
              </w:rPr>
              <w:t>查，现场对应，公司员工的安全逃生意识有 明显的改善和较大提高。使员工掌握了安全逃生的方式和路径。同时使员工掌握了灭火器材的使用。消防器材完善、良好。</w:t>
            </w:r>
          </w:p>
        </w:tc>
        <w:tc>
          <w:tcPr>
            <w:tcW w:w="944"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营销</w:t>
            </w:r>
            <w:r>
              <w:rPr>
                <w:rFonts w:hint="eastAsia"/>
                <w:sz w:val="24"/>
                <w:szCs w:val="24"/>
              </w:rPr>
              <w:t xml:space="preserve">部 </w:t>
            </w:r>
            <w:r>
              <w:rPr>
                <w:rFonts w:hint="eastAsia"/>
                <w:sz w:val="24"/>
                <w:szCs w:val="24"/>
                <w:lang w:eastAsia="zh-CN"/>
              </w:rPr>
              <w:t>，</w:t>
            </w:r>
            <w:r>
              <w:rPr>
                <w:rFonts w:hint="eastAsia"/>
                <w:sz w:val="24"/>
                <w:szCs w:val="24"/>
              </w:rPr>
              <w:t xml:space="preserve">  主管领导</w:t>
            </w:r>
            <w:r>
              <w:rPr>
                <w:rFonts w:hint="eastAsia"/>
                <w:sz w:val="24"/>
                <w:szCs w:val="24"/>
                <w:lang w:eastAsia="zh-CN"/>
              </w:rPr>
              <w:t>：</w:t>
            </w:r>
            <w:r>
              <w:rPr>
                <w:rFonts w:hint="eastAsia"/>
                <w:sz w:val="24"/>
                <w:szCs w:val="24"/>
                <w:lang w:val="en-US" w:eastAsia="zh-CN"/>
              </w:rPr>
              <w:t>汪立</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汪亚平</w:t>
            </w:r>
          </w:p>
        </w:tc>
        <w:tc>
          <w:tcPr>
            <w:tcW w:w="10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51" w:type="dxa"/>
            <w:vAlign w:val="center"/>
          </w:tcPr>
          <w:p>
            <w:pPr>
              <w:spacing w:before="120"/>
              <w:rPr>
                <w:rFonts w:hint="default"/>
                <w:lang w:val="en-US"/>
              </w:rPr>
            </w:pPr>
            <w:r>
              <w:rPr>
                <w:rFonts w:hint="eastAsia"/>
                <w:sz w:val="24"/>
                <w:szCs w:val="24"/>
              </w:rPr>
              <w:t>审核员：张心</w:t>
            </w:r>
            <w:r>
              <w:rPr>
                <w:rFonts w:hint="eastAsia"/>
                <w:sz w:val="24"/>
                <w:szCs w:val="24"/>
                <w:lang w:val="en-US" w:eastAsia="zh-CN"/>
              </w:rPr>
              <w:t>、冉景洲，</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10.12下午</w:t>
            </w:r>
          </w:p>
        </w:tc>
        <w:tc>
          <w:tcPr>
            <w:tcW w:w="10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51" w:type="dxa"/>
            <w:vAlign w:val="center"/>
          </w:tcPr>
          <w:p>
            <w:pPr>
              <w:rPr>
                <w:sz w:val="24"/>
                <w:szCs w:val="24"/>
              </w:rPr>
            </w:pPr>
            <w:r>
              <w:rPr>
                <w:rFonts w:hint="eastAsia"/>
                <w:sz w:val="24"/>
                <w:szCs w:val="24"/>
              </w:rPr>
              <w:t>审核条款：</w:t>
            </w:r>
          </w:p>
        </w:tc>
        <w:tc>
          <w:tcPr>
            <w:tcW w:w="10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highlight w:val="none"/>
              </w:rPr>
            </w:pPr>
            <w:r>
              <w:rPr>
                <w:rFonts w:hint="eastAsia" w:ascii="宋体" w:hAnsi="宋体" w:cs="新宋体"/>
                <w:szCs w:val="21"/>
                <w:highlight w:val="none"/>
              </w:rPr>
              <w:t>Q5.3；</w:t>
            </w:r>
            <w:r>
              <w:rPr>
                <w:szCs w:val="21"/>
                <w:highlight w:val="none"/>
              </w:rPr>
              <w:t xml:space="preserve"> </w:t>
            </w:r>
          </w:p>
          <w:p>
            <w:pPr>
              <w:rPr>
                <w:rFonts w:hint="default" w:ascii="宋体" w:hAnsi="宋体" w:eastAsia="宋体" w:cs="新宋体"/>
                <w:szCs w:val="21"/>
                <w:lang w:val="en-US" w:eastAsia="zh-CN"/>
              </w:rPr>
            </w:pPr>
          </w:p>
        </w:tc>
        <w:tc>
          <w:tcPr>
            <w:tcW w:w="10551" w:type="dxa"/>
          </w:tcPr>
          <w:p>
            <w:pPr>
              <w:autoSpaceDE w:val="0"/>
              <w:autoSpaceDN w:val="0"/>
              <w:adjustRightInd w:val="0"/>
              <w:spacing w:line="400" w:lineRule="exact"/>
              <w:jc w:val="left"/>
              <w:rPr>
                <w:rFonts w:hint="eastAsia" w:ascii="宋体" w:cs="宋体"/>
                <w:szCs w:val="21"/>
              </w:rPr>
            </w:pPr>
            <w:r>
              <w:rPr>
                <w:rFonts w:hint="eastAsia" w:ascii="宋体" w:cs="宋体"/>
                <w:szCs w:val="21"/>
              </w:rPr>
              <w:t>查，</w:t>
            </w:r>
            <w:r>
              <w:rPr>
                <w:rFonts w:hint="eastAsia" w:ascii="宋体" w:cs="宋体"/>
                <w:szCs w:val="21"/>
                <w:lang w:val="en-US" w:eastAsia="zh-CN"/>
              </w:rPr>
              <w:t>营销部</w:t>
            </w:r>
            <w:r>
              <w:rPr>
                <w:rFonts w:hint="eastAsia" w:ascii="宋体" w:cs="宋体"/>
                <w:szCs w:val="21"/>
              </w:rPr>
              <w:t>的岗位职责和权限如下：</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1）由总经理和质量负责人领导，营销部长具体负责管理。</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2)负责与客户洽谈业务，签约前组织相关部门进行合同评审。</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3)负责对客户提供的图样、样品和技术文件、资料进行管理。</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4)负责对产品交付后重大质量问题投诉的处理。</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5)负责对客户进行满意度调查。</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6)定期将销售情况向总经理和质量负责人汇报。</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7)联络客户，负责销售市场的开发</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8)有权拒绝销售不合格的产品。</w:t>
            </w:r>
          </w:p>
          <w:p>
            <w:pPr>
              <w:spacing w:line="360" w:lineRule="auto"/>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cs="宋体"/>
                <w:szCs w:val="21"/>
                <w:lang w:val="en-US" w:eastAsia="zh-CN"/>
              </w:rPr>
              <w:t>营销部</w:t>
            </w:r>
            <w:r>
              <w:rPr>
                <w:rFonts w:hint="eastAsia" w:ascii="宋体"/>
                <w:szCs w:val="21"/>
              </w:rPr>
              <w:t>负责人对部门职责清楚。</w:t>
            </w:r>
          </w:p>
        </w:tc>
        <w:tc>
          <w:tcPr>
            <w:tcW w:w="103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hint="default" w:ascii="宋体" w:hAnsi="宋体" w:cs="新宋体"/>
                <w:szCs w:val="21"/>
                <w:lang w:val="en-US"/>
              </w:rPr>
            </w:pPr>
          </w:p>
        </w:tc>
        <w:tc>
          <w:tcPr>
            <w:tcW w:w="10551" w:type="dxa"/>
          </w:tcPr>
          <w:p>
            <w:pPr>
              <w:spacing w:line="400" w:lineRule="exact"/>
              <w:rPr>
                <w:rFonts w:hint="eastAsia" w:ascii="宋体" w:hAnsi="宋体"/>
                <w:sz w:val="21"/>
                <w:szCs w:val="21"/>
                <w:highlight w:val="none"/>
                <w:lang w:val="en-US" w:eastAsia="zh-CN"/>
              </w:rPr>
            </w:pPr>
            <w:r>
              <w:rPr>
                <w:rFonts w:hint="eastAsia" w:ascii="宋体" w:hAnsi="宋体" w:cs="Arial"/>
                <w:iCs/>
                <w:szCs w:val="21"/>
                <w:highlight w:val="none"/>
              </w:rPr>
              <w:t>查</w:t>
            </w:r>
            <w:r>
              <w:rPr>
                <w:rFonts w:hint="eastAsia" w:ascii="宋体" w:cs="宋体"/>
                <w:szCs w:val="21"/>
                <w:highlight w:val="none"/>
                <w:lang w:val="en-US" w:eastAsia="zh-CN"/>
              </w:rPr>
              <w:t>营销部</w:t>
            </w:r>
            <w:r>
              <w:rPr>
                <w:rFonts w:hint="eastAsia" w:ascii="宋体" w:hAnsi="宋体" w:cs="Arial"/>
                <w:iCs/>
                <w:szCs w:val="21"/>
                <w:highlight w:val="none"/>
                <w:lang w:val="en-US" w:eastAsia="zh-CN"/>
              </w:rPr>
              <w:t>质量</w:t>
            </w:r>
            <w:r>
              <w:rPr>
                <w:rFonts w:hint="eastAsia" w:ascii="宋体" w:hAnsi="宋体"/>
                <w:szCs w:val="21"/>
                <w:highlight w:val="none"/>
              </w:rPr>
              <w:t>目标：</w:t>
            </w:r>
            <w:r>
              <w:rPr>
                <w:rFonts w:hint="eastAsia" w:ascii="宋体" w:hAnsi="宋体"/>
                <w:szCs w:val="21"/>
                <w:highlight w:val="none"/>
                <w:lang w:val="en-US" w:eastAsia="zh-CN"/>
              </w:rPr>
              <w:t xml:space="preserve">        </w:t>
            </w:r>
            <w:r>
              <w:rPr>
                <w:rFonts w:hint="eastAsia" w:ascii="宋体" w:hAnsi="宋体" w:cs="Arial"/>
                <w:iCs/>
                <w:sz w:val="21"/>
                <w:szCs w:val="21"/>
                <w:highlight w:val="none"/>
                <w:lang w:val="en-US" w:eastAsia="zh-CN" w:bidi="ar"/>
              </w:rPr>
              <w:t xml:space="preserve">     </w:t>
            </w:r>
            <w:r>
              <w:rPr>
                <w:rFonts w:hint="eastAsia" w:ascii="宋体" w:hAnsi="宋体"/>
                <w:szCs w:val="21"/>
                <w:highlight w:val="none"/>
                <w:lang w:val="en-US" w:eastAsia="zh-CN"/>
              </w:rPr>
              <w:t>完成情况统计</w:t>
            </w:r>
            <w:r>
              <w:rPr>
                <w:rFonts w:hint="eastAsia" w:ascii="宋体" w:hAnsi="宋体"/>
                <w:sz w:val="21"/>
                <w:szCs w:val="21"/>
                <w:highlight w:val="none"/>
                <w:lang w:val="en-US" w:eastAsia="zh-CN"/>
              </w:rPr>
              <w:t>（2020年1月-8月、频次：月/次）</w:t>
            </w:r>
          </w:p>
          <w:p>
            <w:pPr>
              <w:spacing w:line="400" w:lineRule="exact"/>
              <w:rPr>
                <w:rFonts w:hint="default" w:ascii="宋体" w:hAnsi="宋体" w:eastAsia="宋体"/>
                <w:sz w:val="21"/>
                <w:szCs w:val="21"/>
                <w:highlight w:val="none"/>
                <w:lang w:val="en-US" w:eastAsia="zh-CN"/>
              </w:rPr>
            </w:pPr>
            <w:r>
              <w:rPr>
                <w:rFonts w:hint="eastAsia" w:ascii="宋体" w:hAnsi="宋体" w:cs="Arial"/>
                <w:iCs/>
                <w:szCs w:val="21"/>
                <w:highlight w:val="none"/>
                <w:lang w:val="en-US" w:eastAsia="zh-CN"/>
              </w:rPr>
              <w:t>1）</w:t>
            </w:r>
            <w:r>
              <w:rPr>
                <w:rFonts w:hint="eastAsia" w:ascii="宋体" w:hAnsi="宋体" w:cs="Arial"/>
                <w:iCs/>
                <w:szCs w:val="21"/>
                <w:highlight w:val="none"/>
              </w:rPr>
              <w:t>重大伤亡事故</w:t>
            </w:r>
            <w:r>
              <w:rPr>
                <w:rFonts w:hint="eastAsia" w:ascii="宋体" w:hAnsi="宋体" w:cs="Arial"/>
                <w:iCs/>
                <w:szCs w:val="21"/>
                <w:highlight w:val="none"/>
                <w:lang w:eastAsia="zh-CN"/>
              </w:rPr>
              <w:t>；</w:t>
            </w:r>
            <w:r>
              <w:rPr>
                <w:rFonts w:hint="eastAsia" w:ascii="宋体" w:hAnsi="宋体" w:cs="Arial"/>
                <w:iCs/>
                <w:szCs w:val="21"/>
                <w:highlight w:val="none"/>
                <w:lang w:val="en-US" w:eastAsia="zh-CN"/>
              </w:rPr>
              <w:t xml:space="preserve">                                  0</w:t>
            </w:r>
          </w:p>
          <w:p>
            <w:pPr>
              <w:numPr>
                <w:ilvl w:val="0"/>
                <w:numId w:val="0"/>
              </w:numPr>
              <w:rPr>
                <w:rFonts w:hint="eastAsia"/>
                <w:szCs w:val="21"/>
                <w:highlight w:val="none"/>
              </w:rPr>
            </w:pPr>
            <w:r>
              <w:rPr>
                <w:rFonts w:hint="eastAsia"/>
                <w:szCs w:val="21"/>
                <w:highlight w:val="none"/>
                <w:lang w:val="en-US" w:eastAsia="zh-CN"/>
              </w:rPr>
              <w:t>2）顾客满意度</w:t>
            </w:r>
            <w:r>
              <w:rPr>
                <w:rFonts w:hint="eastAsia"/>
                <w:szCs w:val="21"/>
                <w:highlight w:val="none"/>
              </w:rPr>
              <w:t>；</w:t>
            </w:r>
            <w:r>
              <w:rPr>
                <w:rFonts w:hint="eastAsia"/>
                <w:szCs w:val="21"/>
                <w:highlight w:val="none"/>
                <w:lang w:val="en-US" w:eastAsia="zh-CN"/>
              </w:rPr>
              <w:t xml:space="preserve">                                   98</w:t>
            </w:r>
            <w:r>
              <w:rPr>
                <w:rFonts w:hint="eastAsia"/>
                <w:szCs w:val="21"/>
                <w:highlight w:val="none"/>
              </w:rPr>
              <w:t>%</w:t>
            </w:r>
          </w:p>
          <w:p>
            <w:pPr>
              <w:numPr>
                <w:ilvl w:val="0"/>
                <w:numId w:val="0"/>
              </w:numPr>
              <w:rPr>
                <w:rFonts w:hint="eastAsia"/>
                <w:szCs w:val="21"/>
                <w:highlight w:val="none"/>
                <w:lang w:val="en-US" w:eastAsia="zh-CN"/>
              </w:rPr>
            </w:pPr>
            <w:r>
              <w:rPr>
                <w:rFonts w:hint="eastAsia"/>
                <w:szCs w:val="21"/>
                <w:highlight w:val="none"/>
                <w:lang w:val="en-US" w:eastAsia="zh-CN"/>
              </w:rPr>
              <w:t>3）</w:t>
            </w:r>
            <w:r>
              <w:rPr>
                <w:rFonts w:hint="eastAsia"/>
                <w:szCs w:val="21"/>
                <w:highlight w:val="none"/>
              </w:rPr>
              <w:t>固废分类处置率</w:t>
            </w:r>
            <w:r>
              <w:rPr>
                <w:rFonts w:hint="eastAsia"/>
                <w:szCs w:val="21"/>
                <w:highlight w:val="none"/>
                <w:lang w:val="en-US" w:eastAsia="zh-CN"/>
              </w:rPr>
              <w:t>；                               100%</w:t>
            </w:r>
          </w:p>
          <w:p>
            <w:pPr>
              <w:numPr>
                <w:ilvl w:val="0"/>
                <w:numId w:val="0"/>
              </w:numPr>
              <w:rPr>
                <w:rFonts w:hint="default"/>
                <w:szCs w:val="21"/>
                <w:highlight w:val="none"/>
                <w:lang w:val="en-US" w:eastAsia="zh-CN"/>
              </w:rPr>
            </w:pPr>
            <w:r>
              <w:rPr>
                <w:rFonts w:hint="eastAsia"/>
                <w:szCs w:val="21"/>
                <w:highlight w:val="none"/>
                <w:lang w:val="en-US" w:eastAsia="zh-CN"/>
              </w:rPr>
              <w:t xml:space="preserve">4) </w:t>
            </w:r>
            <w:r>
              <w:rPr>
                <w:rFonts w:hint="default"/>
                <w:szCs w:val="21"/>
                <w:highlight w:val="none"/>
                <w:lang w:val="en-US" w:eastAsia="zh-CN"/>
              </w:rPr>
              <w:t>火灾</w:t>
            </w:r>
            <w:r>
              <w:rPr>
                <w:rFonts w:hint="eastAsia"/>
                <w:szCs w:val="21"/>
                <w:highlight w:val="none"/>
                <w:lang w:val="en-US" w:eastAsia="zh-CN"/>
              </w:rPr>
              <w:t>；                                          0</w:t>
            </w:r>
          </w:p>
          <w:p>
            <w:pPr>
              <w:spacing w:line="400" w:lineRule="atLeast"/>
              <w:ind w:right="170"/>
              <w:jc w:val="left"/>
              <w:rPr>
                <w:rFonts w:hint="default" w:ascii="宋体" w:hAnsi="宋体" w:eastAsia="宋体" w:cs="宋体"/>
                <w:szCs w:val="21"/>
                <w:highlight w:val="none"/>
                <w:lang w:val="en-US" w:eastAsia="zh-CN"/>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cs="宋体"/>
                <w:szCs w:val="21"/>
                <w:highlight w:val="none"/>
                <w:lang w:val="en-US" w:eastAsia="zh-CN"/>
              </w:rPr>
              <w:t>营销部</w:t>
            </w:r>
            <w:r>
              <w:rPr>
                <w:rFonts w:hint="eastAsia" w:ascii="宋体" w:hAnsi="宋体" w:cs="宋体"/>
                <w:szCs w:val="21"/>
                <w:highlight w:val="none"/>
                <w:lang w:eastAsia="zh-CN"/>
              </w:rPr>
              <w:t>质量</w:t>
            </w:r>
            <w:r>
              <w:rPr>
                <w:rFonts w:hint="eastAsia" w:ascii="宋体" w:hAnsi="宋体" w:cs="宋体"/>
                <w:szCs w:val="21"/>
                <w:highlight w:val="none"/>
              </w:rPr>
              <w:t>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38"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宋体"/>
                <w:szCs w:val="21"/>
              </w:rPr>
              <w:t>产品和服务的要求</w:t>
            </w:r>
          </w:p>
        </w:tc>
        <w:tc>
          <w:tcPr>
            <w:tcW w:w="960" w:type="dxa"/>
            <w:vAlign w:val="top"/>
          </w:tcPr>
          <w:p>
            <w:pPr>
              <w:rPr>
                <w:rFonts w:hint="eastAsia" w:ascii="宋体" w:hAnsi="宋体" w:cs="新宋体"/>
                <w:szCs w:val="21"/>
              </w:rPr>
            </w:pPr>
            <w:r>
              <w:rPr>
                <w:rFonts w:hint="eastAsia" w:ascii="宋体" w:hAnsi="宋体" w:cs="宋体"/>
                <w:szCs w:val="21"/>
              </w:rPr>
              <w:t xml:space="preserve">Q8.2 </w:t>
            </w:r>
          </w:p>
        </w:tc>
        <w:tc>
          <w:tcPr>
            <w:tcW w:w="10551" w:type="dxa"/>
            <w:vAlign w:val="top"/>
          </w:tcPr>
          <w:p>
            <w:pPr>
              <w:rPr>
                <w:rFonts w:ascii="宋体" w:hAnsi="宋体" w:cs="宋体"/>
                <w:szCs w:val="21"/>
              </w:rPr>
            </w:pPr>
            <w:r>
              <w:rPr>
                <w:rFonts w:hint="eastAsia" w:ascii="宋体" w:hAnsi="宋体" w:cs="宋体"/>
                <w:szCs w:val="21"/>
              </w:rPr>
              <w:t>公司制定并实施《与顾客有关的过程控制程序》，</w:t>
            </w:r>
            <w:r>
              <w:rPr>
                <w:rFonts w:hint="eastAsia" w:ascii="宋体" w:hAnsi="宋体" w:cs="宋体"/>
                <w:szCs w:val="21"/>
                <w:lang w:eastAsia="zh-CN"/>
              </w:rPr>
              <w:t>营销部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val="en-US" w:eastAsia="zh-CN"/>
              </w:rPr>
              <w:t>产品销售</w:t>
            </w:r>
            <w:r>
              <w:rPr>
                <w:rFonts w:hint="eastAsia"/>
                <w:sz w:val="21"/>
                <w:szCs w:val="21"/>
                <w:highlight w:val="none"/>
              </w:rPr>
              <w:t>合同</w:t>
            </w:r>
            <w:r>
              <w:rPr>
                <w:rFonts w:hint="eastAsia"/>
                <w:sz w:val="21"/>
                <w:szCs w:val="21"/>
                <w:highlight w:val="none"/>
                <w:lang w:val="en-US" w:eastAsia="zh-CN"/>
              </w:rPr>
              <w:t>清单</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顾客名称、合同编号、</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tbl>
            <w:tblPr>
              <w:tblStyle w:val="1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628"/>
              <w:gridCol w:w="2102"/>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顾客名称</w:t>
                  </w:r>
                </w:p>
              </w:tc>
              <w:tc>
                <w:tcPr>
                  <w:tcW w:w="2628"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合同编号</w:t>
                  </w:r>
                </w:p>
              </w:tc>
              <w:tc>
                <w:tcPr>
                  <w:tcW w:w="2102"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产品名称</w:t>
                  </w:r>
                </w:p>
              </w:tc>
              <w:tc>
                <w:tcPr>
                  <w:tcW w:w="2447"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济南太湖锅炉设备有限公司</w:t>
                  </w:r>
                </w:p>
              </w:tc>
              <w:tc>
                <w:tcPr>
                  <w:tcW w:w="2628"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TH1012001济南太湖ZK7（1.4）-70/50-Q-P</w:t>
                  </w:r>
                </w:p>
              </w:tc>
              <w:tc>
                <w:tcPr>
                  <w:tcW w:w="2102"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真空锅炉本体</w:t>
                  </w:r>
                </w:p>
              </w:tc>
              <w:tc>
                <w:tcPr>
                  <w:tcW w:w="2447"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深圳三森装饰集团股份有限公司</w:t>
                  </w:r>
                </w:p>
              </w:tc>
              <w:tc>
                <w:tcPr>
                  <w:tcW w:w="2628"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TH1072004三森ZK1.4-60/50-Q-LN-30-P</w:t>
                  </w:r>
                </w:p>
              </w:tc>
              <w:tc>
                <w:tcPr>
                  <w:tcW w:w="2102"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超低氮冷凝真空热水锅炉</w:t>
                  </w:r>
                </w:p>
              </w:tc>
              <w:tc>
                <w:tcPr>
                  <w:tcW w:w="2447"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重庆惠风机电设备有限公司</w:t>
                  </w:r>
                </w:p>
              </w:tc>
              <w:tc>
                <w:tcPr>
                  <w:tcW w:w="2628"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YX1022003-HF-P</w:t>
                  </w:r>
                </w:p>
              </w:tc>
              <w:tc>
                <w:tcPr>
                  <w:tcW w:w="2102"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承压保温水箱</w:t>
                  </w:r>
                </w:p>
              </w:tc>
              <w:tc>
                <w:tcPr>
                  <w:tcW w:w="2447" w:type="dxa"/>
                </w:tcPr>
                <w:p>
                  <w:pPr>
                    <w:pStyle w:val="2"/>
                    <w:jc w:val="both"/>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2020年3月11日</w:t>
                  </w:r>
                </w:p>
              </w:tc>
            </w:tr>
          </w:tbl>
          <w:p>
            <w:pPr>
              <w:rPr>
                <w:rFonts w:hint="eastAsia" w:ascii="宋体" w:hAnsi="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hint="eastAsia" w:ascii="宋体" w:hAnsi="宋体" w:cs="宋体"/>
                <w:szCs w:val="21"/>
                <w:lang w:val="en-US" w:eastAsia="zh-CN"/>
              </w:rPr>
            </w:pPr>
            <w:r>
              <w:rPr>
                <w:rFonts w:hint="eastAsia" w:ascii="宋体" w:hAnsi="宋体" w:cs="宋体"/>
                <w:szCs w:val="21"/>
                <w:highlight w:val="none"/>
              </w:rPr>
              <w:t>顾客</w:t>
            </w:r>
            <w:r>
              <w:rPr>
                <w:rFonts w:hint="eastAsia" w:ascii="宋体" w:hAnsi="宋体" w:cs="宋体"/>
                <w:szCs w:val="21"/>
              </w:rPr>
              <w:t>：济南太湖锅炉设备有限公司</w:t>
            </w:r>
            <w:r>
              <w:rPr>
                <w:rFonts w:hint="eastAsia" w:ascii="宋体" w:hAnsi="宋体" w:cs="宋体"/>
                <w:szCs w:val="21"/>
                <w:lang w:val="en-US" w:eastAsia="zh-CN"/>
              </w:rPr>
              <w:t xml:space="preserve">   </w:t>
            </w:r>
          </w:p>
          <w:p>
            <w:pPr>
              <w:rPr>
                <w:rFonts w:hint="eastAsia" w:eastAsia="宋体"/>
                <w:sz w:val="15"/>
                <w:szCs w:val="15"/>
                <w:lang w:val="en-US" w:eastAsia="zh-CN"/>
              </w:rPr>
            </w:pPr>
            <w:r>
              <w:rPr>
                <w:rFonts w:hint="eastAsia" w:ascii="宋体" w:hAnsi="宋体" w:cs="宋体"/>
                <w:szCs w:val="21"/>
                <w:lang w:val="en-US" w:eastAsia="zh-CN"/>
              </w:rPr>
              <w:t>合同编号</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lang w:val="en-US" w:eastAsia="zh-CN"/>
              </w:rPr>
              <w:t>TH1012001济南太湖ZK7（1.4）</w:t>
            </w:r>
            <w:r>
              <w:rPr>
                <w:rFonts w:hint="eastAsia" w:ascii="宋体" w:hAnsi="宋体" w:eastAsia="宋体" w:cs="宋体"/>
                <w:i w:val="0"/>
                <w:color w:val="000000"/>
                <w:kern w:val="0"/>
                <w:sz w:val="20"/>
                <w:szCs w:val="20"/>
                <w:u w:val="none"/>
                <w:lang w:val="en-US" w:eastAsia="zh-CN" w:bidi="ar"/>
              </w:rPr>
              <w:t>-70/50-Q-P</w:t>
            </w:r>
          </w:p>
          <w:p>
            <w:pPr>
              <w:rPr>
                <w:rFonts w:ascii="宋体" w:hAnsi="宋体" w:cs="宋体"/>
                <w:szCs w:val="21"/>
                <w:highlight w:val="none"/>
              </w:rPr>
            </w:pPr>
            <w:r>
              <w:rPr>
                <w:rFonts w:hint="eastAsia" w:ascii="宋体" w:hAnsi="宋体" w:cs="宋体"/>
                <w:szCs w:val="21"/>
                <w:highlight w:val="none"/>
              </w:rPr>
              <w:t>签订时间:</w:t>
            </w:r>
            <w:r>
              <w:rPr>
                <w:rFonts w:hint="eastAsia" w:ascii="宋体" w:hAnsi="宋体" w:eastAsia="宋体" w:cs="宋体"/>
                <w:i w:val="0"/>
                <w:color w:val="000000"/>
                <w:kern w:val="0"/>
                <w:sz w:val="20"/>
                <w:szCs w:val="20"/>
                <w:u w:val="none"/>
                <w:lang w:val="en-US" w:eastAsia="zh-CN" w:bidi="ar"/>
              </w:rPr>
              <w:t>2020年3月6日</w:t>
            </w:r>
          </w:p>
          <w:p>
            <w:pPr>
              <w:rPr>
                <w:rFonts w:ascii="宋体" w:hAnsi="宋体" w:cs="宋体"/>
                <w:szCs w:val="21"/>
                <w:highlight w:val="none"/>
              </w:rPr>
            </w:pPr>
            <w:r>
              <w:rPr>
                <w:rFonts w:hint="eastAsia"/>
                <w:sz w:val="21"/>
                <w:szCs w:val="21"/>
                <w:lang w:val="en-US" w:eastAsia="zh-CN"/>
              </w:rPr>
              <w:t>产品</w:t>
            </w:r>
            <w:r>
              <w:rPr>
                <w:rFonts w:hint="eastAsia"/>
                <w:sz w:val="21"/>
                <w:szCs w:val="21"/>
              </w:rPr>
              <w:t>名称</w:t>
            </w:r>
            <w:r>
              <w:rPr>
                <w:rFonts w:hint="eastAsia" w:ascii="宋体" w:hAnsi="宋体" w:cs="宋体"/>
                <w:szCs w:val="21"/>
                <w:highlight w:val="none"/>
              </w:rPr>
              <w:t>：</w:t>
            </w:r>
            <w:r>
              <w:rPr>
                <w:rFonts w:hint="eastAsia" w:ascii="宋体" w:hAnsi="宋体" w:eastAsia="宋体" w:cs="宋体"/>
                <w:i w:val="0"/>
                <w:color w:val="000000"/>
                <w:kern w:val="0"/>
                <w:sz w:val="20"/>
                <w:szCs w:val="20"/>
                <w:u w:val="none"/>
                <w:lang w:val="en-US" w:eastAsia="zh-CN" w:bidi="ar"/>
              </w:rPr>
              <w:t>真空锅炉本体</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Times New Roman" w:hAnsi="Times New Roman" w:cs="Times New Roman"/>
                <w:sz w:val="21"/>
                <w:szCs w:val="21"/>
                <w:highlight w:val="none"/>
                <w:lang w:val="en-US" w:eastAsia="zh-CN"/>
              </w:rPr>
              <w:t>客户对项目的要求；公司能力是否满足客户要求；客户款项支付能力等</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汪立、王钢、汪亚平、陈晓明等。</w:t>
            </w:r>
          </w:p>
          <w:p>
            <w:pPr>
              <w:rPr>
                <w:rFonts w:hint="eastAsia" w:ascii="宋体" w:hAnsi="宋体" w:cs="宋体"/>
                <w:szCs w:val="21"/>
                <w:highlight w:val="none"/>
                <w:lang w:eastAsia="zh-CN"/>
              </w:rPr>
            </w:pPr>
            <w:r>
              <w:rPr>
                <w:rFonts w:hint="eastAsia" w:ascii="宋体" w:hAnsi="宋体" w:cs="宋体"/>
                <w:szCs w:val="21"/>
                <w:highlight w:val="none"/>
              </w:rPr>
              <w:t>评审结论：存在不能满足要求的项目：无</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w:t>
            </w:r>
            <w:r>
              <w:rPr>
                <w:rFonts w:hint="eastAsia" w:ascii="宋体" w:hAnsi="宋体" w:eastAsia="宋体" w:cs="宋体"/>
                <w:i w:val="0"/>
                <w:color w:val="000000"/>
                <w:kern w:val="0"/>
                <w:sz w:val="20"/>
                <w:szCs w:val="20"/>
                <w:u w:val="none"/>
                <w:lang w:val="en-US" w:eastAsia="zh-CN" w:bidi="ar"/>
              </w:rPr>
              <w:t>2020年3月</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Cs w:val="21"/>
                <w:lang w:val="en-US" w:eastAsia="zh-CN"/>
              </w:rPr>
            </w:pPr>
            <w:r>
              <w:rPr>
                <w:rFonts w:hint="eastAsia" w:ascii="宋体" w:hAnsi="宋体" w:cs="宋体"/>
                <w:szCs w:val="21"/>
                <w:highlight w:val="none"/>
              </w:rPr>
              <w:t>顾客</w:t>
            </w:r>
            <w:r>
              <w:rPr>
                <w:rFonts w:hint="eastAsia" w:ascii="宋体" w:hAnsi="宋体" w:cs="宋体"/>
                <w:szCs w:val="21"/>
              </w:rPr>
              <w:t>：</w:t>
            </w:r>
            <w:r>
              <w:rPr>
                <w:rFonts w:hint="eastAsia" w:ascii="宋体" w:hAnsi="宋体" w:eastAsia="宋体" w:cs="宋体"/>
                <w:i w:val="0"/>
                <w:color w:val="000000"/>
                <w:kern w:val="0"/>
                <w:sz w:val="20"/>
                <w:szCs w:val="20"/>
                <w:u w:val="none"/>
                <w:lang w:val="en-US" w:eastAsia="zh-CN" w:bidi="ar"/>
              </w:rPr>
              <w:t>重庆惠风机电设备有限公司</w:t>
            </w:r>
            <w:r>
              <w:rPr>
                <w:rFonts w:hint="eastAsia" w:ascii="宋体" w:hAnsi="宋体" w:cs="宋体"/>
                <w:szCs w:val="21"/>
                <w:lang w:val="en-US" w:eastAsia="zh-CN"/>
              </w:rPr>
              <w:t xml:space="preserve">  </w:t>
            </w:r>
          </w:p>
          <w:p>
            <w:pPr>
              <w:rPr>
                <w:rFonts w:hint="eastAsia" w:eastAsia="宋体"/>
                <w:sz w:val="15"/>
                <w:szCs w:val="15"/>
                <w:lang w:val="en-US" w:eastAsia="zh-CN"/>
              </w:rPr>
            </w:pPr>
            <w:r>
              <w:rPr>
                <w:rFonts w:hint="eastAsia" w:ascii="宋体" w:hAnsi="宋体" w:cs="宋体"/>
                <w:szCs w:val="21"/>
                <w:lang w:val="en-US" w:eastAsia="zh-CN"/>
              </w:rPr>
              <w:t>合同编号</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eastAsia="宋体" w:cs="宋体"/>
                <w:i w:val="0"/>
                <w:color w:val="000000"/>
                <w:kern w:val="0"/>
                <w:sz w:val="20"/>
                <w:szCs w:val="20"/>
                <w:u w:val="none"/>
                <w:lang w:val="en-US" w:eastAsia="zh-CN" w:bidi="ar"/>
              </w:rPr>
              <w:t>YX1022003-HF-P</w:t>
            </w:r>
          </w:p>
          <w:p>
            <w:pPr>
              <w:rPr>
                <w:rFonts w:ascii="宋体" w:hAnsi="宋体" w:cs="宋体"/>
                <w:szCs w:val="21"/>
                <w:highlight w:val="none"/>
              </w:rPr>
            </w:pPr>
            <w:r>
              <w:rPr>
                <w:rFonts w:hint="eastAsia" w:ascii="宋体" w:hAnsi="宋体" w:cs="宋体"/>
                <w:szCs w:val="21"/>
                <w:highlight w:val="none"/>
              </w:rPr>
              <w:t>签订时间:</w:t>
            </w:r>
            <w:r>
              <w:rPr>
                <w:rFonts w:hint="eastAsia" w:ascii="宋体" w:hAnsi="宋体" w:eastAsia="宋体" w:cs="宋体"/>
                <w:i w:val="0"/>
                <w:color w:val="000000"/>
                <w:kern w:val="0"/>
                <w:sz w:val="20"/>
                <w:szCs w:val="20"/>
                <w:u w:val="none"/>
                <w:lang w:val="en-US" w:eastAsia="zh-CN" w:bidi="ar"/>
              </w:rPr>
              <w:t>2020年3月11日</w:t>
            </w:r>
          </w:p>
          <w:p>
            <w:pPr>
              <w:rPr>
                <w:rFonts w:ascii="宋体" w:hAnsi="宋体" w:cs="宋体"/>
                <w:szCs w:val="21"/>
                <w:highlight w:val="none"/>
              </w:rPr>
            </w:pPr>
            <w:r>
              <w:rPr>
                <w:rFonts w:hint="eastAsia"/>
                <w:sz w:val="21"/>
                <w:szCs w:val="21"/>
                <w:lang w:val="en-US" w:eastAsia="zh-CN"/>
              </w:rPr>
              <w:t>产品</w:t>
            </w:r>
            <w:r>
              <w:rPr>
                <w:rFonts w:hint="eastAsia"/>
                <w:sz w:val="21"/>
                <w:szCs w:val="21"/>
              </w:rPr>
              <w:t>名称</w:t>
            </w:r>
            <w:r>
              <w:rPr>
                <w:rFonts w:hint="eastAsia" w:ascii="宋体" w:hAnsi="宋体" w:cs="宋体"/>
                <w:szCs w:val="21"/>
                <w:highlight w:val="none"/>
              </w:rPr>
              <w:t>：</w:t>
            </w:r>
            <w:r>
              <w:rPr>
                <w:rFonts w:hint="eastAsia" w:ascii="宋体" w:hAnsi="宋体" w:eastAsia="宋体" w:cs="宋体"/>
                <w:i w:val="0"/>
                <w:color w:val="000000"/>
                <w:kern w:val="0"/>
                <w:sz w:val="20"/>
                <w:szCs w:val="20"/>
                <w:u w:val="none"/>
                <w:lang w:val="en-US" w:eastAsia="zh-CN" w:bidi="ar"/>
              </w:rPr>
              <w:t>承压保温水箱</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Times New Roman" w:hAnsi="Times New Roman" w:cs="Times New Roman"/>
                <w:sz w:val="21"/>
                <w:szCs w:val="21"/>
                <w:highlight w:val="none"/>
                <w:lang w:val="en-US" w:eastAsia="zh-CN"/>
              </w:rPr>
              <w:t>客户对项目的要求；公司能力是否满足客户要求；客户款项支付能力等</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汪立、王钢、汪亚平、陈晓明等。</w:t>
            </w:r>
          </w:p>
          <w:p>
            <w:pPr>
              <w:rPr>
                <w:rFonts w:hint="eastAsia" w:ascii="宋体" w:hAnsi="宋体" w:cs="宋体"/>
                <w:szCs w:val="21"/>
                <w:highlight w:val="none"/>
                <w:lang w:eastAsia="zh-CN"/>
              </w:rPr>
            </w:pPr>
            <w:r>
              <w:rPr>
                <w:rFonts w:hint="eastAsia" w:ascii="宋体" w:hAnsi="宋体" w:cs="宋体"/>
                <w:szCs w:val="21"/>
                <w:highlight w:val="none"/>
              </w:rPr>
              <w:t>评审结论：存在不能满足要求的项目：无</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w:t>
            </w:r>
            <w:r>
              <w:rPr>
                <w:rFonts w:hint="eastAsia" w:ascii="宋体" w:hAnsi="宋体" w:eastAsia="宋体" w:cs="宋体"/>
                <w:i w:val="0"/>
                <w:color w:val="000000"/>
                <w:kern w:val="0"/>
                <w:sz w:val="20"/>
                <w:szCs w:val="20"/>
                <w:u w:val="none"/>
                <w:lang w:val="en-US" w:eastAsia="zh-CN" w:bidi="ar"/>
              </w:rPr>
              <w:t>2020年3月</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hint="eastAsia" w:ascii="宋体" w:hAnsi="宋体" w:cs="宋体"/>
                <w:szCs w:val="21"/>
                <w:highlight w:val="none"/>
                <w:lang w:val="en-US" w:eastAsia="zh-CN"/>
              </w:rPr>
            </w:pPr>
          </w:p>
          <w:p>
            <w:pPr>
              <w:rPr>
                <w:rFonts w:hint="eastAsia" w:ascii="宋体" w:hAnsi="宋体" w:cs="宋体"/>
                <w:szCs w:val="21"/>
                <w:lang w:val="en-US" w:eastAsia="zh-CN"/>
              </w:rPr>
            </w:pPr>
            <w:r>
              <w:rPr>
                <w:rFonts w:hint="eastAsia" w:ascii="宋体" w:hAnsi="宋体" w:cs="宋体"/>
                <w:szCs w:val="21"/>
                <w:highlight w:val="none"/>
              </w:rPr>
              <w:t>顾客</w:t>
            </w:r>
            <w:r>
              <w:rPr>
                <w:rFonts w:hint="eastAsia" w:ascii="宋体" w:hAnsi="宋体" w:cs="宋体"/>
                <w:szCs w:val="21"/>
              </w:rPr>
              <w:t>：</w:t>
            </w:r>
            <w:r>
              <w:rPr>
                <w:rFonts w:hint="eastAsia" w:ascii="宋体" w:hAnsi="宋体" w:eastAsia="宋体" w:cs="宋体"/>
                <w:i w:val="0"/>
                <w:color w:val="000000"/>
                <w:kern w:val="0"/>
                <w:sz w:val="20"/>
                <w:szCs w:val="20"/>
                <w:u w:val="none"/>
                <w:lang w:val="en-US" w:eastAsia="zh-CN" w:bidi="ar"/>
              </w:rPr>
              <w:t>深圳三森装饰集团股份有限公司</w:t>
            </w:r>
            <w:r>
              <w:rPr>
                <w:rFonts w:hint="eastAsia" w:ascii="宋体" w:hAnsi="宋体" w:cs="宋体"/>
                <w:szCs w:val="21"/>
                <w:lang w:val="en-US" w:eastAsia="zh-CN"/>
              </w:rPr>
              <w:t xml:space="preserve">  </w:t>
            </w:r>
          </w:p>
          <w:p>
            <w:pPr>
              <w:rPr>
                <w:rFonts w:hint="eastAsia" w:eastAsia="宋体"/>
                <w:sz w:val="15"/>
                <w:szCs w:val="15"/>
                <w:lang w:val="en-US" w:eastAsia="zh-CN"/>
              </w:rPr>
            </w:pPr>
            <w:r>
              <w:rPr>
                <w:rFonts w:hint="eastAsia" w:ascii="宋体" w:hAnsi="宋体" w:cs="宋体"/>
                <w:szCs w:val="21"/>
                <w:lang w:val="en-US" w:eastAsia="zh-CN"/>
              </w:rPr>
              <w:t>合同编号</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eastAsia="宋体" w:cs="宋体"/>
                <w:i w:val="0"/>
                <w:color w:val="000000"/>
                <w:kern w:val="0"/>
                <w:sz w:val="20"/>
                <w:szCs w:val="20"/>
                <w:u w:val="none"/>
                <w:lang w:val="en-US" w:eastAsia="zh-CN" w:bidi="ar"/>
              </w:rPr>
              <w:t>TH1072004三森ZK1.4-60/50-Q-LN-30-P</w:t>
            </w:r>
          </w:p>
          <w:p>
            <w:pPr>
              <w:rPr>
                <w:rFonts w:ascii="宋体" w:hAnsi="宋体" w:cs="宋体"/>
                <w:szCs w:val="21"/>
                <w:highlight w:val="none"/>
              </w:rPr>
            </w:pPr>
            <w:r>
              <w:rPr>
                <w:rFonts w:hint="eastAsia" w:ascii="宋体" w:hAnsi="宋体" w:cs="宋体"/>
                <w:szCs w:val="21"/>
                <w:highlight w:val="none"/>
              </w:rPr>
              <w:t>签订时间:</w:t>
            </w:r>
            <w:r>
              <w:rPr>
                <w:rFonts w:hint="eastAsia" w:ascii="宋体" w:hAnsi="宋体" w:eastAsia="宋体" w:cs="宋体"/>
                <w:i w:val="0"/>
                <w:color w:val="000000"/>
                <w:kern w:val="0"/>
                <w:sz w:val="20"/>
                <w:szCs w:val="20"/>
                <w:u w:val="none"/>
                <w:lang w:val="en-US" w:eastAsia="zh-CN" w:bidi="ar"/>
              </w:rPr>
              <w:t>2020年4月30日</w:t>
            </w:r>
          </w:p>
          <w:p>
            <w:pPr>
              <w:rPr>
                <w:rFonts w:ascii="宋体" w:hAnsi="宋体" w:cs="宋体"/>
                <w:szCs w:val="21"/>
                <w:highlight w:val="none"/>
              </w:rPr>
            </w:pPr>
            <w:r>
              <w:rPr>
                <w:rFonts w:hint="eastAsia"/>
                <w:sz w:val="21"/>
                <w:szCs w:val="21"/>
                <w:lang w:val="en-US" w:eastAsia="zh-CN"/>
              </w:rPr>
              <w:t>产品</w:t>
            </w:r>
            <w:r>
              <w:rPr>
                <w:rFonts w:hint="eastAsia"/>
                <w:sz w:val="21"/>
                <w:szCs w:val="21"/>
              </w:rPr>
              <w:t>名称</w:t>
            </w:r>
            <w:r>
              <w:rPr>
                <w:rFonts w:hint="eastAsia" w:ascii="宋体" w:hAnsi="宋体" w:cs="宋体"/>
                <w:szCs w:val="21"/>
                <w:highlight w:val="none"/>
              </w:rPr>
              <w:t>：</w:t>
            </w:r>
            <w:r>
              <w:rPr>
                <w:rFonts w:hint="eastAsia" w:ascii="宋体" w:hAnsi="宋体" w:eastAsia="宋体" w:cs="宋体"/>
                <w:i w:val="0"/>
                <w:color w:val="000000"/>
                <w:kern w:val="0"/>
                <w:sz w:val="20"/>
                <w:szCs w:val="20"/>
                <w:u w:val="none"/>
                <w:lang w:val="en-US" w:eastAsia="zh-CN" w:bidi="ar"/>
              </w:rPr>
              <w:t>超低氮冷凝真空热水锅炉</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Times New Roman" w:hAnsi="Times New Roman" w:cs="Times New Roman"/>
                <w:sz w:val="21"/>
                <w:szCs w:val="21"/>
                <w:highlight w:val="none"/>
                <w:lang w:val="en-US" w:eastAsia="zh-CN"/>
              </w:rPr>
              <w:t>客户对项目的要求；公司能力是否满足客户要求；客户款项支付能力等</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汪立、王钢、汪亚平、陈晓明等。</w:t>
            </w:r>
          </w:p>
          <w:p>
            <w:pPr>
              <w:rPr>
                <w:rFonts w:hint="eastAsia" w:ascii="宋体" w:hAnsi="宋体" w:cs="宋体"/>
                <w:szCs w:val="21"/>
                <w:highlight w:val="none"/>
                <w:lang w:eastAsia="zh-CN"/>
              </w:rPr>
            </w:pPr>
            <w:r>
              <w:rPr>
                <w:rFonts w:hint="eastAsia" w:ascii="宋体" w:hAnsi="宋体" w:cs="宋体"/>
                <w:szCs w:val="21"/>
                <w:highlight w:val="none"/>
              </w:rPr>
              <w:t>评审结论：存在不能满足要求的项目：无</w:t>
            </w:r>
            <w:r>
              <w:rPr>
                <w:rFonts w:hint="eastAsia" w:ascii="宋体" w:hAnsi="宋体" w:cs="宋体"/>
                <w:szCs w:val="21"/>
                <w:highlight w:val="none"/>
                <w:lang w:eastAsia="zh-CN"/>
              </w:rPr>
              <w:t>。</w:t>
            </w:r>
          </w:p>
          <w:p>
            <w:pPr>
              <w:rPr>
                <w:rFonts w:hint="eastAsia" w:ascii="宋体" w:hAnsi="宋体" w:cs="宋体"/>
                <w:szCs w:val="21"/>
                <w:highlight w:val="none"/>
                <w:lang w:val="en-US" w:eastAsia="zh-CN"/>
              </w:rPr>
            </w:pPr>
            <w:r>
              <w:rPr>
                <w:rFonts w:hint="eastAsia" w:ascii="宋体" w:hAnsi="宋体" w:cs="宋体"/>
                <w:szCs w:val="21"/>
                <w:highlight w:val="none"/>
              </w:rPr>
              <w:t>评审时间:</w:t>
            </w:r>
            <w:r>
              <w:rPr>
                <w:rFonts w:hint="eastAsia" w:ascii="宋体" w:hAnsi="宋体" w:eastAsia="宋体" w:cs="宋体"/>
                <w:i w:val="0"/>
                <w:color w:val="000000"/>
                <w:kern w:val="0"/>
                <w:sz w:val="20"/>
                <w:szCs w:val="20"/>
                <w:u w:val="none"/>
                <w:lang w:val="en-US" w:eastAsia="zh-CN" w:bidi="ar"/>
              </w:rPr>
              <w:t>2020年</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月</w:t>
            </w:r>
            <w:r>
              <w:rPr>
                <w:rFonts w:hint="eastAsia" w:ascii="宋体" w:hAnsi="宋体" w:cs="宋体"/>
                <w:i w:val="0"/>
                <w:color w:val="000000"/>
                <w:kern w:val="0"/>
                <w:sz w:val="20"/>
                <w:szCs w:val="20"/>
                <w:u w:val="none"/>
                <w:lang w:val="en-US" w:eastAsia="zh-CN" w:bidi="ar"/>
              </w:rPr>
              <w:t>25</w:t>
            </w:r>
            <w:r>
              <w:rPr>
                <w:rFonts w:hint="eastAsia" w:ascii="宋体" w:hAnsi="宋体" w:eastAsia="宋体" w:cs="宋体"/>
                <w:i w:val="0"/>
                <w:color w:val="000000"/>
                <w:kern w:val="0"/>
                <w:sz w:val="20"/>
                <w:szCs w:val="20"/>
                <w:u w:val="none"/>
                <w:lang w:val="en-US" w:eastAsia="zh-CN" w:bidi="ar"/>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rPr>
                <w:rFonts w:hint="eastAsia" w:ascii="宋体" w:cs="宋体"/>
                <w:szCs w:val="21"/>
                <w:highlight w:val="none"/>
              </w:rPr>
            </w:pPr>
            <w:r>
              <w:rPr>
                <w:rFonts w:hint="eastAsia" w:ascii="宋体" w:hAnsi="宋体" w:cs="宋体"/>
                <w:szCs w:val="21"/>
              </w:rPr>
              <w:t>经查：</w:t>
            </w:r>
            <w:r>
              <w:rPr>
                <w:rFonts w:hint="eastAsia" w:ascii="宋体" w:hAnsi="宋体" w:cs="宋体"/>
                <w:szCs w:val="21"/>
                <w:lang w:eastAsia="zh-CN"/>
              </w:rPr>
              <w:t>近</w:t>
            </w:r>
            <w:r>
              <w:rPr>
                <w:rFonts w:hint="eastAsia" w:ascii="宋体" w:hAnsi="宋体" w:cs="宋体"/>
                <w:szCs w:val="21"/>
              </w:rPr>
              <w:t>来以来，没有发生合同更改的情况，如果需要更改，需对更改内容重新评审。并将变化的要求及时通知有关人员。</w:t>
            </w:r>
          </w:p>
        </w:tc>
        <w:tc>
          <w:tcPr>
            <w:tcW w:w="103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vAlign w:val="top"/>
          </w:tcPr>
          <w:p>
            <w:pPr>
              <w:rPr>
                <w:rFonts w:ascii="宋体" w:hAnsi="宋体" w:cs="宋体"/>
                <w:szCs w:val="21"/>
                <w:highlight w:val="none"/>
              </w:rPr>
            </w:pPr>
            <w:r>
              <w:rPr>
                <w:rFonts w:hint="eastAsia" w:ascii="宋体" w:hAnsi="宋体" w:cs="宋体"/>
                <w:szCs w:val="21"/>
                <w:highlight w:val="none"/>
              </w:rPr>
              <w:t>Q8.4</w:t>
            </w:r>
          </w:p>
        </w:tc>
        <w:tc>
          <w:tcPr>
            <w:tcW w:w="10551"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1.查公司编制并执行了《合格供方控制程序》，规定了采购控制要求，明确了对</w:t>
            </w:r>
            <w:r>
              <w:rPr>
                <w:rFonts w:hint="eastAsia" w:ascii="宋体" w:hAnsi="宋体" w:cs="宋体"/>
                <w:szCs w:val="21"/>
                <w:highlight w:val="none"/>
                <w:lang w:val="en-US" w:eastAsia="zh-CN"/>
              </w:rPr>
              <w:t>供应商</w:t>
            </w:r>
            <w:r>
              <w:rPr>
                <w:rFonts w:hint="eastAsia" w:ascii="宋体" w:hAnsi="宋体" w:cs="宋体"/>
                <w:szCs w:val="21"/>
                <w:highlight w:val="none"/>
              </w:rPr>
              <w:t>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ind w:left="4410" w:hanging="4410" w:hangingChars="2100"/>
              <w:jc w:val="left"/>
              <w:rPr>
                <w:rFonts w:hint="eastAsia" w:ascii="宋体" w:hAnsi="宋体" w:cs="宋体"/>
                <w:szCs w:val="21"/>
                <w:highlight w:val="none"/>
              </w:rPr>
            </w:pPr>
            <w:r>
              <w:rPr>
                <w:rFonts w:hint="eastAsia" w:ascii="宋体" w:hAnsi="宋体" w:cs="宋体"/>
                <w:szCs w:val="21"/>
                <w:highlight w:val="none"/>
              </w:rPr>
              <w:t>1）</w:t>
            </w:r>
            <w:r>
              <w:rPr>
                <w:rFonts w:hint="eastAsia"/>
              </w:rPr>
              <w:t>重庆飞洋机电设备有限公司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供应</w:t>
            </w:r>
            <w:r>
              <w:rPr>
                <w:rFonts w:hint="eastAsia" w:ascii="宋体" w:hAnsi="宋体" w:cs="宋体"/>
                <w:szCs w:val="21"/>
                <w:highlight w:val="none"/>
              </w:rPr>
              <w:t>：</w:t>
            </w:r>
            <w:r>
              <w:rPr>
                <w:rFonts w:hint="eastAsia"/>
                <w:lang w:val="en-US" w:eastAsia="zh-CN"/>
              </w:rPr>
              <w:t>焊条</w:t>
            </w:r>
            <w:r>
              <w:rPr>
                <w:rFonts w:hint="eastAsia" w:ascii="宋体" w:hAnsi="宋体" w:cs="宋体"/>
                <w:szCs w:val="21"/>
                <w:highlight w:val="none"/>
                <w:lang w:val="en-US" w:eastAsia="zh-CN"/>
              </w:rPr>
              <w:t>等</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2）</w:t>
            </w:r>
            <w:r>
              <w:rPr>
                <w:rFonts w:hint="eastAsia"/>
              </w:rPr>
              <w:t>重庆国荣管件制造有限公司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lang w:eastAsia="zh-CN"/>
              </w:rPr>
              <w:t>法兰、</w:t>
            </w:r>
            <w:r>
              <w:rPr>
                <w:rFonts w:hint="eastAsia"/>
                <w:lang w:val="en-US" w:eastAsia="zh-CN"/>
              </w:rPr>
              <w:t>法兰盖、弯头、 三通、大小头</w:t>
            </w:r>
            <w:r>
              <w:rPr>
                <w:rFonts w:hint="eastAsia" w:ascii="宋体" w:hAnsi="宋体" w:cs="宋体"/>
                <w:szCs w:val="21"/>
                <w:highlight w:val="none"/>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3) </w:t>
            </w:r>
            <w:r>
              <w:rPr>
                <w:rFonts w:hint="eastAsia"/>
              </w:rPr>
              <w:t>重庆飞涵物资有限公司</w:t>
            </w:r>
            <w:r>
              <w:rPr>
                <w:rFonts w:hint="eastAsia" w:ascii="宋体" w:hAnsi="宋体" w:cs="宋体"/>
                <w:szCs w:val="21"/>
                <w:highlight w:val="none"/>
                <w:lang w:val="en-US" w:eastAsia="zh-CN"/>
              </w:rPr>
              <w:t xml:space="preserve">                    供应：</w:t>
            </w:r>
            <w:r>
              <w:rPr>
                <w:rFonts w:hint="eastAsia"/>
                <w:lang w:eastAsia="zh-CN"/>
              </w:rPr>
              <w:t>钢板</w:t>
            </w:r>
            <w:r>
              <w:rPr>
                <w:rFonts w:hint="eastAsia" w:ascii="宋体" w:hAnsi="宋体" w:cs="宋体"/>
                <w:szCs w:val="21"/>
                <w:highlight w:val="none"/>
                <w:lang w:val="en-US" w:eastAsia="zh-CN"/>
              </w:rPr>
              <w:t>、</w:t>
            </w:r>
            <w:r>
              <w:rPr>
                <w:rFonts w:hint="eastAsia"/>
                <w:lang w:val="en-US" w:eastAsia="zh-CN"/>
              </w:rPr>
              <w:t>槽钢、方管、角钢</w:t>
            </w:r>
            <w:r>
              <w:rPr>
                <w:rFonts w:hint="eastAsia" w:ascii="宋体" w:hAnsi="宋体" w:cs="宋体"/>
                <w:szCs w:val="21"/>
                <w:highlight w:val="none"/>
                <w:lang w:val="en-US" w:eastAsia="zh-CN"/>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rPr>
              <w:t>重庆载德物资有限公司</w:t>
            </w:r>
            <w:r>
              <w:rPr>
                <w:rFonts w:hint="eastAsia" w:ascii="宋体" w:hAnsi="宋体" w:cs="宋体"/>
                <w:szCs w:val="21"/>
                <w:highlight w:val="none"/>
                <w:lang w:val="en-US" w:eastAsia="zh-CN"/>
              </w:rPr>
              <w:t xml:space="preserve">                    供应：</w:t>
            </w:r>
            <w:r>
              <w:rPr>
                <w:rFonts w:hint="eastAsia"/>
                <w:lang w:val="en-US" w:eastAsia="zh-CN"/>
              </w:rPr>
              <w:t>无缝钢管</w:t>
            </w:r>
            <w:r>
              <w:rPr>
                <w:rFonts w:hint="eastAsia" w:ascii="宋体" w:hAnsi="宋体" w:cs="宋体"/>
                <w:szCs w:val="21"/>
                <w:highlight w:val="none"/>
                <w:lang w:val="en-US" w:eastAsia="zh-CN"/>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w:t>
            </w:r>
            <w:r>
              <w:rPr>
                <w:rFonts w:hint="eastAsia"/>
              </w:rPr>
              <w:t>重庆武辉封头制造有限公司</w:t>
            </w:r>
            <w:r>
              <w:rPr>
                <w:rFonts w:hint="eastAsia" w:ascii="宋体" w:hAnsi="宋体" w:cs="宋体"/>
                <w:szCs w:val="21"/>
                <w:highlight w:val="none"/>
                <w:lang w:val="en-US" w:eastAsia="zh-CN"/>
              </w:rPr>
              <w:t xml:space="preserve">                供应：</w:t>
            </w:r>
            <w:r>
              <w:rPr>
                <w:rFonts w:hint="eastAsia"/>
              </w:rPr>
              <w:t>封头</w:t>
            </w:r>
            <w:r>
              <w:rPr>
                <w:rFonts w:hint="eastAsia" w:ascii="宋体" w:hAnsi="宋体" w:cs="宋体"/>
                <w:szCs w:val="21"/>
                <w:highlight w:val="none"/>
                <w:lang w:val="en-US" w:eastAsia="zh-CN"/>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w:t>
            </w:r>
            <w:r>
              <w:rPr>
                <w:rFonts w:hint="eastAsia"/>
              </w:rPr>
              <w:t>重庆建业橡塑石棉有限公司</w:t>
            </w:r>
            <w:r>
              <w:rPr>
                <w:rFonts w:hint="eastAsia" w:ascii="宋体" w:hAnsi="宋体" w:cs="宋体"/>
                <w:szCs w:val="21"/>
                <w:highlight w:val="none"/>
                <w:lang w:val="en-US" w:eastAsia="zh-CN"/>
              </w:rPr>
              <w:t xml:space="preserve">                供应：</w:t>
            </w:r>
            <w:r>
              <w:rPr>
                <w:rFonts w:hint="eastAsia"/>
              </w:rPr>
              <w:t>硅酸盐50mm</w:t>
            </w:r>
            <w:r>
              <w:rPr>
                <w:rFonts w:hint="eastAsia"/>
                <w:lang w:val="en-US" w:eastAsia="zh-CN"/>
              </w:rPr>
              <w:t>,硅酸铝，胶板,石棉绳，橡塑胶水</w:t>
            </w:r>
            <w:r>
              <w:rPr>
                <w:rFonts w:hint="eastAsia" w:ascii="宋体" w:hAnsi="宋体" w:cs="宋体"/>
                <w:szCs w:val="21"/>
                <w:highlight w:val="none"/>
                <w:lang w:val="en-US" w:eastAsia="zh-CN"/>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rPr>
              <w:t>重庆国联耐火建材制品有限公司</w:t>
            </w:r>
            <w:r>
              <w:rPr>
                <w:rFonts w:hint="eastAsia" w:ascii="宋体" w:hAnsi="宋体" w:cs="宋体"/>
                <w:szCs w:val="21"/>
                <w:highlight w:val="none"/>
                <w:lang w:val="en-US" w:eastAsia="zh-CN"/>
              </w:rPr>
              <w:t xml:space="preserve">            提供</w:t>
            </w:r>
            <w:r>
              <w:rPr>
                <w:rFonts w:hint="eastAsia" w:ascii="宋体" w:hAnsi="宋体" w:cs="宋体"/>
                <w:szCs w:val="21"/>
                <w:highlight w:val="none"/>
              </w:rPr>
              <w:t>：</w:t>
            </w:r>
            <w:r>
              <w:rPr>
                <w:rFonts w:hint="eastAsia"/>
              </w:rPr>
              <w:t>耐火水泥</w:t>
            </w:r>
            <w:r>
              <w:rPr>
                <w:rFonts w:hint="eastAsia"/>
                <w:lang w:eastAsia="zh-CN"/>
              </w:rPr>
              <w:t>，骨料，高铝水泥，耐火砖，浇注料</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8）</w:t>
            </w:r>
            <w:r>
              <w:rPr>
                <w:rFonts w:hint="eastAsia"/>
              </w:rPr>
              <w:t>重庆恒达金属材料有限公司</w:t>
            </w:r>
            <w:r>
              <w:rPr>
                <w:rFonts w:hint="eastAsia" w:ascii="宋体" w:hAnsi="宋体" w:cs="宋体"/>
                <w:szCs w:val="21"/>
                <w:highlight w:val="none"/>
                <w:lang w:val="en-US" w:eastAsia="zh-CN"/>
              </w:rPr>
              <w:t xml:space="preserve">                供应：</w:t>
            </w:r>
            <w:r>
              <w:rPr>
                <w:rFonts w:hint="eastAsia"/>
              </w:rPr>
              <w:t>不锈钢</w:t>
            </w:r>
            <w:r>
              <w:rPr>
                <w:rFonts w:hint="eastAsia"/>
                <w:lang w:eastAsia="zh-CN"/>
              </w:rPr>
              <w:t>板</w:t>
            </w:r>
            <w:r>
              <w:rPr>
                <w:rFonts w:hint="eastAsia" w:ascii="宋体" w:hAnsi="宋体" w:cs="宋体"/>
                <w:szCs w:val="21"/>
                <w:highlight w:val="none"/>
                <w:lang w:val="en-US" w:eastAsia="zh-CN"/>
              </w:rPr>
              <w:t>等。</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9）</w:t>
            </w:r>
            <w:r>
              <w:rPr>
                <w:rFonts w:hint="eastAsia"/>
              </w:rPr>
              <w:t>重庆</w:t>
            </w:r>
            <w:r>
              <w:rPr>
                <w:rFonts w:hint="eastAsia"/>
                <w:lang w:val="en-US" w:eastAsia="zh-CN"/>
              </w:rPr>
              <w:t>德为钣金制造</w:t>
            </w:r>
            <w:r>
              <w:rPr>
                <w:rFonts w:hint="eastAsia"/>
              </w:rPr>
              <w:t>有限公司</w:t>
            </w:r>
            <w:r>
              <w:rPr>
                <w:rFonts w:hint="eastAsia" w:ascii="宋体" w:hAnsi="宋体" w:cs="宋体"/>
                <w:szCs w:val="21"/>
                <w:highlight w:val="none"/>
                <w:lang w:val="en-US" w:eastAsia="zh-CN"/>
              </w:rPr>
              <w:t xml:space="preserve">                供应：外壳加工和</w:t>
            </w:r>
            <w:r>
              <w:rPr>
                <w:rFonts w:hint="eastAsia"/>
                <w:lang w:val="en-US" w:eastAsia="zh-CN"/>
              </w:rPr>
              <w:t>表面处理服务</w:t>
            </w:r>
            <w:r>
              <w:rPr>
                <w:rFonts w:hint="eastAsia" w:ascii="宋体" w:hAnsi="宋体" w:cs="宋体"/>
                <w:szCs w:val="21"/>
                <w:highlight w:val="none"/>
                <w:lang w:val="en-US" w:eastAsia="zh-CN"/>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3．查：供应商</w:t>
            </w:r>
            <w:r>
              <w:rPr>
                <w:rFonts w:hint="eastAsia" w:ascii="宋体" w:hAnsi="宋体" w:cs="宋体"/>
                <w:szCs w:val="21"/>
                <w:highlight w:val="none"/>
                <w:lang w:eastAsia="zh-CN"/>
              </w:rPr>
              <w:t>业绩评价表，</w:t>
            </w:r>
            <w:r>
              <w:rPr>
                <w:rFonts w:hint="eastAsia" w:ascii="宋体" w:hAnsi="宋体" w:cs="宋体"/>
                <w:szCs w:val="21"/>
                <w:highlight w:val="none"/>
                <w:lang w:val="en-US" w:eastAsia="zh-CN"/>
              </w:rPr>
              <w:t>采取年度集中确认方法，在每年的6-7月进行。</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w:t>
            </w:r>
            <w:r>
              <w:rPr>
                <w:rFonts w:hint="eastAsia" w:ascii="宋体" w:hAnsi="宋体" w:cs="宋体"/>
                <w:szCs w:val="21"/>
                <w:highlight w:val="none"/>
                <w:lang w:val="en-US" w:eastAsia="zh-CN"/>
              </w:rPr>
              <w:t>应商评价</w:t>
            </w:r>
            <w:r>
              <w:rPr>
                <w:rFonts w:hint="eastAsia" w:ascii="宋体" w:hAnsi="宋体" w:cs="宋体"/>
                <w:szCs w:val="21"/>
                <w:highlight w:val="none"/>
                <w:lang w:eastAsia="zh-CN"/>
              </w:rPr>
              <w:t>表</w:t>
            </w: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rPr>
              <w:t>重庆国荣管件制造有限公司</w:t>
            </w:r>
            <w:r>
              <w:rPr>
                <w:rFonts w:hint="eastAsia" w:ascii="宋体" w:hAnsi="宋体" w:cs="宋体"/>
                <w:szCs w:val="21"/>
                <w:highlight w:val="none"/>
              </w:rPr>
              <w:t xml:space="preserve"> </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评价项目：供方价格及质量能力评价，交货情况、售后服务能力</w:t>
            </w:r>
            <w:r>
              <w:rPr>
                <w:rFonts w:hint="eastAsia" w:ascii="宋体" w:hAnsi="宋体" w:cs="宋体"/>
                <w:szCs w:val="21"/>
                <w:highlight w:val="none"/>
                <w:lang w:val="en-US" w:eastAsia="zh-CN"/>
              </w:rPr>
              <w:t>等</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w:t>
            </w:r>
            <w:r>
              <w:rPr>
                <w:rFonts w:hint="eastAsia" w:ascii="宋体" w:hAnsi="宋体" w:cs="宋体"/>
                <w:szCs w:val="21"/>
                <w:highlight w:val="none"/>
                <w:lang w:val="en-US" w:eastAsia="zh-CN"/>
              </w:rPr>
              <w:t>同意列入合格供方名录</w:t>
            </w:r>
            <w:r>
              <w:rPr>
                <w:rFonts w:hint="eastAsia" w:ascii="宋体" w:hAnsi="宋体" w:cs="宋体"/>
                <w:szCs w:val="21"/>
                <w:highlight w:val="none"/>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val="en-US" w:eastAsia="zh-CN"/>
              </w:rPr>
              <w:t>汪立</w:t>
            </w:r>
            <w:r>
              <w:rPr>
                <w:rFonts w:hint="eastAsia" w:ascii="宋体" w:hAnsi="宋体" w:cs="宋体"/>
                <w:szCs w:val="21"/>
                <w:highlight w:val="none"/>
              </w:rPr>
              <w:t>、</w:t>
            </w:r>
            <w:r>
              <w:rPr>
                <w:rFonts w:hint="eastAsia" w:ascii="宋体" w:hAnsi="宋体" w:cs="宋体"/>
                <w:szCs w:val="21"/>
                <w:highlight w:val="none"/>
                <w:lang w:val="en-US" w:eastAsia="zh-CN"/>
              </w:rPr>
              <w:t>汪亚平</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立正斌</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13</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rPr>
              <w:t>重庆飞涵物资有限公司</w:t>
            </w:r>
            <w:r>
              <w:rPr>
                <w:rFonts w:hint="eastAsia" w:ascii="宋体" w:hAnsi="宋体" w:cs="宋体"/>
                <w:szCs w:val="21"/>
                <w:highlight w:val="none"/>
              </w:rPr>
              <w:t xml:space="preserve"> </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评价项目：供方价格及质量能力评价，交货情况、售后服务能力</w:t>
            </w:r>
            <w:r>
              <w:rPr>
                <w:rFonts w:hint="eastAsia" w:ascii="宋体" w:hAnsi="宋体" w:cs="宋体"/>
                <w:szCs w:val="21"/>
                <w:highlight w:val="none"/>
                <w:lang w:val="en-US" w:eastAsia="zh-CN"/>
              </w:rPr>
              <w:t>等</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w:t>
            </w:r>
            <w:r>
              <w:rPr>
                <w:rFonts w:hint="eastAsia" w:ascii="宋体" w:hAnsi="宋体" w:cs="宋体"/>
                <w:szCs w:val="21"/>
                <w:highlight w:val="none"/>
                <w:lang w:val="en-US" w:eastAsia="zh-CN"/>
              </w:rPr>
              <w:t>同意列入合格供方名录</w:t>
            </w:r>
            <w:r>
              <w:rPr>
                <w:rFonts w:hint="eastAsia" w:ascii="宋体" w:hAnsi="宋体" w:cs="宋体"/>
                <w:szCs w:val="21"/>
                <w:highlight w:val="none"/>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val="en-US" w:eastAsia="zh-CN"/>
              </w:rPr>
              <w:t>汪立</w:t>
            </w:r>
            <w:r>
              <w:rPr>
                <w:rFonts w:hint="eastAsia" w:ascii="宋体" w:hAnsi="宋体" w:cs="宋体"/>
                <w:szCs w:val="21"/>
                <w:highlight w:val="none"/>
              </w:rPr>
              <w:t>、</w:t>
            </w:r>
            <w:r>
              <w:rPr>
                <w:rFonts w:hint="eastAsia" w:ascii="宋体" w:hAnsi="宋体" w:cs="宋体"/>
                <w:szCs w:val="21"/>
                <w:highlight w:val="none"/>
                <w:lang w:val="en-US" w:eastAsia="zh-CN"/>
              </w:rPr>
              <w:t>汪亚平</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立正斌</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15</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）供应商：</w:t>
            </w:r>
            <w:r>
              <w:rPr>
                <w:rFonts w:hint="eastAsia"/>
              </w:rPr>
              <w:t>重庆</w:t>
            </w:r>
            <w:r>
              <w:rPr>
                <w:rFonts w:hint="eastAsia"/>
                <w:lang w:val="en-US" w:eastAsia="zh-CN"/>
              </w:rPr>
              <w:t>德为钣金制造</w:t>
            </w:r>
            <w:r>
              <w:rPr>
                <w:rFonts w:hint="eastAsia"/>
              </w:rPr>
              <w:t>有限公司</w:t>
            </w:r>
            <w:r>
              <w:rPr>
                <w:rFonts w:hint="eastAsia" w:ascii="宋体" w:hAnsi="宋体" w:cs="宋体"/>
                <w:szCs w:val="21"/>
                <w:highlight w:val="none"/>
              </w:rPr>
              <w:t xml:space="preserve"> </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评价项目：供方价格及质量能力评价，交货情况、售后服务能力</w:t>
            </w:r>
            <w:r>
              <w:rPr>
                <w:rFonts w:hint="eastAsia" w:ascii="宋体" w:hAnsi="宋体" w:cs="宋体"/>
                <w:szCs w:val="21"/>
                <w:highlight w:val="none"/>
                <w:lang w:val="en-US" w:eastAsia="zh-CN"/>
              </w:rPr>
              <w:t>等</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w:t>
            </w:r>
            <w:r>
              <w:rPr>
                <w:rFonts w:hint="eastAsia" w:ascii="宋体" w:hAnsi="宋体" w:cs="宋体"/>
                <w:szCs w:val="21"/>
                <w:highlight w:val="none"/>
                <w:lang w:val="en-US" w:eastAsia="zh-CN"/>
              </w:rPr>
              <w:t>同意列入合格供方名录</w:t>
            </w:r>
            <w:r>
              <w:rPr>
                <w:rFonts w:hint="eastAsia" w:ascii="宋体" w:hAnsi="宋体" w:cs="宋体"/>
                <w:szCs w:val="21"/>
                <w:highlight w:val="none"/>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val="en-US" w:eastAsia="zh-CN"/>
              </w:rPr>
              <w:t>汪立</w:t>
            </w:r>
            <w:r>
              <w:rPr>
                <w:rFonts w:hint="eastAsia" w:ascii="宋体" w:hAnsi="宋体" w:cs="宋体"/>
                <w:szCs w:val="21"/>
                <w:highlight w:val="none"/>
              </w:rPr>
              <w:t>、</w:t>
            </w:r>
            <w:r>
              <w:rPr>
                <w:rFonts w:hint="eastAsia" w:ascii="宋体" w:hAnsi="宋体" w:cs="宋体"/>
                <w:szCs w:val="21"/>
                <w:highlight w:val="none"/>
                <w:lang w:val="en-US" w:eastAsia="zh-CN"/>
              </w:rPr>
              <w:t>汪亚平</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立正斌</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26</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4、抽查</w:t>
            </w:r>
            <w:r>
              <w:rPr>
                <w:rFonts w:hint="eastAsia" w:ascii="宋体" w:hAnsi="宋体" w:cs="宋体"/>
                <w:szCs w:val="21"/>
                <w:highlight w:val="none"/>
                <w:lang w:val="en-US" w:eastAsia="zh-CN"/>
              </w:rPr>
              <w:t>原材料采购</w:t>
            </w:r>
            <w:r>
              <w:rPr>
                <w:rFonts w:hint="eastAsia" w:ascii="宋体" w:hAnsi="宋体" w:cs="宋体"/>
                <w:color w:val="auto"/>
                <w:szCs w:val="21"/>
                <w:highlight w:val="none"/>
                <w:lang w:val="en-US" w:eastAsia="zh-CN"/>
              </w:rPr>
              <w:t>合同或</w:t>
            </w:r>
            <w:r>
              <w:rPr>
                <w:rFonts w:hint="eastAsia" w:ascii="宋体" w:hAnsi="宋体" w:cs="宋体"/>
                <w:color w:val="auto"/>
                <w:szCs w:val="21"/>
                <w:highlight w:val="none"/>
              </w:rPr>
              <w:t>采购单</w:t>
            </w:r>
          </w:p>
          <w:p>
            <w:pPr>
              <w:widowControl/>
              <w:spacing w:line="400" w:lineRule="exact"/>
              <w:jc w:val="left"/>
              <w:rPr>
                <w:rFonts w:hint="eastAsia" w:ascii="宋体" w:hAnsi="宋体" w:cs="宋体"/>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rPr>
              <w:t>重庆飞涵物资有限公司</w:t>
            </w:r>
            <w:r>
              <w:rPr>
                <w:rFonts w:hint="eastAsia" w:ascii="宋体" w:hAnsi="宋体" w:cs="宋体"/>
                <w:szCs w:val="21"/>
                <w:highlight w:val="none"/>
              </w:rPr>
              <w:t xml:space="preserve"> </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规格型号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数量               交期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钢板        1500*6000*4             5.652 T           收到第一笔款项后2天</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槽钢        10*6米                  0.721 T</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槽钢        10*6米                  0.724 T</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钢板        1500*9000*6              6.359 T</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钢板        1500*6000*6              4.239 T</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焊管       </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Φ</w:t>
            </w:r>
            <w:r>
              <w:rPr>
                <w:rFonts w:hint="eastAsia" w:ascii="Times New Roman" w:hAnsi="Times New Roman" w:cs="Times New Roman"/>
                <w:szCs w:val="22"/>
                <w:lang w:val="en-US" w:eastAsia="zh-CN"/>
              </w:rPr>
              <w:t>32</w:t>
            </w:r>
            <w:r>
              <w:rPr>
                <w:rFonts w:hint="eastAsia" w:ascii="宋体" w:hAnsi="宋体" w:cs="宋体"/>
                <w:color w:val="auto"/>
                <w:szCs w:val="21"/>
                <w:highlight w:val="none"/>
                <w:lang w:val="en-US" w:eastAsia="zh-CN"/>
              </w:rPr>
              <w:t>*6米                0.218 T</w:t>
            </w:r>
          </w:p>
          <w:p>
            <w:pPr>
              <w:widowControl/>
              <w:spacing w:line="400" w:lineRule="exact"/>
              <w:jc w:val="left"/>
              <w:rPr>
                <w:rFonts w:hint="default"/>
                <w:lang w:val="en-US" w:eastAsia="zh-CN"/>
              </w:rPr>
            </w:pPr>
            <w:r>
              <w:rPr>
                <w:rFonts w:hint="eastAsia" w:ascii="宋体" w:hAnsi="宋体" w:cs="宋体"/>
                <w:color w:val="auto"/>
                <w:szCs w:val="21"/>
                <w:highlight w:val="none"/>
                <w:lang w:val="en-US" w:eastAsia="zh-CN"/>
              </w:rPr>
              <w:t xml:space="preserve">焊管       </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Φ</w:t>
            </w:r>
            <w:r>
              <w:rPr>
                <w:rFonts w:hint="eastAsia" w:ascii="Times New Roman" w:hAnsi="Times New Roman" w:cs="Times New Roman"/>
                <w:szCs w:val="22"/>
                <w:lang w:val="en-US" w:eastAsia="zh-CN"/>
              </w:rPr>
              <w:t>32</w:t>
            </w:r>
            <w:r>
              <w:rPr>
                <w:rFonts w:hint="eastAsia" w:ascii="宋体" w:hAnsi="宋体" w:cs="宋体"/>
                <w:color w:val="auto"/>
                <w:szCs w:val="21"/>
                <w:highlight w:val="none"/>
                <w:lang w:val="en-US" w:eastAsia="zh-CN"/>
              </w:rPr>
              <w:t>*6米                0.218 T</w:t>
            </w:r>
          </w:p>
          <w:p>
            <w:pPr>
              <w:widowControl/>
              <w:numPr>
                <w:ilvl w:val="0"/>
                <w:numId w:val="0"/>
              </w:numPr>
              <w:spacing w:line="400" w:lineRule="exact"/>
              <w:ind w:leftChars="0"/>
              <w:jc w:val="left"/>
              <w:rPr>
                <w:rFonts w:hint="eastAsia" w:ascii="宋体" w:hAnsi="宋体" w:cs="宋体"/>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供方：</w:t>
            </w:r>
            <w:r>
              <w:rPr>
                <w:rFonts w:hint="eastAsia"/>
              </w:rPr>
              <w:t>上海睿沪贸易有限公司</w:t>
            </w:r>
          </w:p>
          <w:p>
            <w:pPr>
              <w:widowControl/>
              <w:numPr>
                <w:ilvl w:val="0"/>
                <w:numId w:val="0"/>
              </w:numPr>
              <w:spacing w:line="400" w:lineRule="exact"/>
              <w:ind w:leftChars="0"/>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w:t>
            </w:r>
          </w:p>
          <w:p>
            <w:pPr>
              <w:widowControl/>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数量         交期</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欧科牌燃烧器       DG-TRON8.2200OE FGR DN125NX排放小于30mg/m3     1台    收到预付款项后45天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瑞百利宁波风机     90KW  含消音器 西门子贝德电机                   2台</w:t>
            </w:r>
          </w:p>
          <w:p>
            <w:pPr>
              <w:widowControl/>
              <w:spacing w:line="400" w:lineRule="exact"/>
              <w:jc w:val="left"/>
              <w:rPr>
                <w:rFonts w:hint="eastAsia" w:ascii="宋体" w:hAnsi="宋体" w:cs="宋体"/>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供方：</w:t>
            </w:r>
            <w:r>
              <w:rPr>
                <w:rFonts w:hint="eastAsia"/>
              </w:rPr>
              <w:t>靖江市亚太泵业有限公司</w:t>
            </w:r>
            <w:r>
              <w:rPr>
                <w:rFonts w:hint="eastAsia" w:ascii="宋体" w:hAnsi="宋体" w:cs="宋体"/>
                <w:szCs w:val="21"/>
                <w:highlight w:val="none"/>
              </w:rPr>
              <w:t xml:space="preserve"> </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rPr>
              <w:t>日期：201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29</w:t>
            </w:r>
          </w:p>
          <w:p>
            <w:pPr>
              <w:widowControl/>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交期</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立式不锈钢给水泵   JGGC8-8X20功率7.5KW，流量7-8t，扬程160m      2台   合同生效之日起20日内</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组织对外部供方的控制是分类、分级进行控制，实施优胜劣汰的控制方法。并对影响最终公司产品服务质量的关键过程进行从严控制。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ascii="宋体" w:hAnsi="宋体" w:cs="宋体"/>
                <w:szCs w:val="21"/>
                <w:highlight w:val="green"/>
              </w:rPr>
            </w:pPr>
            <w:r>
              <w:rPr>
                <w:rFonts w:hint="eastAsia"/>
                <w:sz w:val="21"/>
                <w:szCs w:val="21"/>
                <w:highlight w:val="none"/>
              </w:rPr>
              <w:t>经询问公司采购产品主要根据需求，电话给供方以送货单形式表达，公司根据送货单对相关产品的数量、</w:t>
            </w:r>
            <w:r>
              <w:rPr>
                <w:rFonts w:hint="eastAsia"/>
                <w:sz w:val="21"/>
                <w:szCs w:val="21"/>
                <w:highlight w:val="none"/>
                <w:lang w:val="en-US" w:eastAsia="zh-CN"/>
              </w:rPr>
              <w:t>性能、</w:t>
            </w:r>
            <w:r>
              <w:rPr>
                <w:rFonts w:hint="eastAsia"/>
                <w:sz w:val="21"/>
                <w:szCs w:val="21"/>
                <w:highlight w:val="none"/>
              </w:rPr>
              <w:t>包装、规格型号等进行检验。</w:t>
            </w:r>
            <w:r>
              <w:rPr>
                <w:rFonts w:hint="eastAsia" w:ascii="宋体" w:hAnsi="宋体" w:cs="宋体"/>
                <w:szCs w:val="21"/>
                <w:highlight w:val="none"/>
                <w:lang w:val="en-US" w:eastAsia="zh-CN"/>
              </w:rPr>
              <w:t>“</w:t>
            </w:r>
            <w:r>
              <w:rPr>
                <w:rFonts w:hint="eastAsia"/>
                <w:lang w:val="en-US" w:eastAsia="zh-CN"/>
              </w:rPr>
              <w:t>喷塑服务”</w:t>
            </w:r>
            <w:r>
              <w:rPr>
                <w:rFonts w:hint="eastAsia"/>
                <w:sz w:val="21"/>
                <w:szCs w:val="21"/>
                <w:highlight w:val="none"/>
                <w:lang w:val="en-US" w:eastAsia="zh-CN"/>
              </w:rPr>
              <w:t>由</w:t>
            </w:r>
            <w:r>
              <w:rPr>
                <w:rFonts w:hint="eastAsia"/>
              </w:rPr>
              <w:t>重庆</w:t>
            </w:r>
            <w:r>
              <w:rPr>
                <w:rFonts w:hint="eastAsia"/>
                <w:lang w:val="en-US" w:eastAsia="zh-CN"/>
              </w:rPr>
              <w:t>德为钣金制造</w:t>
            </w:r>
            <w:r>
              <w:rPr>
                <w:rFonts w:hint="eastAsia"/>
              </w:rPr>
              <w:t>有限公司</w:t>
            </w:r>
            <w:r>
              <w:rPr>
                <w:rFonts w:hint="eastAsia" w:ascii="宋体" w:hAnsi="宋体" w:cs="宋体"/>
                <w:szCs w:val="21"/>
                <w:highlight w:val="none"/>
                <w:lang w:val="en-US" w:eastAsia="zh-CN"/>
              </w:rPr>
              <w:t>提供</w:t>
            </w:r>
            <w:r>
              <w:rPr>
                <w:rFonts w:hint="eastAsia"/>
                <w:lang w:val="en-US" w:eastAsia="zh-CN"/>
              </w:rPr>
              <w:t>为外包过程（见采购合同）。</w:t>
            </w:r>
            <w:r>
              <w:rPr>
                <w:rFonts w:hint="eastAsia"/>
                <w:sz w:val="21"/>
                <w:szCs w:val="21"/>
                <w:highlight w:val="none"/>
              </w:rPr>
              <w:t>现场查看其他采购物料均按要求进行验证入库,提供有《入库检验记录单》，具体见</w:t>
            </w:r>
            <w:r>
              <w:rPr>
                <w:rFonts w:hint="eastAsia"/>
                <w:sz w:val="21"/>
                <w:szCs w:val="21"/>
                <w:highlight w:val="none"/>
                <w:lang w:val="en-US" w:eastAsia="zh-CN"/>
              </w:rPr>
              <w:t>生技部</w:t>
            </w:r>
            <w:r>
              <w:rPr>
                <w:rFonts w:hint="eastAsia"/>
                <w:sz w:val="21"/>
                <w:szCs w:val="21"/>
                <w:highlight w:val="none"/>
              </w:rPr>
              <w:t>Q8.6。</w:t>
            </w:r>
          </w:p>
        </w:tc>
        <w:tc>
          <w:tcPr>
            <w:tcW w:w="1038"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vAlign w:val="top"/>
          </w:tcPr>
          <w:p>
            <w:pPr>
              <w:adjustRightInd w:val="0"/>
              <w:snapToGrid w:val="0"/>
              <w:jc w:val="center"/>
              <w:rPr>
                <w:rFonts w:hint="eastAsia" w:ascii="宋体" w:hAnsi="宋体" w:cs="宋体"/>
                <w:szCs w:val="21"/>
                <w:highlight w:val="none"/>
              </w:rPr>
            </w:pPr>
            <w:r>
              <w:rPr>
                <w:rFonts w:hint="eastAsia" w:ascii="宋体" w:hAnsi="宋体" w:cs="宋体"/>
                <w:szCs w:val="21"/>
              </w:rPr>
              <w:t>顾客满意</w:t>
            </w:r>
          </w:p>
        </w:tc>
        <w:tc>
          <w:tcPr>
            <w:tcW w:w="960" w:type="dxa"/>
            <w:vAlign w:val="top"/>
          </w:tcPr>
          <w:p>
            <w:pPr>
              <w:rPr>
                <w:rFonts w:hint="eastAsia" w:ascii="宋体" w:hAnsi="宋体" w:cs="宋体"/>
                <w:szCs w:val="21"/>
                <w:highlight w:val="none"/>
              </w:rPr>
            </w:pPr>
            <w:r>
              <w:rPr>
                <w:rFonts w:hint="eastAsia" w:ascii="宋体" w:hAnsi="宋体" w:cs="宋体"/>
                <w:szCs w:val="21"/>
              </w:rPr>
              <w:t>Q9.1.2</w:t>
            </w:r>
          </w:p>
        </w:tc>
        <w:tc>
          <w:tcPr>
            <w:tcW w:w="10551" w:type="dxa"/>
            <w:vAlign w:val="top"/>
          </w:tcPr>
          <w:p>
            <w:pPr>
              <w:rPr>
                <w:rFonts w:hint="eastAsia" w:ascii="宋体" w:hAnsi="宋体" w:cs="宋体"/>
                <w:szCs w:val="21"/>
                <w:highlight w:val="none"/>
                <w:lang w:val="en-US" w:eastAsia="zh-CN"/>
              </w:rPr>
            </w:pPr>
            <w:r>
              <w:rPr>
                <w:rFonts w:hint="eastAsia" w:ascii="宋体" w:hAnsi="宋体" w:cs="宋体"/>
                <w:szCs w:val="21"/>
                <w:highlight w:val="none"/>
              </w:rPr>
              <w:t>公司主要通过日常口头交流、电话回访、登门拜访、定期发放《顾客满意度调查</w:t>
            </w:r>
            <w:r>
              <w:rPr>
                <w:rFonts w:hint="eastAsia" w:ascii="宋体" w:hAnsi="宋体" w:cs="宋体"/>
                <w:szCs w:val="21"/>
                <w:highlight w:val="none"/>
                <w:lang w:val="en-US" w:eastAsia="zh-CN"/>
              </w:rPr>
              <w:t>问卷</w:t>
            </w:r>
            <w:r>
              <w:rPr>
                <w:rFonts w:hint="eastAsia" w:ascii="宋体" w:hAnsi="宋体" w:cs="宋体"/>
                <w:szCs w:val="21"/>
                <w:highlight w:val="none"/>
              </w:rPr>
              <w:t>表》等形式来收集了解顾客是否满意的信息。20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zh-CN"/>
              </w:rPr>
              <w:t xml:space="preserve">发放调查表共 </w:t>
            </w:r>
            <w:r>
              <w:rPr>
                <w:rFonts w:hint="eastAsia" w:ascii="宋体" w:hAnsi="宋体" w:cs="宋体"/>
                <w:szCs w:val="21"/>
                <w:highlight w:val="none"/>
                <w:lang w:val="en-US" w:eastAsia="zh-CN"/>
              </w:rPr>
              <w:t>3</w:t>
            </w:r>
            <w:r>
              <w:rPr>
                <w:rFonts w:hint="eastAsia" w:ascii="宋体" w:hAnsi="宋体" w:cs="宋体"/>
                <w:szCs w:val="21"/>
                <w:highlight w:val="none"/>
                <w:lang w:val="zh-CN"/>
              </w:rPr>
              <w:t>份，回收调查表共</w:t>
            </w:r>
            <w:r>
              <w:rPr>
                <w:rFonts w:hint="eastAsia" w:ascii="宋体" w:hAnsi="宋体" w:cs="宋体"/>
                <w:szCs w:val="21"/>
                <w:highlight w:val="none"/>
                <w:lang w:val="en-US" w:eastAsia="zh-CN"/>
              </w:rPr>
              <w:t>3</w:t>
            </w:r>
            <w:r>
              <w:rPr>
                <w:rFonts w:hint="eastAsia" w:ascii="宋体" w:hAnsi="宋体" w:cs="宋体"/>
                <w:szCs w:val="21"/>
                <w:highlight w:val="none"/>
                <w:lang w:val="zh-CN"/>
              </w:rPr>
              <w:t xml:space="preserve"> 份。调查顾客有：</w:t>
            </w:r>
            <w:r>
              <w:rPr>
                <w:rFonts w:hint="eastAsia" w:ascii="宋体" w:hAnsi="宋体" w:cs="宋体"/>
                <w:szCs w:val="21"/>
                <w:highlight w:val="none"/>
                <w:lang w:val="en-US" w:eastAsia="zh-CN"/>
              </w:rPr>
              <w:t>(1)深圳三森装饰集团股份有限公司、（2）</w:t>
            </w:r>
            <w:r>
              <w:rPr>
                <w:rFonts w:hint="eastAsia" w:ascii="宋体" w:hAnsi="宋体" w:cs="宋体"/>
                <w:szCs w:val="21"/>
                <w:highlight w:val="none"/>
              </w:rPr>
              <w:t>济南太湖锅炉设备有限公司</w:t>
            </w:r>
            <w:r>
              <w:rPr>
                <w:rFonts w:hint="eastAsia" w:ascii="宋体" w:hAnsi="宋体" w:cs="宋体"/>
                <w:szCs w:val="21"/>
                <w:highlight w:val="none"/>
                <w:lang w:val="en-US" w:eastAsia="zh-CN"/>
              </w:rPr>
              <w:t xml:space="preserve"> 、（3）</w:t>
            </w:r>
            <w:r>
              <w:rPr>
                <w:rFonts w:hint="eastAsia" w:ascii="宋体" w:hAnsi="宋体" w:cs="宋体"/>
                <w:szCs w:val="21"/>
                <w:highlight w:val="none"/>
              </w:rPr>
              <w:t>重庆惠风机电设备有限公司</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rPr>
              <w:t>重庆立信制冷电器设备服务有限公司</w:t>
            </w:r>
            <w:r>
              <w:rPr>
                <w:rFonts w:hint="eastAsia" w:ascii="宋体" w:hAnsi="宋体" w:cs="宋体"/>
                <w:szCs w:val="21"/>
                <w:highlight w:val="none"/>
                <w:lang w:val="en-US" w:eastAsia="zh-CN"/>
              </w:rPr>
              <w:t>。</w:t>
            </w:r>
          </w:p>
          <w:p>
            <w:pPr>
              <w:ind w:firstLine="420" w:firstLineChars="200"/>
              <w:rPr>
                <w:rFonts w:hint="eastAsia"/>
                <w:bCs w:val="0"/>
                <w:spacing w:val="0"/>
                <w:sz w:val="21"/>
                <w:szCs w:val="21"/>
                <w:highlight w:val="none"/>
              </w:rPr>
            </w:pPr>
            <w:r>
              <w:rPr>
                <w:rFonts w:hint="eastAsia"/>
                <w:bCs w:val="0"/>
                <w:spacing w:val="0"/>
                <w:sz w:val="21"/>
                <w:szCs w:val="21"/>
                <w:highlight w:val="none"/>
              </w:rPr>
              <w:t>出现“</w:t>
            </w:r>
            <w:r>
              <w:rPr>
                <w:rFonts w:hint="eastAsia"/>
                <w:bCs w:val="0"/>
                <w:spacing w:val="0"/>
                <w:sz w:val="21"/>
                <w:szCs w:val="21"/>
                <w:highlight w:val="none"/>
                <w:lang w:val="en-US" w:eastAsia="zh-CN"/>
              </w:rPr>
              <w:t>需改进</w:t>
            </w:r>
            <w:r>
              <w:rPr>
                <w:rFonts w:hint="eastAsia"/>
                <w:bCs w:val="0"/>
                <w:spacing w:val="0"/>
                <w:sz w:val="21"/>
                <w:szCs w:val="21"/>
                <w:highlight w:val="none"/>
              </w:rPr>
              <w:t>”</w:t>
            </w:r>
            <w:r>
              <w:rPr>
                <w:rFonts w:hint="eastAsia"/>
                <w:bCs w:val="0"/>
                <w:spacing w:val="0"/>
                <w:sz w:val="21"/>
                <w:szCs w:val="21"/>
                <w:highlight w:val="none"/>
                <w:lang w:eastAsia="zh-CN"/>
              </w:rPr>
              <w:t>、</w:t>
            </w:r>
            <w:r>
              <w:rPr>
                <w:rFonts w:hint="eastAsia"/>
                <w:bCs w:val="0"/>
                <w:spacing w:val="0"/>
                <w:sz w:val="21"/>
                <w:szCs w:val="21"/>
                <w:highlight w:val="none"/>
              </w:rPr>
              <w:t>“不满意”选项的调查表</w:t>
            </w:r>
            <w:r>
              <w:rPr>
                <w:rFonts w:hint="eastAsia"/>
                <w:bCs w:val="0"/>
                <w:spacing w:val="0"/>
                <w:sz w:val="21"/>
                <w:szCs w:val="21"/>
                <w:highlight w:val="none"/>
                <w:lang w:val="en-US" w:eastAsia="zh-CN"/>
              </w:rPr>
              <w:t>0</w:t>
            </w:r>
            <w:r>
              <w:rPr>
                <w:rFonts w:hint="eastAsia"/>
                <w:bCs w:val="0"/>
                <w:spacing w:val="0"/>
                <w:sz w:val="21"/>
                <w:szCs w:val="21"/>
                <w:highlight w:val="none"/>
              </w:rPr>
              <w:t xml:space="preserve"> 份。</w:t>
            </w:r>
          </w:p>
          <w:p>
            <w:pPr>
              <w:rPr>
                <w:rFonts w:ascii="宋体" w:hAnsi="宋体" w:cs="宋体"/>
                <w:szCs w:val="21"/>
                <w:highlight w:val="none"/>
              </w:rPr>
            </w:pPr>
            <w:r>
              <w:rPr>
                <w:rFonts w:hint="eastAsia" w:ascii="宋体" w:hAnsi="宋体" w:cs="宋体"/>
                <w:szCs w:val="21"/>
                <w:highlight w:val="none"/>
              </w:rPr>
              <w:t>--调查内容包括：</w:t>
            </w:r>
            <w:r>
              <w:rPr>
                <w:rFonts w:hint="eastAsia" w:ascii="宋体" w:hAnsi="宋体" w:cs="宋体"/>
                <w:szCs w:val="21"/>
                <w:highlight w:val="none"/>
                <w:lang w:val="en-US" w:eastAsia="zh-CN"/>
              </w:rPr>
              <w:t>产品质量、缺陷率、交货及时性、投诉处理及时性、投诉处理、沟通</w:t>
            </w:r>
            <w:r>
              <w:rPr>
                <w:rFonts w:hint="eastAsia" w:ascii="宋体" w:hAnsi="宋体" w:cs="宋体"/>
                <w:szCs w:val="21"/>
                <w:highlight w:val="none"/>
              </w:rPr>
              <w:t>等</w:t>
            </w:r>
          </w:p>
          <w:p>
            <w:pPr>
              <w:rPr>
                <w:rFonts w:ascii="宋体" w:hAnsi="宋体" w:cs="宋体"/>
                <w:szCs w:val="21"/>
                <w:highlight w:val="none"/>
              </w:rPr>
            </w:pPr>
            <w:r>
              <w:rPr>
                <w:rFonts w:hint="eastAsia" w:ascii="宋体" w:hAnsi="宋体" w:cs="宋体"/>
                <w:szCs w:val="21"/>
                <w:highlight w:val="none"/>
              </w:rPr>
              <w:t>--统计分析结果</w:t>
            </w:r>
            <w:r>
              <w:rPr>
                <w:rFonts w:hint="eastAsia"/>
                <w:sz w:val="21"/>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98</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pPr>
              <w:rPr>
                <w:rFonts w:hint="eastAsia"/>
                <w:sz w:val="21"/>
                <w:szCs w:val="21"/>
                <w:highlight w:val="none"/>
              </w:rPr>
            </w:pPr>
            <w:r>
              <w:rPr>
                <w:rFonts w:hint="eastAsia" w:ascii="宋体" w:hAnsi="宋体" w:cs="宋体"/>
                <w:szCs w:val="21"/>
                <w:highlight w:val="none"/>
                <w:lang w:val="en-US" w:eastAsia="zh-CN"/>
              </w:rPr>
              <w:t>--</w:t>
            </w:r>
            <w:r>
              <w:rPr>
                <w:rFonts w:hint="eastAsia"/>
                <w:sz w:val="21"/>
                <w:szCs w:val="21"/>
                <w:highlight w:val="none"/>
              </w:rPr>
              <w:t>提供顾客满意调查分析</w:t>
            </w:r>
            <w:r>
              <w:rPr>
                <w:rFonts w:hint="eastAsia"/>
                <w:sz w:val="21"/>
                <w:szCs w:val="21"/>
                <w:highlight w:val="none"/>
                <w:lang w:val="en-US" w:eastAsia="zh-CN"/>
              </w:rPr>
              <w:t>报告</w:t>
            </w:r>
            <w:r>
              <w:rPr>
                <w:rFonts w:hint="eastAsia"/>
                <w:sz w:val="21"/>
                <w:szCs w:val="21"/>
                <w:highlight w:val="none"/>
                <w:lang w:eastAsia="zh-CN"/>
              </w:rPr>
              <w:t>，</w:t>
            </w:r>
            <w:r>
              <w:rPr>
                <w:rFonts w:hint="eastAsia"/>
                <w:sz w:val="21"/>
                <w:szCs w:val="21"/>
                <w:highlight w:val="none"/>
                <w:lang w:val="en-US" w:eastAsia="zh-CN"/>
              </w:rPr>
              <w:t>报告显示：公司产品在</w:t>
            </w:r>
            <w:r>
              <w:rPr>
                <w:rFonts w:hint="eastAsia" w:ascii="宋体" w:hAnsi="宋体" w:cs="宋体"/>
                <w:szCs w:val="21"/>
                <w:highlight w:val="none"/>
                <w:lang w:val="en-US" w:eastAsia="zh-CN"/>
              </w:rPr>
              <w:t>产品质量</w:t>
            </w:r>
            <w:r>
              <w:rPr>
                <w:rFonts w:hint="eastAsia"/>
                <w:sz w:val="21"/>
                <w:szCs w:val="21"/>
                <w:highlight w:val="none"/>
                <w:lang w:val="en-US" w:eastAsia="zh-CN"/>
              </w:rPr>
              <w:t>、</w:t>
            </w:r>
            <w:r>
              <w:rPr>
                <w:rFonts w:hint="eastAsia" w:ascii="宋体" w:hAnsi="宋体" w:cs="宋体"/>
                <w:szCs w:val="21"/>
                <w:highlight w:val="none"/>
                <w:lang w:val="en-US" w:eastAsia="zh-CN"/>
              </w:rPr>
              <w:t>缺陷率、交货及时性、投诉处理及时性</w:t>
            </w:r>
            <w:r>
              <w:rPr>
                <w:rFonts w:hint="eastAsia"/>
                <w:sz w:val="21"/>
                <w:szCs w:val="21"/>
                <w:highlight w:val="none"/>
                <w:lang w:val="en-US" w:eastAsia="zh-CN"/>
              </w:rPr>
              <w:t>等其他方面都得到了顾客的认可。在</w:t>
            </w:r>
            <w:r>
              <w:rPr>
                <w:rFonts w:hint="eastAsia" w:ascii="Times New Roman" w:eastAsia="宋体"/>
                <w:sz w:val="21"/>
                <w:szCs w:val="21"/>
                <w:highlight w:val="none"/>
                <w:lang w:val="en-US" w:eastAsia="zh-CN"/>
              </w:rPr>
              <w:t>售后服务和</w:t>
            </w:r>
            <w:r>
              <w:rPr>
                <w:rFonts w:hint="eastAsia"/>
                <w:sz w:val="21"/>
                <w:szCs w:val="21"/>
                <w:highlight w:val="none"/>
                <w:lang w:val="en-US" w:eastAsia="zh-CN"/>
              </w:rPr>
              <w:t>产品价格方面，与顾客心目中要求还有一些差距，这说明公司的产品还需进一步提高和改进，在产品价格上，要降低成本、减少费用，提高产品的价格竞争力，</w:t>
            </w:r>
            <w:r>
              <w:rPr>
                <w:rFonts w:hint="eastAsia"/>
                <w:sz w:val="21"/>
                <w:szCs w:val="21"/>
                <w:highlight w:val="none"/>
              </w:rPr>
              <w:t>该结果已提交管理评审。</w:t>
            </w:r>
          </w:p>
          <w:p>
            <w:pPr>
              <w:rPr>
                <w:rFonts w:hint="eastAsia"/>
                <w:sz w:val="21"/>
                <w:szCs w:val="21"/>
                <w:highlight w:val="none"/>
              </w:rPr>
            </w:pPr>
          </w:p>
        </w:tc>
        <w:tc>
          <w:tcPr>
            <w:tcW w:w="1038" w:type="dxa"/>
            <w:vAlign w:val="top"/>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1"/>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1"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营销</w:t>
            </w:r>
            <w:r>
              <w:rPr>
                <w:rFonts w:hint="eastAsia"/>
                <w:sz w:val="24"/>
                <w:szCs w:val="24"/>
              </w:rPr>
              <w:t xml:space="preserve">部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汪立</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汪亚平</w:t>
            </w:r>
            <w:r>
              <w:rPr>
                <w:rFonts w:hint="eastAsia"/>
                <w:sz w:val="24"/>
                <w:szCs w:val="24"/>
              </w:rPr>
              <w:t xml:space="preserve"> </w:t>
            </w:r>
          </w:p>
        </w:tc>
        <w:tc>
          <w:tcPr>
            <w:tcW w:w="105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1"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杨珍全、宋明珠（E审核员，只参加E审核）、汪俊（专家），</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10.12下午</w:t>
            </w:r>
          </w:p>
        </w:tc>
        <w:tc>
          <w:tcPr>
            <w:tcW w:w="10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1" w:type="dxa"/>
            <w:vAlign w:val="center"/>
          </w:tcPr>
          <w:p>
            <w:pPr>
              <w:rPr>
                <w:sz w:val="24"/>
                <w:szCs w:val="24"/>
              </w:rPr>
            </w:pPr>
            <w:r>
              <w:rPr>
                <w:rFonts w:hint="eastAsia"/>
                <w:sz w:val="24"/>
                <w:szCs w:val="24"/>
              </w:rPr>
              <w:t>审核条款：</w:t>
            </w:r>
          </w:p>
        </w:tc>
        <w:tc>
          <w:tcPr>
            <w:tcW w:w="10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5.3；</w:t>
            </w:r>
            <w:r>
              <w:rPr>
                <w:szCs w:val="21"/>
                <w:highlight w:val="none"/>
              </w:rPr>
              <w:t xml:space="preserve"> </w:t>
            </w:r>
          </w:p>
          <w:p>
            <w:pPr>
              <w:rPr>
                <w:rFonts w:hint="default" w:ascii="宋体" w:hAnsi="宋体" w:eastAsia="宋体" w:cs="新宋体"/>
                <w:szCs w:val="21"/>
                <w:lang w:val="en-US" w:eastAsia="zh-CN"/>
              </w:rPr>
            </w:pPr>
          </w:p>
        </w:tc>
        <w:tc>
          <w:tcPr>
            <w:tcW w:w="10531" w:type="dxa"/>
          </w:tcPr>
          <w:p>
            <w:pPr>
              <w:autoSpaceDE w:val="0"/>
              <w:autoSpaceDN w:val="0"/>
              <w:adjustRightInd w:val="0"/>
              <w:spacing w:line="400" w:lineRule="exact"/>
              <w:jc w:val="left"/>
              <w:rPr>
                <w:rFonts w:hint="eastAsia" w:ascii="宋体" w:cs="宋体"/>
                <w:szCs w:val="21"/>
              </w:rPr>
            </w:pPr>
            <w:r>
              <w:rPr>
                <w:rFonts w:hint="eastAsia" w:ascii="宋体" w:cs="宋体"/>
                <w:szCs w:val="21"/>
              </w:rPr>
              <w:t>查，</w:t>
            </w:r>
            <w:r>
              <w:rPr>
                <w:rFonts w:hint="eastAsia" w:ascii="宋体" w:cs="宋体"/>
                <w:szCs w:val="21"/>
                <w:lang w:val="en-US" w:eastAsia="zh-CN"/>
              </w:rPr>
              <w:t>营销部</w:t>
            </w:r>
            <w:r>
              <w:rPr>
                <w:rFonts w:hint="eastAsia" w:ascii="宋体" w:cs="宋体"/>
                <w:szCs w:val="21"/>
              </w:rPr>
              <w:t>的岗位职责和权限如下：</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1）由总经理和质量负责人领导，营销部长具体负责管理。</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2)负责与客户洽谈业务，签约前组织相关部门进行合同评审。</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3)负责对客户提供的图样、样品和技术文件、资料进行管理。</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4)负责对产品交付后重大质量问题投诉的处理。</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5)负责对客户进行满意度调查。</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6)定期将销售情况向总经理和质量负责人汇报。</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7)联络客户，负责销售市场的开发</w:t>
            </w:r>
          </w:p>
          <w:p>
            <w:pPr>
              <w:autoSpaceDE w:val="0"/>
              <w:autoSpaceDN w:val="0"/>
              <w:adjustRightInd w:val="0"/>
              <w:spacing w:line="400" w:lineRule="exact"/>
              <w:jc w:val="left"/>
              <w:rPr>
                <w:rFonts w:hint="eastAsia" w:ascii="宋体" w:cs="宋体"/>
                <w:szCs w:val="21"/>
                <w:lang w:val="en-US" w:eastAsia="zh-CN"/>
              </w:rPr>
            </w:pPr>
            <w:r>
              <w:rPr>
                <w:rFonts w:hint="eastAsia" w:ascii="宋体" w:cs="宋体"/>
                <w:szCs w:val="21"/>
                <w:lang w:val="en-US" w:eastAsia="zh-CN"/>
              </w:rPr>
              <w:t>8)有权拒绝销售不合格的产品。</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cs="宋体"/>
                <w:szCs w:val="21"/>
                <w:lang w:val="en-US" w:eastAsia="zh-CN"/>
              </w:rPr>
              <w:t>营销部</w:t>
            </w:r>
            <w:r>
              <w:rPr>
                <w:rFonts w:hint="eastAsia" w:ascii="宋体"/>
                <w:szCs w:val="21"/>
              </w:rPr>
              <w:t>负责人对部门职责清楚。</w:t>
            </w:r>
          </w:p>
        </w:tc>
        <w:tc>
          <w:tcPr>
            <w:tcW w:w="105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hint="default" w:ascii="宋体" w:hAnsi="宋体" w:cs="新宋体"/>
                <w:szCs w:val="21"/>
                <w:lang w:val="en-US"/>
              </w:rPr>
            </w:pPr>
          </w:p>
        </w:tc>
        <w:tc>
          <w:tcPr>
            <w:tcW w:w="10531" w:type="dxa"/>
          </w:tcPr>
          <w:p>
            <w:pPr>
              <w:spacing w:line="400" w:lineRule="exact"/>
              <w:rPr>
                <w:rFonts w:hint="default"/>
                <w:szCs w:val="21"/>
                <w:highlight w:val="none"/>
                <w:lang w:val="en-US" w:eastAsia="zh-CN"/>
              </w:rPr>
            </w:pPr>
            <w:r>
              <w:rPr>
                <w:rFonts w:hint="eastAsia" w:ascii="宋体" w:hAnsi="宋体" w:cs="Arial"/>
                <w:iCs/>
                <w:szCs w:val="21"/>
                <w:highlight w:val="none"/>
              </w:rPr>
              <w:t>查</w:t>
            </w:r>
            <w:r>
              <w:rPr>
                <w:rFonts w:hint="eastAsia" w:ascii="宋体" w:cs="宋体"/>
                <w:szCs w:val="21"/>
                <w:lang w:val="en-US" w:eastAsia="zh-CN"/>
              </w:rPr>
              <w:t>营销部</w:t>
            </w:r>
            <w:r>
              <w:rPr>
                <w:rFonts w:hint="eastAsia" w:ascii="宋体" w:hAnsi="宋体" w:cs="Arial"/>
                <w:iCs/>
                <w:szCs w:val="21"/>
                <w:highlight w:val="none"/>
                <w:lang w:val="en-US" w:eastAsia="zh-CN"/>
              </w:rPr>
              <w:t>环境安全</w:t>
            </w:r>
            <w:r>
              <w:rPr>
                <w:rFonts w:hint="eastAsia" w:ascii="宋体" w:hAnsi="宋体"/>
                <w:szCs w:val="21"/>
                <w:highlight w:val="none"/>
              </w:rPr>
              <w:t>目标：</w:t>
            </w:r>
            <w:r>
              <w:rPr>
                <w:rFonts w:hint="eastAsia" w:ascii="宋体" w:hAnsi="宋体"/>
                <w:szCs w:val="21"/>
                <w:highlight w:val="none"/>
                <w:lang w:val="en-US" w:eastAsia="zh-CN"/>
              </w:rPr>
              <w:t xml:space="preserve">        </w:t>
            </w:r>
            <w:r>
              <w:rPr>
                <w:rFonts w:hint="eastAsia" w:ascii="宋体" w:hAnsi="宋体" w:cs="Arial"/>
                <w:iCs/>
                <w:sz w:val="21"/>
                <w:szCs w:val="21"/>
                <w:lang w:val="en-US" w:eastAsia="zh-CN" w:bidi="ar"/>
              </w:rPr>
              <w:t xml:space="preserve">     </w:t>
            </w:r>
            <w:r>
              <w:rPr>
                <w:rFonts w:hint="eastAsia" w:ascii="宋体" w:hAnsi="宋体"/>
                <w:szCs w:val="21"/>
                <w:highlight w:val="none"/>
                <w:lang w:val="en-US" w:eastAsia="zh-CN"/>
              </w:rPr>
              <w:t>完成情况统计</w:t>
            </w:r>
            <w:r>
              <w:rPr>
                <w:rFonts w:hint="eastAsia" w:ascii="宋体" w:hAnsi="宋体"/>
                <w:sz w:val="21"/>
                <w:szCs w:val="21"/>
                <w:highlight w:val="none"/>
                <w:lang w:val="en-US" w:eastAsia="zh-CN"/>
              </w:rPr>
              <w:t>（2020年1月-8月、频次：月/次）</w:t>
            </w:r>
          </w:p>
          <w:p>
            <w:pPr>
              <w:spacing w:line="400" w:lineRule="exact"/>
              <w:rPr>
                <w:rFonts w:hint="default" w:ascii="宋体" w:hAnsi="宋体" w:eastAsia="宋体"/>
                <w:sz w:val="21"/>
                <w:szCs w:val="21"/>
                <w:highlight w:val="none"/>
                <w:lang w:val="en-US" w:eastAsia="zh-CN"/>
              </w:rPr>
            </w:pPr>
            <w:r>
              <w:rPr>
                <w:rFonts w:hint="eastAsia" w:ascii="宋体" w:hAnsi="宋体" w:cs="Arial"/>
                <w:iCs/>
                <w:szCs w:val="21"/>
                <w:highlight w:val="none"/>
                <w:lang w:val="en-US" w:eastAsia="zh-CN"/>
              </w:rPr>
              <w:t>1）</w:t>
            </w:r>
            <w:r>
              <w:rPr>
                <w:rFonts w:hint="eastAsia" w:ascii="宋体" w:hAnsi="宋体" w:cs="Arial"/>
                <w:iCs/>
                <w:szCs w:val="21"/>
                <w:highlight w:val="none"/>
              </w:rPr>
              <w:t>重大伤亡事故</w:t>
            </w:r>
            <w:r>
              <w:rPr>
                <w:rFonts w:hint="eastAsia" w:ascii="宋体" w:hAnsi="宋体" w:cs="Arial"/>
                <w:iCs/>
                <w:szCs w:val="21"/>
                <w:highlight w:val="none"/>
                <w:lang w:eastAsia="zh-CN"/>
              </w:rPr>
              <w:t>；</w:t>
            </w:r>
            <w:r>
              <w:rPr>
                <w:rFonts w:hint="eastAsia" w:ascii="宋体" w:hAnsi="宋体" w:cs="Arial"/>
                <w:iCs/>
                <w:szCs w:val="21"/>
                <w:highlight w:val="none"/>
                <w:lang w:val="en-US" w:eastAsia="zh-CN"/>
              </w:rPr>
              <w:t xml:space="preserve">                                  0</w:t>
            </w:r>
          </w:p>
          <w:p>
            <w:pPr>
              <w:numPr>
                <w:ilvl w:val="0"/>
                <w:numId w:val="0"/>
              </w:numPr>
              <w:rPr>
                <w:rFonts w:hint="eastAsia"/>
                <w:szCs w:val="21"/>
                <w:highlight w:val="none"/>
                <w:lang w:val="en-US" w:eastAsia="zh-CN"/>
              </w:rPr>
            </w:pPr>
            <w:r>
              <w:rPr>
                <w:rFonts w:hint="eastAsia"/>
                <w:szCs w:val="21"/>
                <w:highlight w:val="none"/>
                <w:lang w:val="en-US" w:eastAsia="zh-CN"/>
              </w:rPr>
              <w:t>2）</w:t>
            </w:r>
            <w:r>
              <w:rPr>
                <w:rFonts w:hint="eastAsia"/>
                <w:szCs w:val="21"/>
                <w:highlight w:val="none"/>
              </w:rPr>
              <w:t>固废分类处置率</w:t>
            </w:r>
            <w:r>
              <w:rPr>
                <w:rFonts w:hint="eastAsia"/>
                <w:szCs w:val="21"/>
                <w:highlight w:val="none"/>
                <w:lang w:val="en-US" w:eastAsia="zh-CN"/>
              </w:rPr>
              <w:t>；                               100%</w:t>
            </w:r>
          </w:p>
          <w:p>
            <w:pPr>
              <w:numPr>
                <w:ilvl w:val="0"/>
                <w:numId w:val="0"/>
              </w:numPr>
              <w:rPr>
                <w:rFonts w:hint="default"/>
                <w:szCs w:val="21"/>
                <w:highlight w:val="none"/>
                <w:lang w:val="en-US" w:eastAsia="zh-CN"/>
              </w:rPr>
            </w:pPr>
            <w:r>
              <w:rPr>
                <w:rFonts w:hint="eastAsia"/>
                <w:szCs w:val="21"/>
                <w:highlight w:val="none"/>
                <w:lang w:val="en-US" w:eastAsia="zh-CN"/>
              </w:rPr>
              <w:t xml:space="preserve">3) </w:t>
            </w:r>
            <w:r>
              <w:rPr>
                <w:rFonts w:hint="default"/>
                <w:szCs w:val="21"/>
                <w:highlight w:val="none"/>
                <w:lang w:val="en-US" w:eastAsia="zh-CN"/>
              </w:rPr>
              <w:t>火灾</w:t>
            </w:r>
            <w:r>
              <w:rPr>
                <w:rFonts w:hint="eastAsia"/>
                <w:szCs w:val="21"/>
                <w:highlight w:val="none"/>
                <w:lang w:val="en-US" w:eastAsia="zh-CN"/>
              </w:rPr>
              <w:t>；                                          0</w:t>
            </w:r>
          </w:p>
          <w:p>
            <w:pPr>
              <w:spacing w:line="400" w:lineRule="atLeast"/>
              <w:ind w:right="170"/>
              <w:jc w:val="left"/>
              <w:rPr>
                <w:rFonts w:hint="default" w:ascii="宋体" w:hAnsi="宋体" w:eastAsia="宋体" w:cs="宋体"/>
                <w:szCs w:val="21"/>
                <w:lang w:val="en-US" w:eastAsia="zh-CN"/>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1月</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cs="宋体"/>
                <w:szCs w:val="21"/>
                <w:lang w:val="en-US" w:eastAsia="zh-CN"/>
              </w:rPr>
              <w:t>营销部</w:t>
            </w:r>
            <w:r>
              <w:rPr>
                <w:rFonts w:hint="eastAsia" w:ascii="宋体" w:hAnsi="宋体" w:cs="宋体"/>
                <w:szCs w:val="21"/>
                <w:lang w:val="en-US" w:eastAsia="zh-CN"/>
              </w:rPr>
              <w:t>环境安全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58"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环境因素</w:t>
            </w:r>
          </w:p>
        </w:tc>
        <w:tc>
          <w:tcPr>
            <w:tcW w:w="960" w:type="dxa"/>
            <w:vAlign w:val="top"/>
          </w:tcPr>
          <w:p>
            <w:pPr>
              <w:rPr>
                <w:rFonts w:ascii="宋体" w:hAnsi="宋体" w:cs="新宋体"/>
                <w:szCs w:val="21"/>
              </w:rPr>
            </w:pPr>
            <w:r>
              <w:rPr>
                <w:rFonts w:hint="eastAsia" w:ascii="宋体" w:hAnsi="宋体" w:cs="新宋体"/>
                <w:szCs w:val="21"/>
              </w:rPr>
              <w:t>E6.1.2</w:t>
            </w:r>
          </w:p>
        </w:tc>
        <w:tc>
          <w:tcPr>
            <w:tcW w:w="10531"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w:t>
            </w:r>
            <w:r>
              <w:rPr>
                <w:rFonts w:hint="eastAsia" w:ascii="宋体" w:cs="宋体"/>
                <w:szCs w:val="21"/>
                <w:lang w:eastAsia="zh-CN"/>
              </w:rPr>
              <w:t>营销部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w:t>
            </w:r>
            <w:r>
              <w:rPr>
                <w:rFonts w:hint="eastAsia" w:ascii="宋体" w:cs="宋体"/>
                <w:szCs w:val="21"/>
                <w:lang w:val="en-US" w:eastAsia="zh-CN"/>
              </w:rPr>
              <w:t>公司生产的铝制品采购原料、辅料、电气配件等；采购</w:t>
            </w:r>
            <w:r>
              <w:rPr>
                <w:rFonts w:hint="eastAsia" w:ascii="宋体" w:cs="宋体"/>
                <w:szCs w:val="21"/>
              </w:rPr>
              <w:t>过程中有</w:t>
            </w:r>
            <w:r>
              <w:rPr>
                <w:rFonts w:hint="eastAsia" w:cs="宋体"/>
                <w:szCs w:val="21"/>
              </w:rPr>
              <w:t>办公固废、辅料</w:t>
            </w:r>
            <w:r>
              <w:rPr>
                <w:rFonts w:hint="eastAsia" w:cs="宋体"/>
                <w:szCs w:val="21"/>
                <w:lang w:eastAsia="zh-CN"/>
              </w:rPr>
              <w:t>、</w:t>
            </w:r>
            <w:r>
              <w:rPr>
                <w:rFonts w:hint="eastAsia" w:cs="宋体"/>
                <w:szCs w:val="21"/>
                <w:lang w:val="en-US" w:eastAsia="zh-CN"/>
              </w:rPr>
              <w:t>包装袋、包装箱</w:t>
            </w:r>
            <w:r>
              <w:rPr>
                <w:rFonts w:hint="eastAsia" w:cs="宋体"/>
                <w:szCs w:val="21"/>
              </w:rPr>
              <w:t>等固废，</w:t>
            </w:r>
            <w:r>
              <w:rPr>
                <w:rFonts w:hint="eastAsia" w:ascii="宋体" w:cs="宋体"/>
                <w:szCs w:val="21"/>
              </w:rPr>
              <w:t>部门的环境因素识别和重要环境因素基本到位。</w:t>
            </w:r>
          </w:p>
          <w:p>
            <w:pPr>
              <w:rPr>
                <w:rFonts w:hint="eastAsia" w:ascii="宋体" w:hAnsi="宋体" w:cs="宋体"/>
                <w:szCs w:val="21"/>
              </w:rPr>
            </w:pPr>
          </w:p>
        </w:tc>
        <w:tc>
          <w:tcPr>
            <w:tcW w:w="105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危险源识别、评价与控制措施</w:t>
            </w:r>
          </w:p>
        </w:tc>
        <w:tc>
          <w:tcPr>
            <w:tcW w:w="960" w:type="dxa"/>
            <w:vAlign w:val="top"/>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531"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营销部</w:t>
            </w:r>
            <w:r>
              <w:rPr>
                <w:rFonts w:hint="eastAsia" w:ascii="宋体" w:cs="宋体"/>
                <w:szCs w:val="21"/>
              </w:rPr>
              <w:t>经过辨识与评审形成了《境因素识别、评价/危险源辨识、风险评价和风险控制的策划程序》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lang w:val="en-US" w:eastAsia="zh-CN"/>
              </w:rPr>
              <w:t>营销部</w:t>
            </w:r>
            <w:r>
              <w:rPr>
                <w:rFonts w:hint="eastAsia" w:ascii="宋体" w:hAnsi="宋体" w:cs="宋体"/>
                <w:szCs w:val="21"/>
              </w:rPr>
              <w:t>采用打分法确定重大风险是：</w:t>
            </w:r>
            <w:r>
              <w:rPr>
                <w:rFonts w:hint="eastAsia" w:ascii="宋体" w:hAnsi="宋体" w:cs="Arial"/>
                <w:szCs w:val="21"/>
              </w:rPr>
              <w:t>1）火灾；2）触电</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hint="eastAsia" w:ascii="宋体" w:hAnsi="宋体" w:cs="宋体"/>
                <w:szCs w:val="21"/>
              </w:rPr>
            </w:pPr>
          </w:p>
        </w:tc>
        <w:tc>
          <w:tcPr>
            <w:tcW w:w="105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hint="default" w:ascii="宋体" w:hAnsi="宋体" w:cs="新宋体"/>
                <w:szCs w:val="21"/>
                <w:lang w:val="en-US"/>
              </w:rPr>
            </w:pPr>
          </w:p>
        </w:tc>
        <w:tc>
          <w:tcPr>
            <w:tcW w:w="10531" w:type="dxa"/>
            <w:vAlign w:val="top"/>
          </w:tcPr>
          <w:p>
            <w:pPr>
              <w:pStyle w:val="9"/>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《协商沟通与信息交流控制程序》规定了公司内外信息交流、协商的对象、方式、记录等。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w:t>
            </w:r>
            <w:r>
              <w:rPr>
                <w:rFonts w:hint="eastAsia" w:ascii="宋体" w:hAnsi="宋体" w:cs="宋体"/>
                <w:kern w:val="2"/>
                <w:sz w:val="21"/>
                <w:szCs w:val="21"/>
                <w:lang w:val="en-US" w:eastAsia="zh-CN"/>
              </w:rPr>
              <w:t>配套瓣供方、合作方</w:t>
            </w:r>
            <w:r>
              <w:rPr>
                <w:rFonts w:hint="eastAsia" w:ascii="宋体" w:hAnsi="宋体" w:cs="宋体"/>
                <w:kern w:val="2"/>
                <w:sz w:val="21"/>
                <w:szCs w:val="21"/>
              </w:rPr>
              <w:t>等相关方进行了管理方针、</w:t>
            </w:r>
            <w:r>
              <w:rPr>
                <w:rFonts w:hint="eastAsia" w:ascii="宋体" w:hAnsi="宋体" w:cs="宋体"/>
                <w:kern w:val="2"/>
                <w:sz w:val="21"/>
                <w:szCs w:val="21"/>
                <w:lang w:val="en-US" w:eastAsia="zh-CN"/>
              </w:rPr>
              <w:t>原材料</w:t>
            </w:r>
            <w:r>
              <w:rPr>
                <w:rFonts w:hint="eastAsia" w:ascii="宋体" w:hAnsi="宋体" w:cs="宋体"/>
                <w:kern w:val="2"/>
                <w:sz w:val="21"/>
                <w:szCs w:val="21"/>
              </w:rPr>
              <w:t>环保要求的沟通，主要通过网络、交流及</w:t>
            </w:r>
            <w:r>
              <w:rPr>
                <w:rFonts w:hint="eastAsia" w:ascii="宋体" w:hAnsi="宋体" w:cs="宋体"/>
                <w:kern w:val="2"/>
                <w:sz w:val="21"/>
                <w:szCs w:val="21"/>
                <w:lang w:val="en-US" w:eastAsia="zh-CN"/>
              </w:rPr>
              <w:t>材料</w:t>
            </w:r>
            <w:r>
              <w:rPr>
                <w:rFonts w:hint="eastAsia" w:ascii="宋体" w:hAnsi="宋体" w:cs="宋体"/>
                <w:kern w:val="2"/>
                <w:sz w:val="21"/>
                <w:szCs w:val="21"/>
              </w:rPr>
              <w:t>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8"/>
              </w:numPr>
              <w:spacing w:line="400" w:lineRule="atLeast"/>
              <w:ind w:firstLine="315" w:firstLineChars="150"/>
              <w:rPr>
                <w:rFonts w:hint="eastAsia" w:ascii="宋体" w:hAnsi="宋体" w:cs="Arial"/>
                <w:iCs/>
                <w:color w:val="auto"/>
                <w:szCs w:val="21"/>
              </w:rPr>
            </w:pPr>
            <w:r>
              <w:rPr>
                <w:rFonts w:hint="eastAsia" w:ascii="宋体" w:hAnsi="宋体" w:cs="Arial"/>
                <w:iCs/>
                <w:szCs w:val="21"/>
              </w:rPr>
              <w:t>告知员工：管理者代表</w:t>
            </w:r>
            <w:r>
              <w:rPr>
                <w:rFonts w:hint="eastAsia" w:ascii="宋体" w:hAnsi="宋体" w:cs="Arial"/>
                <w:iCs/>
                <w:szCs w:val="21"/>
                <w:lang w:val="en-US" w:eastAsia="zh-CN"/>
              </w:rPr>
              <w:t>和</w:t>
            </w:r>
            <w:r>
              <w:rPr>
                <w:rFonts w:hint="eastAsia" w:ascii="宋体" w:hAnsi="宋体" w:cs="Arial"/>
                <w:iCs/>
                <w:color w:val="auto"/>
                <w:szCs w:val="21"/>
              </w:rPr>
              <w:t>职业健康安全事务代表</w:t>
            </w:r>
            <w:r>
              <w:rPr>
                <w:rFonts w:hint="eastAsia" w:ascii="宋体" w:hAnsi="宋体" w:cs="Arial"/>
                <w:iCs/>
                <w:color w:val="auto"/>
                <w:szCs w:val="21"/>
                <w:u w:val="none"/>
                <w:lang w:val="en-US" w:eastAsia="zh-CN"/>
              </w:rPr>
              <w:t>汪亚平</w:t>
            </w:r>
          </w:p>
          <w:p>
            <w:pPr>
              <w:widowControl/>
              <w:numPr>
                <w:ilvl w:val="0"/>
                <w:numId w:val="0"/>
              </w:numPr>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3）组织员工学习：与安全健康、环境管理有关的法律法规，包括《</w:t>
            </w:r>
            <w:r>
              <w:rPr>
                <w:rFonts w:hint="eastAsia" w:ascii="宋体" w:hAnsi="宋体" w:cs="Arial"/>
                <w:iCs/>
                <w:szCs w:val="21"/>
                <w:highlight w:val="none"/>
                <w:lang w:eastAsia="zh-CN"/>
              </w:rPr>
              <w:t>中华人民共和国环境保护法</w:t>
            </w:r>
            <w:r>
              <w:rPr>
                <w:rFonts w:hint="eastAsia" w:ascii="宋体" w:hAnsi="宋体" w:cs="Arial"/>
                <w:iCs/>
                <w:szCs w:val="21"/>
                <w:highlight w:val="none"/>
              </w:rPr>
              <w:t>》、《</w:t>
            </w:r>
            <w:r>
              <w:rPr>
                <w:rFonts w:hint="eastAsia" w:ascii="宋体" w:hAnsi="宋体" w:cs="Arial"/>
                <w:iCs/>
                <w:szCs w:val="21"/>
                <w:highlight w:val="none"/>
                <w:lang w:eastAsia="zh-CN"/>
              </w:rPr>
              <w:t>中华人民共和国水污染防治法</w:t>
            </w:r>
            <w:r>
              <w:rPr>
                <w:rFonts w:hint="eastAsia" w:ascii="宋体" w:hAnsi="宋体" w:cs="Arial"/>
                <w:iCs/>
                <w:szCs w:val="21"/>
                <w:highlight w:val="none"/>
              </w:rPr>
              <w:t>》、《</w:t>
            </w:r>
            <w:r>
              <w:rPr>
                <w:rFonts w:hint="eastAsia" w:ascii="宋体" w:hAnsi="宋体" w:cs="Arial"/>
                <w:iCs/>
                <w:szCs w:val="21"/>
                <w:highlight w:val="none"/>
                <w:lang w:eastAsia="zh-CN"/>
              </w:rPr>
              <w:t>危险化学品安全管理条例</w:t>
            </w:r>
            <w:r>
              <w:rPr>
                <w:rFonts w:hint="eastAsia" w:ascii="宋体" w:hAnsi="宋体" w:cs="Arial"/>
                <w:iCs/>
                <w:szCs w:val="21"/>
                <w:highlight w:val="none"/>
              </w:rPr>
              <w:t>》、《</w:t>
            </w:r>
            <w:r>
              <w:rPr>
                <w:rFonts w:hint="eastAsia" w:ascii="宋体" w:hAnsi="宋体" w:cs="Arial"/>
                <w:iCs/>
                <w:szCs w:val="21"/>
                <w:highlight w:val="none"/>
                <w:lang w:eastAsia="zh-CN"/>
              </w:rPr>
              <w:t>工伤保险条例</w:t>
            </w:r>
            <w:r>
              <w:rPr>
                <w:rFonts w:hint="eastAsia" w:ascii="宋体" w:hAnsi="宋体" w:cs="Arial"/>
                <w:iCs/>
                <w:szCs w:val="21"/>
                <w:highlight w:val="none"/>
              </w:rPr>
              <w:t>》</w:t>
            </w:r>
            <w:r>
              <w:rPr>
                <w:rFonts w:hint="eastAsia" w:ascii="宋体" w:hAnsi="宋体" w:cs="Arial"/>
                <w:iCs/>
                <w:szCs w:val="21"/>
                <w:highlight w:val="none"/>
                <w:lang w:eastAsia="zh-CN"/>
              </w:rPr>
              <w:t>、</w:t>
            </w:r>
            <w:r>
              <w:rPr>
                <w:rFonts w:hint="eastAsia" w:ascii="宋体" w:hAnsi="宋体" w:cs="Arial"/>
                <w:iCs/>
                <w:szCs w:val="21"/>
                <w:highlight w:val="none"/>
              </w:rPr>
              <w:t>《</w:t>
            </w:r>
            <w:r>
              <w:rPr>
                <w:rFonts w:hint="eastAsia" w:ascii="宋体" w:hAnsi="宋体" w:cs="Arial"/>
                <w:iCs/>
                <w:szCs w:val="21"/>
                <w:highlight w:val="none"/>
                <w:lang w:eastAsia="zh-CN"/>
              </w:rPr>
              <w:t>劳动防护用品监督管理规定</w:t>
            </w:r>
            <w:r>
              <w:rPr>
                <w:rFonts w:hint="eastAsia" w:ascii="宋体" w:hAnsi="宋体" w:cs="Arial"/>
                <w:iCs/>
                <w:szCs w:val="21"/>
                <w:highlight w:val="none"/>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hAnsi="宋体" w:cs="宋体"/>
                <w:szCs w:val="21"/>
              </w:rPr>
            </w:pPr>
            <w:r>
              <w:rPr>
                <w:rFonts w:hint="eastAsia" w:ascii="宋体" w:hAnsi="宋体"/>
                <w:szCs w:val="21"/>
              </w:rPr>
              <w:t>审核时未发现有相关方投诉和环境安全违规情况发生。</w:t>
            </w:r>
          </w:p>
        </w:tc>
        <w:tc>
          <w:tcPr>
            <w:tcW w:w="1058"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hint="default" w:ascii="宋体" w:hAnsi="宋体" w:cs="新宋体"/>
                <w:szCs w:val="21"/>
                <w:highlight w:val="none"/>
                <w:lang w:val="en-US"/>
              </w:rPr>
            </w:pPr>
          </w:p>
        </w:tc>
        <w:tc>
          <w:tcPr>
            <w:tcW w:w="10531" w:type="dxa"/>
          </w:tcPr>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营销部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0"/>
              </w:numPr>
              <w:rPr>
                <w:rFonts w:hint="eastAsia" w:ascii="宋体" w:hAnsi="宋体" w:eastAsia="宋体" w:cs="宋体"/>
                <w:szCs w:val="21"/>
                <w:lang w:eastAsia="zh-CN"/>
              </w:rPr>
            </w:pPr>
            <w:r>
              <w:rPr>
                <w:rFonts w:hint="eastAsia"/>
                <w:szCs w:val="21"/>
              </w:rPr>
              <w:t>1）火灾；2）交通重大伤亡事故；3）触电</w:t>
            </w:r>
            <w:r>
              <w:rPr>
                <w:rFonts w:hint="eastAsia"/>
                <w:szCs w:val="21"/>
                <w:lang w:eastAsia="zh-CN"/>
              </w:rPr>
              <w:t>。</w:t>
            </w:r>
          </w:p>
          <w:p>
            <w:pPr>
              <w:numPr>
                <w:ilvl w:val="0"/>
                <w:numId w:val="0"/>
              </w:numPr>
              <w:rPr>
                <w:rFonts w:ascii="宋体" w:hAnsi="宋体" w:cs="宋体"/>
                <w:szCs w:val="21"/>
              </w:rPr>
            </w:pPr>
            <w:r>
              <w:rPr>
                <w:rFonts w:hint="eastAsia" w:ascii="宋体" w:hAnsi="宋体" w:cs="宋体"/>
                <w:szCs w:val="21"/>
              </w:rPr>
              <w:t>查重要环境因素：</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1）固废废弃物排放；2）潜在火灾。</w:t>
            </w:r>
          </w:p>
          <w:p>
            <w:pPr>
              <w:numPr>
                <w:ilvl w:val="0"/>
                <w:numId w:val="0"/>
              </w:num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营销部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highlight w:val="none"/>
              </w:rPr>
            </w:pPr>
            <w:r>
              <w:rPr>
                <w:rFonts w:hint="eastAsia" w:ascii="宋体" w:hAnsi="宋体" w:cs="宋体"/>
                <w:szCs w:val="21"/>
              </w:rPr>
              <w:t>查见办公区有一般固废分装桶，现场有处理的记录。</w:t>
            </w:r>
          </w:p>
        </w:tc>
        <w:tc>
          <w:tcPr>
            <w:tcW w:w="105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top"/>
          </w:tcPr>
          <w:p>
            <w:pPr>
              <w:adjustRightInd w:val="0"/>
              <w:snapToGrid w:val="0"/>
              <w:jc w:val="center"/>
              <w:rPr>
                <w:rFonts w:hint="eastAsia" w:ascii="宋体" w:hAnsi="宋体" w:cs="新宋体"/>
                <w:szCs w:val="21"/>
                <w:highlight w:val="none"/>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hint="default" w:ascii="宋体" w:hAnsi="宋体" w:eastAsia="宋体" w:cs="新宋体"/>
                <w:szCs w:val="21"/>
                <w:highlight w:val="none"/>
                <w:lang w:val="en-US" w:eastAsia="zh-CN"/>
              </w:rPr>
            </w:pPr>
          </w:p>
        </w:tc>
        <w:tc>
          <w:tcPr>
            <w:tcW w:w="10531" w:type="dxa"/>
            <w:vAlign w:val="top"/>
          </w:tcPr>
          <w:p>
            <w:pPr>
              <w:spacing w:line="50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查见：《应急准备</w:t>
            </w:r>
            <w:r>
              <w:rPr>
                <w:rFonts w:hint="eastAsia" w:ascii="宋体" w:hAnsi="宋体" w:cs="宋体"/>
                <w:szCs w:val="21"/>
                <w:highlight w:val="none"/>
                <w:lang w:val="en-US" w:eastAsia="zh-CN"/>
              </w:rPr>
              <w:t>和</w:t>
            </w:r>
            <w:r>
              <w:rPr>
                <w:rFonts w:hint="eastAsia" w:ascii="宋体" w:hAnsi="宋体" w:cs="宋体"/>
                <w:szCs w:val="21"/>
                <w:highlight w:val="none"/>
              </w:rPr>
              <w:t>响应</w:t>
            </w:r>
            <w:r>
              <w:rPr>
                <w:rFonts w:hint="eastAsia" w:ascii="宋体" w:hAnsi="宋体" w:cs="宋体"/>
                <w:szCs w:val="21"/>
                <w:highlight w:val="none"/>
                <w:lang w:val="en-US" w:eastAsia="zh-CN"/>
              </w:rPr>
              <w:t>控制程序</w:t>
            </w:r>
            <w:r>
              <w:rPr>
                <w:rFonts w:hint="eastAsia" w:ascii="宋体" w:hAnsi="宋体" w:cs="宋体"/>
                <w:szCs w:val="21"/>
                <w:highlight w:val="none"/>
              </w:rPr>
              <w:t>》、《消防火灾应急疏散预案》</w:t>
            </w:r>
          </w:p>
          <w:p>
            <w:pPr>
              <w:spacing w:line="360" w:lineRule="auto"/>
              <w:jc w:val="left"/>
              <w:rPr>
                <w:rFonts w:hint="eastAsia" w:ascii="宋体" w:hAnsi="宋体" w:cs="宋体"/>
                <w:szCs w:val="21"/>
                <w:highlight w:val="none"/>
              </w:rPr>
            </w:pPr>
            <w:r>
              <w:rPr>
                <w:rFonts w:hint="eastAsia" w:cs="宋体"/>
                <w:szCs w:val="21"/>
                <w:highlight w:val="none"/>
              </w:rPr>
              <w:t>查见：消防演练实况记录：</w:t>
            </w:r>
            <w:r>
              <w:rPr>
                <w:rFonts w:hint="eastAsia" w:cs="宋体"/>
                <w:szCs w:val="21"/>
                <w:highlight w:val="none"/>
                <w:lang w:val="en-US" w:eastAsia="zh-CN"/>
              </w:rPr>
              <w:t>营销部</w:t>
            </w:r>
            <w:r>
              <w:rPr>
                <w:rFonts w:hint="eastAsia" w:cs="宋体"/>
                <w:szCs w:val="21"/>
                <w:highlight w:val="none"/>
              </w:rPr>
              <w:t>相关人员</w:t>
            </w:r>
            <w:r>
              <w:rPr>
                <w:rFonts w:hint="eastAsia" w:ascii="宋体" w:hAnsi="宋体" w:cs="宋体"/>
                <w:szCs w:val="21"/>
                <w:highlight w:val="none"/>
              </w:rPr>
              <w:t>参加了20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日由</w:t>
            </w:r>
            <w:r>
              <w:rPr>
                <w:rFonts w:hint="eastAsia" w:ascii="宋体" w:hAnsi="宋体" w:cs="宋体"/>
                <w:szCs w:val="21"/>
                <w:highlight w:val="none"/>
                <w:lang w:val="en-US" w:eastAsia="zh-CN"/>
              </w:rPr>
              <w:t>综合</w:t>
            </w:r>
            <w:r>
              <w:rPr>
                <w:rFonts w:hint="eastAsia" w:ascii="宋体" w:hAnsi="宋体" w:cs="宋体"/>
                <w:szCs w:val="21"/>
                <w:highlight w:val="none"/>
              </w:rPr>
              <w:t>部组织的</w:t>
            </w:r>
            <w:r>
              <w:rPr>
                <w:rFonts w:hint="eastAsia" w:ascii="宋体" w:hAnsi="宋体" w:cs="宋体"/>
                <w:szCs w:val="21"/>
                <w:highlight w:val="none"/>
                <w:lang w:val="en-US" w:eastAsia="zh-CN"/>
              </w:rPr>
              <w:t>因</w:t>
            </w:r>
            <w:r>
              <w:rPr>
                <w:rFonts w:hint="eastAsia" w:ascii="宋体" w:hAnsi="宋体" w:cs="宋体"/>
                <w:szCs w:val="21"/>
                <w:highlight w:val="none"/>
              </w:rPr>
              <w:t>办公场所，因电路短路，导致火灾消防演练。</w:t>
            </w:r>
          </w:p>
          <w:p>
            <w:pPr>
              <w:spacing w:line="360" w:lineRule="auto"/>
              <w:ind w:firstLine="420" w:firstLineChars="200"/>
              <w:rPr>
                <w:rFonts w:hint="eastAsia" w:ascii="宋体" w:hAnsi="宋体" w:cs="宋体"/>
                <w:szCs w:val="21"/>
              </w:rPr>
            </w:pPr>
            <w:r>
              <w:rPr>
                <w:rFonts w:hint="eastAsia" w:ascii="宋体" w:cs="宋体"/>
                <w:szCs w:val="21"/>
                <w:highlight w:val="none"/>
              </w:rPr>
              <w:t>查，现场对应，</w:t>
            </w:r>
            <w:r>
              <w:rPr>
                <w:rFonts w:hint="eastAsia" w:ascii="宋体" w:cs="宋体"/>
                <w:szCs w:val="21"/>
                <w:highlight w:val="none"/>
                <w:lang w:val="en-US" w:eastAsia="zh-CN"/>
              </w:rPr>
              <w:t>部门</w:t>
            </w:r>
            <w:r>
              <w:rPr>
                <w:rFonts w:hint="eastAsia" w:ascii="宋体" w:cs="宋体"/>
                <w:szCs w:val="21"/>
                <w:highlight w:val="none"/>
              </w:rPr>
              <w:t>员工的安全逃生意识有明显的改善和较大提高。使员工掌握了安全逃生的方式和路径。同时使员工掌握了灭火器材的使用。消防器材完善、良好。</w:t>
            </w:r>
          </w:p>
        </w:tc>
        <w:tc>
          <w:tcPr>
            <w:tcW w:w="1058"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spacing w:line="480" w:lineRule="exact"/>
        <w:jc w:val="both"/>
        <w:rPr>
          <w:color w:val="auto"/>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15883"/>
    <w:multiLevelType w:val="singleLevel"/>
    <w:tmpl w:val="EA515883"/>
    <w:lvl w:ilvl="0" w:tentative="0">
      <w:start w:val="1"/>
      <w:numFmt w:val="decimal"/>
      <w:suff w:val="nothing"/>
      <w:lvlText w:val="%1）"/>
      <w:lvlJc w:val="left"/>
    </w:lvl>
  </w:abstractNum>
  <w:abstractNum w:abstractNumId="1">
    <w:nsid w:val="F390E6EF"/>
    <w:multiLevelType w:val="singleLevel"/>
    <w:tmpl w:val="F390E6EF"/>
    <w:lvl w:ilvl="0" w:tentative="0">
      <w:start w:val="1"/>
      <w:numFmt w:val="decimal"/>
      <w:suff w:val="nothing"/>
      <w:lvlText w:val="%1、"/>
      <w:lvlJc w:val="left"/>
    </w:lvl>
  </w:abstractNum>
  <w:abstractNum w:abstractNumId="2">
    <w:nsid w:val="F671DBD8"/>
    <w:multiLevelType w:val="singleLevel"/>
    <w:tmpl w:val="F671DBD8"/>
    <w:lvl w:ilvl="0" w:tentative="0">
      <w:start w:val="1"/>
      <w:numFmt w:val="decimal"/>
      <w:suff w:val="nothing"/>
      <w:lvlText w:val="%1）"/>
      <w:lvlJc w:val="left"/>
    </w:lvl>
  </w:abstractNum>
  <w:abstractNum w:abstractNumId="3">
    <w:nsid w:val="2EC9FF77"/>
    <w:multiLevelType w:val="singleLevel"/>
    <w:tmpl w:val="2EC9FF77"/>
    <w:lvl w:ilvl="0" w:tentative="0">
      <w:start w:val="2"/>
      <w:numFmt w:val="decimal"/>
      <w:lvlText w:val="%1."/>
      <w:lvlJc w:val="left"/>
      <w:pPr>
        <w:tabs>
          <w:tab w:val="left" w:pos="312"/>
        </w:tabs>
      </w:pPr>
    </w:lvl>
  </w:abstractNum>
  <w:abstractNum w:abstractNumId="4">
    <w:nsid w:val="55B13680"/>
    <w:multiLevelType w:val="singleLevel"/>
    <w:tmpl w:val="55B13680"/>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CEACAB5"/>
    <w:multiLevelType w:val="singleLevel"/>
    <w:tmpl w:val="5CEACAB5"/>
    <w:lvl w:ilvl="0" w:tentative="0">
      <w:start w:val="1"/>
      <w:numFmt w:val="decimal"/>
      <w:lvlText w:val="%1)"/>
      <w:lvlJc w:val="left"/>
      <w:pPr>
        <w:ind w:left="425" w:hanging="425"/>
      </w:pPr>
      <w:rPr>
        <w:rFonts w:hint="default"/>
      </w:rPr>
    </w:lvl>
  </w:abstractNum>
  <w:abstractNum w:abstractNumId="7">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80C80"/>
    <w:rsid w:val="0B463680"/>
    <w:rsid w:val="0E6A3DA1"/>
    <w:rsid w:val="120A19BF"/>
    <w:rsid w:val="1F386E58"/>
    <w:rsid w:val="20E126F6"/>
    <w:rsid w:val="22A05A68"/>
    <w:rsid w:val="275074B7"/>
    <w:rsid w:val="2AD3023E"/>
    <w:rsid w:val="2E04731F"/>
    <w:rsid w:val="34501945"/>
    <w:rsid w:val="464E3B8B"/>
    <w:rsid w:val="4DC27ABB"/>
    <w:rsid w:val="51F52844"/>
    <w:rsid w:val="5C4D3C68"/>
    <w:rsid w:val="5EC332DF"/>
    <w:rsid w:val="5FF0015D"/>
    <w:rsid w:val="68833CC8"/>
    <w:rsid w:val="68E73B31"/>
    <w:rsid w:val="6A410801"/>
    <w:rsid w:val="73B1341A"/>
    <w:rsid w:val="77A91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customStyle="1" w:styleId="21">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13</TotalTime>
  <ScaleCrop>false</ScaleCrop>
  <LinksUpToDate>false</LinksUpToDate>
  <CharactersWithSpaces>101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2020-10-14T08:42:17Z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