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-15240</wp:posOffset>
            </wp:positionH>
            <wp:positionV relativeFrom="paragraph">
              <wp:posOffset>-71120</wp:posOffset>
            </wp:positionV>
            <wp:extent cx="6470650" cy="9060815"/>
            <wp:effectExtent l="0" t="0" r="6350" b="6985"/>
            <wp:wrapNone/>
            <wp:docPr id="1" name="图片 1" descr="新文档 2020-10-11 13.01.0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11 13.01.02_11"/>
                    <pic:cNvPicPr>
                      <a:picLocks noChangeAspect="1"/>
                    </pic:cNvPicPr>
                  </pic:nvPicPr>
                  <pic:blipFill>
                    <a:blip r:embed="rId6"/>
                    <a:stretch>
                      <a:fillRect/>
                    </a:stretch>
                  </pic:blipFill>
                  <pic:spPr>
                    <a:xfrm>
                      <a:off x="0" y="0"/>
                      <a:ext cx="6470650" cy="906081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欧森(天津)科技有限公司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0520-2020-QEO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李俐</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2018-N1QMS-1222792</w:t>
            </w:r>
          </w:p>
          <w:p>
            <w:pPr>
              <w:snapToGrid w:val="0"/>
              <w:spacing w:line="320" w:lineRule="exact"/>
              <w:ind w:left="1309"/>
              <w:rPr>
                <w:sz w:val="22"/>
                <w:szCs w:val="22"/>
                <w:highlight w:val="none"/>
              </w:rPr>
            </w:pPr>
            <w:r>
              <w:rPr>
                <w:sz w:val="22"/>
                <w:szCs w:val="22"/>
                <w:highlight w:val="none"/>
              </w:rPr>
              <w:t>2018-N1EMS-1222792</w:t>
            </w:r>
          </w:p>
          <w:p>
            <w:pPr>
              <w:snapToGrid w:val="0"/>
              <w:spacing w:line="320" w:lineRule="exact"/>
              <w:ind w:left="1309"/>
              <w:rPr>
                <w:sz w:val="22"/>
                <w:szCs w:val="22"/>
                <w:highlight w:val="none"/>
              </w:rPr>
            </w:pPr>
            <w:r>
              <w:rPr>
                <w:sz w:val="22"/>
                <w:szCs w:val="22"/>
                <w:highlight w:val="none"/>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薛永宏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ISC-JSZJ-172</w:t>
            </w:r>
          </w:p>
          <w:p>
            <w:pPr>
              <w:snapToGrid w:val="0"/>
              <w:spacing w:line="320" w:lineRule="exact"/>
              <w:ind w:left="1309"/>
              <w:rPr>
                <w:sz w:val="22"/>
                <w:szCs w:val="22"/>
                <w:highlight w:val="none"/>
              </w:rPr>
            </w:pPr>
            <w:r>
              <w:rPr>
                <w:sz w:val="22"/>
                <w:szCs w:val="22"/>
                <w:highlight w:val="none"/>
              </w:rPr>
              <w:t>大庆市采油二厂作业大队作业12队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511846"/>
    <w:rsid w:val="78B47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43</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2020-10-12T01:29:06Z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