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宜兴市恒通塑业有限公司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Yixing Hengtong plastic Industry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宜兴市和桥镇福巷桥村</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214201</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(英文)：Fuxiang Qiao Village, Heqiao Town, Yixing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宜兴市和桥镇福巷桥村</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214201</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(英文)：Fuxiang Qiao Village, Heqiao Town, Yixing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913202825558176470</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15995373727</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沈丹玲</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潘月红</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30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Q：土工布的生产及销售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Geotextile production and marketing</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E：土工布的生产及销售所涉及的相关环境管理活动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Related environmental management activities involved in the production and sale of geotextiles</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O：土工布的生产及销售所涉及的相关职业健康安全管理活动</w:t>
      </w:r>
      <w:bookmarkEnd w:id="14"/>
    </w:p>
    <w:p>
      <w:pPr>
        <w:pStyle w:val="2"/>
        <w:spacing w:line="240" w:lineRule="auto"/>
        <w:ind w:firstLine="0"/>
        <w:rPr>
          <w:rFonts w:hint="eastAsia"/>
          <w:b/>
          <w:color w:val="000000" w:themeColor="text1"/>
          <w:sz w:val="22"/>
          <w:szCs w:val="22"/>
        </w:rPr>
      </w:pPr>
      <w:r>
        <w:rPr>
          <w:rFonts w:hint="eastAsia"/>
          <w:b/>
          <w:color w:val="000000" w:themeColor="text1"/>
          <w:sz w:val="22"/>
          <w:szCs w:val="22"/>
        </w:rPr>
        <w:t>Related occupational health and safety management activities involved in the production and sale of geotextiles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5" w:name="_GoBack"/>
      <w:bookmarkEnd w:id="15"/>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C10B24"/>
    <w:rsid w:val="29C154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132</TotalTime>
  <ScaleCrop>false</ScaleCrop>
  <LinksUpToDate>false</LinksUpToDate>
  <CharactersWithSpaces>824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张磊</cp:lastModifiedBy>
  <cp:lastPrinted>2019-05-13T03:13:00Z</cp:lastPrinted>
  <dcterms:modified xsi:type="dcterms:W3CDTF">2020-09-30T02:19:47Z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