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3C" w:rsidRDefault="00A3143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102"/>
        <w:gridCol w:w="41"/>
        <w:gridCol w:w="1134"/>
        <w:gridCol w:w="668"/>
        <w:gridCol w:w="41"/>
        <w:gridCol w:w="951"/>
        <w:gridCol w:w="142"/>
        <w:gridCol w:w="608"/>
        <w:gridCol w:w="945"/>
        <w:gridCol w:w="6"/>
        <w:gridCol w:w="567"/>
        <w:gridCol w:w="1083"/>
        <w:gridCol w:w="159"/>
        <w:gridCol w:w="75"/>
        <w:gridCol w:w="101"/>
        <w:gridCol w:w="589"/>
        <w:gridCol w:w="468"/>
        <w:gridCol w:w="1542"/>
      </w:tblGrid>
      <w:tr w:rsidR="00296C3C">
        <w:trPr>
          <w:trHeight w:val="557"/>
        </w:trPr>
        <w:tc>
          <w:tcPr>
            <w:tcW w:w="1099" w:type="dxa"/>
            <w:vAlign w:val="center"/>
          </w:tcPr>
          <w:p w:rsidR="00296C3C" w:rsidRDefault="00A314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9222" w:type="dxa"/>
            <w:gridSpan w:val="18"/>
            <w:vAlign w:val="center"/>
          </w:tcPr>
          <w:p w:rsidR="00296C3C" w:rsidRDefault="00A3143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贵州同欣盛机电设备有限公司</w:t>
            </w:r>
            <w:bookmarkEnd w:id="0"/>
          </w:p>
        </w:tc>
      </w:tr>
      <w:tr w:rsidR="00296C3C">
        <w:trPr>
          <w:trHeight w:val="557"/>
        </w:trPr>
        <w:tc>
          <w:tcPr>
            <w:tcW w:w="1099" w:type="dxa"/>
            <w:vAlign w:val="center"/>
          </w:tcPr>
          <w:p w:rsidR="00296C3C" w:rsidRDefault="00A314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9222" w:type="dxa"/>
            <w:gridSpan w:val="18"/>
            <w:vAlign w:val="center"/>
          </w:tcPr>
          <w:p w:rsidR="00296C3C" w:rsidRDefault="00A3143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贵阳市新添大道北段金耀华庭商住楼1单元25层7号</w:t>
            </w:r>
            <w:bookmarkEnd w:id="1"/>
          </w:p>
        </w:tc>
      </w:tr>
      <w:tr w:rsidR="00296C3C">
        <w:trPr>
          <w:trHeight w:val="557"/>
        </w:trPr>
        <w:tc>
          <w:tcPr>
            <w:tcW w:w="1099" w:type="dxa"/>
            <w:vAlign w:val="center"/>
          </w:tcPr>
          <w:p w:rsidR="00296C3C" w:rsidRDefault="00A314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37" w:type="dxa"/>
            <w:gridSpan w:val="6"/>
            <w:vAlign w:val="center"/>
          </w:tcPr>
          <w:p w:rsidR="00296C3C" w:rsidRDefault="00A31430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马学洋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296C3C" w:rsidRDefault="00A314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296C3C" w:rsidRDefault="00A31430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18231875050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296C3C" w:rsidRDefault="00A314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 w:rsidR="00296C3C" w:rsidRDefault="00A31430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550000</w:t>
            </w:r>
            <w:bookmarkEnd w:id="4"/>
          </w:p>
        </w:tc>
      </w:tr>
      <w:tr w:rsidR="00296C3C">
        <w:trPr>
          <w:trHeight w:val="557"/>
        </w:trPr>
        <w:tc>
          <w:tcPr>
            <w:tcW w:w="1099" w:type="dxa"/>
            <w:vAlign w:val="center"/>
          </w:tcPr>
          <w:p w:rsidR="00296C3C" w:rsidRDefault="00A31430">
            <w:r>
              <w:rPr>
                <w:rFonts w:hint="eastAsia"/>
              </w:rPr>
              <w:t>最高管理者</w:t>
            </w:r>
          </w:p>
        </w:tc>
        <w:tc>
          <w:tcPr>
            <w:tcW w:w="2937" w:type="dxa"/>
            <w:gridSpan w:val="6"/>
            <w:vAlign w:val="center"/>
          </w:tcPr>
          <w:p w:rsidR="00296C3C" w:rsidRDefault="00E6790A">
            <w:bookmarkStart w:id="5" w:name="最高管理者"/>
            <w:bookmarkEnd w:id="5"/>
            <w:r>
              <w:rPr>
                <w:rFonts w:hint="eastAsia"/>
              </w:rPr>
              <w:t>邱泽民</w:t>
            </w:r>
          </w:p>
        </w:tc>
        <w:tc>
          <w:tcPr>
            <w:tcW w:w="1695" w:type="dxa"/>
            <w:gridSpan w:val="3"/>
            <w:vAlign w:val="center"/>
          </w:tcPr>
          <w:p w:rsidR="00296C3C" w:rsidRDefault="00A314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296C3C" w:rsidRDefault="00296C3C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296C3C" w:rsidRDefault="00A314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 w:rsidR="00296C3C" w:rsidRDefault="00296C3C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296C3C">
        <w:trPr>
          <w:trHeight w:val="418"/>
        </w:trPr>
        <w:tc>
          <w:tcPr>
            <w:tcW w:w="1099" w:type="dxa"/>
            <w:vAlign w:val="center"/>
          </w:tcPr>
          <w:p w:rsidR="00296C3C" w:rsidRDefault="00A3143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37" w:type="dxa"/>
            <w:gridSpan w:val="6"/>
            <w:vAlign w:val="center"/>
          </w:tcPr>
          <w:p w:rsidR="00296C3C" w:rsidRDefault="00A3143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0534-2020-QEO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296C3C" w:rsidRDefault="00A3143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296C3C" w:rsidRDefault="00A31430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296C3C">
        <w:trPr>
          <w:trHeight w:val="455"/>
        </w:trPr>
        <w:tc>
          <w:tcPr>
            <w:tcW w:w="1099" w:type="dxa"/>
            <w:vAlign w:val="center"/>
          </w:tcPr>
          <w:p w:rsidR="00296C3C" w:rsidRDefault="00A3143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222" w:type="dxa"/>
            <w:gridSpan w:val="18"/>
            <w:vAlign w:val="center"/>
          </w:tcPr>
          <w:p w:rsidR="00296C3C" w:rsidRDefault="00A31430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296C3C" w:rsidRDefault="00A3143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296C3C" w:rsidRDefault="00A3143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296C3C">
        <w:trPr>
          <w:trHeight w:val="990"/>
        </w:trPr>
        <w:tc>
          <w:tcPr>
            <w:tcW w:w="1099" w:type="dxa"/>
            <w:vAlign w:val="center"/>
          </w:tcPr>
          <w:p w:rsidR="00296C3C" w:rsidRDefault="00A314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222" w:type="dxa"/>
            <w:gridSpan w:val="18"/>
          </w:tcPr>
          <w:p w:rsidR="00296C3C" w:rsidRDefault="00A3143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■第二阶段审核：验证组织管理体系的建立、实施运行的符合性及有效性，以确定是否推荐认证注册。</w:t>
            </w:r>
          </w:p>
          <w:p w:rsidR="00296C3C" w:rsidRDefault="00A3143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296C3C" w:rsidRDefault="00A3143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296C3C" w:rsidRDefault="00A3143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296C3C" w:rsidRDefault="00A3143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296C3C" w:rsidRDefault="00A3143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296C3C" w:rsidRDefault="00A3143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■验证管理体系实施运行的符合性及有效性。</w:t>
            </w:r>
          </w:p>
        </w:tc>
      </w:tr>
      <w:tr w:rsidR="00296C3C">
        <w:trPr>
          <w:trHeight w:val="799"/>
        </w:trPr>
        <w:tc>
          <w:tcPr>
            <w:tcW w:w="1099" w:type="dxa"/>
            <w:vAlign w:val="center"/>
          </w:tcPr>
          <w:p w:rsidR="00296C3C" w:rsidRDefault="00A314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522" w:type="dxa"/>
            <w:gridSpan w:val="14"/>
            <w:vAlign w:val="center"/>
          </w:tcPr>
          <w:p w:rsidR="00296C3C" w:rsidRDefault="00A31430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：资质范围内电梯销售、安装、</w:t>
            </w:r>
            <w:r w:rsidR="009567BD">
              <w:rPr>
                <w:rFonts w:hint="eastAsia"/>
                <w:sz w:val="20"/>
              </w:rPr>
              <w:t>维保</w:t>
            </w:r>
          </w:p>
          <w:p w:rsidR="00296C3C" w:rsidRDefault="00A3143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：资质范围内电梯销售、安装、</w:t>
            </w:r>
            <w:r w:rsidR="009567BD">
              <w:rPr>
                <w:rFonts w:hint="eastAsia"/>
                <w:sz w:val="20"/>
              </w:rPr>
              <w:t>维保</w:t>
            </w:r>
            <w:r>
              <w:rPr>
                <w:sz w:val="20"/>
              </w:rPr>
              <w:t>所涉及的相关环境管理活动</w:t>
            </w:r>
          </w:p>
          <w:p w:rsidR="00296C3C" w:rsidRDefault="00A3143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：资质范围内电梯销售、安装、</w:t>
            </w:r>
            <w:r w:rsidR="009567BD">
              <w:rPr>
                <w:rFonts w:hint="eastAsia"/>
                <w:sz w:val="20"/>
              </w:rPr>
              <w:t>维保</w:t>
            </w:r>
            <w:r>
              <w:rPr>
                <w:sz w:val="20"/>
              </w:rPr>
              <w:t>所涉及的相关职业健康安全管理活动</w:t>
            </w:r>
            <w:bookmarkEnd w:id="13"/>
          </w:p>
        </w:tc>
        <w:tc>
          <w:tcPr>
            <w:tcW w:w="690" w:type="dxa"/>
            <w:gridSpan w:val="2"/>
            <w:vAlign w:val="center"/>
          </w:tcPr>
          <w:p w:rsidR="00296C3C" w:rsidRDefault="00A314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296C3C" w:rsidRDefault="00A314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 w:rsidR="00296C3C" w:rsidRDefault="00A31430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28.07.03;29.10.07</w:t>
            </w:r>
          </w:p>
          <w:p w:rsidR="00296C3C" w:rsidRDefault="00A3143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28.07.03;29.10.07</w:t>
            </w:r>
          </w:p>
          <w:p w:rsidR="00296C3C" w:rsidRDefault="00A3143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28.07.03;29.10.07</w:t>
            </w:r>
            <w:bookmarkEnd w:id="14"/>
          </w:p>
        </w:tc>
      </w:tr>
      <w:tr w:rsidR="00296C3C">
        <w:trPr>
          <w:trHeight w:val="650"/>
        </w:trPr>
        <w:tc>
          <w:tcPr>
            <w:tcW w:w="1099" w:type="dxa"/>
            <w:vAlign w:val="center"/>
          </w:tcPr>
          <w:p w:rsidR="00296C3C" w:rsidRDefault="00A314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222" w:type="dxa"/>
            <w:gridSpan w:val="18"/>
            <w:vAlign w:val="center"/>
          </w:tcPr>
          <w:p w:rsidR="00296C3C" w:rsidRDefault="00A31430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GB/T45001-2020 / 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296C3C">
        <w:trPr>
          <w:trHeight w:val="223"/>
        </w:trPr>
        <w:tc>
          <w:tcPr>
            <w:tcW w:w="1099" w:type="dxa"/>
            <w:vAlign w:val="center"/>
          </w:tcPr>
          <w:p w:rsidR="00296C3C" w:rsidRDefault="00A314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222" w:type="dxa"/>
            <w:gridSpan w:val="18"/>
            <w:vAlign w:val="center"/>
          </w:tcPr>
          <w:p w:rsidR="00296C3C" w:rsidRDefault="00A3143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296C3C">
        <w:trPr>
          <w:trHeight w:val="350"/>
        </w:trPr>
        <w:tc>
          <w:tcPr>
            <w:tcW w:w="1099" w:type="dxa"/>
            <w:vAlign w:val="center"/>
          </w:tcPr>
          <w:p w:rsidR="00296C3C" w:rsidRDefault="00A314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222" w:type="dxa"/>
            <w:gridSpan w:val="18"/>
            <w:vAlign w:val="center"/>
          </w:tcPr>
          <w:p w:rsidR="00296C3C" w:rsidRDefault="00A3143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296C3C">
        <w:trPr>
          <w:trHeight w:val="185"/>
        </w:trPr>
        <w:tc>
          <w:tcPr>
            <w:tcW w:w="10321" w:type="dxa"/>
            <w:gridSpan w:val="19"/>
            <w:vAlign w:val="center"/>
          </w:tcPr>
          <w:p w:rsidR="00296C3C" w:rsidRDefault="00A314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96C3C" w:rsidTr="006845AA">
        <w:trPr>
          <w:trHeight w:val="570"/>
        </w:trPr>
        <w:tc>
          <w:tcPr>
            <w:tcW w:w="1242" w:type="dxa"/>
            <w:gridSpan w:val="3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01" w:type="dxa"/>
            <w:gridSpan w:val="4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92" w:type="dxa"/>
            <w:gridSpan w:val="5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42" w:type="dxa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96C3C" w:rsidTr="006845AA">
        <w:trPr>
          <w:trHeight w:val="570"/>
        </w:trPr>
        <w:tc>
          <w:tcPr>
            <w:tcW w:w="1242" w:type="dxa"/>
            <w:gridSpan w:val="3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01" w:type="dxa"/>
            <w:gridSpan w:val="3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601" w:type="dxa"/>
            <w:gridSpan w:val="4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</w:t>
            </w:r>
          </w:p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E:28.07.03,29.10.07</w:t>
            </w:r>
          </w:p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O:28.07.03,29.10.07</w:t>
            </w:r>
          </w:p>
        </w:tc>
        <w:tc>
          <w:tcPr>
            <w:tcW w:w="1392" w:type="dxa"/>
            <w:gridSpan w:val="5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542" w:type="dxa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296C3C" w:rsidTr="006845AA">
        <w:trPr>
          <w:trHeight w:val="570"/>
        </w:trPr>
        <w:tc>
          <w:tcPr>
            <w:tcW w:w="1242" w:type="dxa"/>
            <w:gridSpan w:val="3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01" w:type="dxa"/>
            <w:gridSpan w:val="3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601" w:type="dxa"/>
            <w:gridSpan w:val="4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</w:t>
            </w:r>
          </w:p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O:29.10.07</w:t>
            </w:r>
          </w:p>
        </w:tc>
        <w:tc>
          <w:tcPr>
            <w:tcW w:w="1392" w:type="dxa"/>
            <w:gridSpan w:val="5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542" w:type="dxa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296C3C" w:rsidTr="006845AA">
        <w:trPr>
          <w:trHeight w:val="90"/>
        </w:trPr>
        <w:tc>
          <w:tcPr>
            <w:tcW w:w="1242" w:type="dxa"/>
            <w:gridSpan w:val="3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01" w:type="dxa"/>
            <w:gridSpan w:val="3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实习审核员</w:t>
            </w:r>
          </w:p>
        </w:tc>
        <w:tc>
          <w:tcPr>
            <w:tcW w:w="2601" w:type="dxa"/>
            <w:gridSpan w:val="4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</w:t>
            </w:r>
          </w:p>
        </w:tc>
        <w:tc>
          <w:tcPr>
            <w:tcW w:w="1392" w:type="dxa"/>
            <w:gridSpan w:val="5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542" w:type="dxa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296C3C" w:rsidTr="006845AA">
        <w:trPr>
          <w:trHeight w:val="570"/>
        </w:trPr>
        <w:tc>
          <w:tcPr>
            <w:tcW w:w="1242" w:type="dxa"/>
            <w:gridSpan w:val="3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01" w:type="dxa"/>
            <w:gridSpan w:val="3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实习审核员</w:t>
            </w:r>
          </w:p>
        </w:tc>
        <w:tc>
          <w:tcPr>
            <w:tcW w:w="2601" w:type="dxa"/>
            <w:gridSpan w:val="4"/>
            <w:vAlign w:val="center"/>
          </w:tcPr>
          <w:p w:rsidR="00296C3C" w:rsidRDefault="00296C3C">
            <w:pPr>
              <w:jc w:val="center"/>
              <w:rPr>
                <w:sz w:val="20"/>
              </w:rPr>
            </w:pPr>
          </w:p>
        </w:tc>
        <w:tc>
          <w:tcPr>
            <w:tcW w:w="1392" w:type="dxa"/>
            <w:gridSpan w:val="5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542" w:type="dxa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 w:rsidR="00296C3C" w:rsidTr="006845AA">
        <w:trPr>
          <w:trHeight w:val="570"/>
        </w:trPr>
        <w:tc>
          <w:tcPr>
            <w:tcW w:w="1242" w:type="dxa"/>
            <w:gridSpan w:val="3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王超</w:t>
            </w:r>
          </w:p>
        </w:tc>
        <w:tc>
          <w:tcPr>
            <w:tcW w:w="1134" w:type="dxa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01" w:type="dxa"/>
            <w:gridSpan w:val="3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专家</w:t>
            </w:r>
          </w:p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专家</w:t>
            </w:r>
          </w:p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专家</w:t>
            </w:r>
          </w:p>
          <w:p w:rsidR="00296C3C" w:rsidRDefault="00296C3C">
            <w:pPr>
              <w:jc w:val="center"/>
              <w:rPr>
                <w:sz w:val="20"/>
              </w:rPr>
            </w:pPr>
          </w:p>
        </w:tc>
        <w:tc>
          <w:tcPr>
            <w:tcW w:w="2601" w:type="dxa"/>
            <w:gridSpan w:val="4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Q:28.07.03</w:t>
            </w:r>
          </w:p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E:28.07.03</w:t>
            </w:r>
          </w:p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O:28.07.03</w:t>
            </w:r>
          </w:p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成都升云电梯有限公司</w:t>
            </w:r>
          </w:p>
        </w:tc>
        <w:tc>
          <w:tcPr>
            <w:tcW w:w="1392" w:type="dxa"/>
            <w:gridSpan w:val="5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15503232345</w:t>
            </w:r>
          </w:p>
        </w:tc>
        <w:tc>
          <w:tcPr>
            <w:tcW w:w="1542" w:type="dxa"/>
            <w:vAlign w:val="center"/>
          </w:tcPr>
          <w:p w:rsidR="00296C3C" w:rsidRDefault="00A31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ISC-JSZJ-171</w:t>
            </w:r>
          </w:p>
        </w:tc>
      </w:tr>
      <w:tr w:rsidR="00296C3C">
        <w:trPr>
          <w:trHeight w:val="825"/>
        </w:trPr>
        <w:tc>
          <w:tcPr>
            <w:tcW w:w="10321" w:type="dxa"/>
            <w:gridSpan w:val="19"/>
            <w:vAlign w:val="center"/>
          </w:tcPr>
          <w:p w:rsidR="00296C3C" w:rsidRDefault="00A3143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96C3C">
        <w:trPr>
          <w:trHeight w:val="510"/>
        </w:trPr>
        <w:tc>
          <w:tcPr>
            <w:tcW w:w="1201" w:type="dxa"/>
            <w:gridSpan w:val="2"/>
            <w:vAlign w:val="center"/>
          </w:tcPr>
          <w:p w:rsidR="00296C3C" w:rsidRDefault="00A314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3"/>
            <w:vAlign w:val="center"/>
          </w:tcPr>
          <w:p w:rsidR="00296C3C" w:rsidRDefault="00A31430">
            <w:pPr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96C3C" w:rsidRDefault="00A314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96C3C" w:rsidRDefault="00A314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96C3C" w:rsidRDefault="00A314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96C3C" w:rsidRDefault="00A314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96C3C" w:rsidRDefault="00A314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 w:rsidR="00296C3C" w:rsidRDefault="00296C3C"/>
        </w:tc>
      </w:tr>
      <w:tr w:rsidR="00296C3C">
        <w:trPr>
          <w:trHeight w:val="211"/>
        </w:trPr>
        <w:tc>
          <w:tcPr>
            <w:tcW w:w="1201" w:type="dxa"/>
            <w:gridSpan w:val="2"/>
            <w:vAlign w:val="center"/>
          </w:tcPr>
          <w:p w:rsidR="00296C3C" w:rsidRDefault="00A314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 w:rsidR="00296C3C" w:rsidRDefault="00A31430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96C3C" w:rsidRDefault="00296C3C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96C3C" w:rsidRDefault="00296C3C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96C3C" w:rsidRDefault="00296C3C"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/>
            <w:vAlign w:val="center"/>
          </w:tcPr>
          <w:p w:rsidR="00296C3C" w:rsidRDefault="00296C3C"/>
        </w:tc>
      </w:tr>
      <w:tr w:rsidR="00296C3C">
        <w:trPr>
          <w:trHeight w:val="218"/>
        </w:trPr>
        <w:tc>
          <w:tcPr>
            <w:tcW w:w="1201" w:type="dxa"/>
            <w:gridSpan w:val="2"/>
            <w:vAlign w:val="center"/>
          </w:tcPr>
          <w:p w:rsidR="00296C3C" w:rsidRDefault="00A314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3"/>
            <w:vAlign w:val="center"/>
          </w:tcPr>
          <w:p w:rsidR="00296C3C" w:rsidRDefault="00A3143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 w:rsidR="00296C3C" w:rsidRDefault="00A314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96C3C" w:rsidRDefault="00A3143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 w:rsidR="00296C3C" w:rsidRDefault="00A314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 w:rsidR="00296C3C" w:rsidRDefault="00A31430"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296C3C" w:rsidRDefault="00A31430" w:rsidP="00F41D1E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"/>
        <w:gridCol w:w="1392"/>
        <w:gridCol w:w="984"/>
        <w:gridCol w:w="5748"/>
        <w:gridCol w:w="1390"/>
      </w:tblGrid>
      <w:tr w:rsidR="00296C3C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6C3C" w:rsidRDefault="00A3143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296C3C">
        <w:trPr>
          <w:cantSplit/>
          <w:trHeight w:val="396"/>
          <w:jc w:val="center"/>
        </w:trPr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296C3C" w:rsidRDefault="00A3143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2" w:type="dxa"/>
            <w:vAlign w:val="center"/>
          </w:tcPr>
          <w:p w:rsidR="00296C3C" w:rsidRDefault="00A3143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4" w:type="dxa"/>
            <w:vAlign w:val="center"/>
          </w:tcPr>
          <w:p w:rsidR="00296C3C" w:rsidRDefault="00A3143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48" w:type="dxa"/>
            <w:vAlign w:val="center"/>
          </w:tcPr>
          <w:p w:rsidR="00296C3C" w:rsidRDefault="00A3143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90" w:type="dxa"/>
            <w:tcBorders>
              <w:right w:val="single" w:sz="8" w:space="0" w:color="auto"/>
            </w:tcBorders>
            <w:vAlign w:val="center"/>
          </w:tcPr>
          <w:p w:rsidR="00296C3C" w:rsidRDefault="00A3143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96C3C">
        <w:trPr>
          <w:cantSplit/>
          <w:trHeight w:val="652"/>
          <w:jc w:val="center"/>
        </w:trPr>
        <w:tc>
          <w:tcPr>
            <w:tcW w:w="863" w:type="dxa"/>
            <w:vMerge w:val="restart"/>
            <w:tcBorders>
              <w:left w:val="single" w:sz="8" w:space="0" w:color="auto"/>
            </w:tcBorders>
            <w:vAlign w:val="center"/>
          </w:tcPr>
          <w:p w:rsidR="00296C3C" w:rsidRDefault="00A3143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10月</w:t>
            </w:r>
          </w:p>
          <w:p w:rsidR="00296C3C" w:rsidRDefault="00A3143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</w:p>
          <w:p w:rsidR="00296C3C" w:rsidRDefault="00A3143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296C3C" w:rsidRDefault="00296C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296C3C" w:rsidRDefault="00A3143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732" w:type="dxa"/>
            <w:gridSpan w:val="2"/>
            <w:vAlign w:val="center"/>
          </w:tcPr>
          <w:p w:rsidR="00296C3C" w:rsidRDefault="00A3143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390" w:type="dxa"/>
            <w:tcBorders>
              <w:right w:val="single" w:sz="8" w:space="0" w:color="auto"/>
            </w:tcBorders>
            <w:vAlign w:val="center"/>
          </w:tcPr>
          <w:p w:rsidR="00296C3C" w:rsidRDefault="00A31430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文平、杨珍全、张心、冉景洲、王超</w:t>
            </w:r>
          </w:p>
        </w:tc>
      </w:tr>
      <w:tr w:rsidR="00296C3C">
        <w:trPr>
          <w:cantSplit/>
          <w:trHeight w:val="2119"/>
          <w:jc w:val="center"/>
        </w:trPr>
        <w:tc>
          <w:tcPr>
            <w:tcW w:w="863" w:type="dxa"/>
            <w:vMerge/>
            <w:tcBorders>
              <w:left w:val="single" w:sz="8" w:space="0" w:color="auto"/>
            </w:tcBorders>
          </w:tcPr>
          <w:p w:rsidR="00296C3C" w:rsidRDefault="00296C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Merge w:val="restart"/>
          </w:tcPr>
          <w:p w:rsidR="00296C3C" w:rsidRDefault="00A3143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8:30-17:00</w:t>
            </w:r>
          </w:p>
          <w:p w:rsidR="00296C3C" w:rsidRDefault="00A3143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(午餐时间12：-13:00)</w:t>
            </w:r>
          </w:p>
        </w:tc>
        <w:tc>
          <w:tcPr>
            <w:tcW w:w="984" w:type="dxa"/>
            <w:vMerge w:val="restart"/>
          </w:tcPr>
          <w:p w:rsidR="00296C3C" w:rsidRDefault="00A3143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748" w:type="dxa"/>
          </w:tcPr>
          <w:p w:rsidR="00296C3C" w:rsidRDefault="00A3143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296C3C" w:rsidRDefault="00A3143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 9.3管理评审；10.1改进 总则；10.2不符合和纠正措施；10.3持续改进</w:t>
            </w:r>
          </w:p>
          <w:p w:rsidR="00296C3C" w:rsidRDefault="00296C3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390" w:type="dxa"/>
            <w:tcBorders>
              <w:right w:val="single" w:sz="8" w:space="0" w:color="auto"/>
            </w:tcBorders>
          </w:tcPr>
          <w:p w:rsidR="00296C3C" w:rsidRDefault="00A3143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296C3C">
        <w:trPr>
          <w:cantSplit/>
          <w:trHeight w:val="3677"/>
          <w:jc w:val="center"/>
        </w:trPr>
        <w:tc>
          <w:tcPr>
            <w:tcW w:w="863" w:type="dxa"/>
            <w:vMerge/>
            <w:tcBorders>
              <w:left w:val="single" w:sz="8" w:space="0" w:color="auto"/>
            </w:tcBorders>
          </w:tcPr>
          <w:p w:rsidR="00296C3C" w:rsidRDefault="00296C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Merge/>
          </w:tcPr>
          <w:p w:rsidR="00296C3C" w:rsidRDefault="00296C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4" w:type="dxa"/>
            <w:vMerge/>
          </w:tcPr>
          <w:p w:rsidR="00296C3C" w:rsidRDefault="00296C3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8" w:type="dxa"/>
          </w:tcPr>
          <w:p w:rsidR="00296C3C" w:rsidRDefault="00A3143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296C3C" w:rsidRDefault="00A3143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总则；10.3持续改进。</w:t>
            </w:r>
          </w:p>
          <w:p w:rsidR="00296C3C" w:rsidRDefault="00A3143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296C3C" w:rsidRDefault="00A3143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；6.1.4措施的策划；6.2目标及其实现的策划；7.1资源；7.4信息和沟通；9.1监视、测量、分析和评价； 9.3管理评审；10.1事件、不符合和纠正措施；10.3持续改进。</w:t>
            </w:r>
          </w:p>
          <w:p w:rsidR="00296C3C" w:rsidRDefault="00A31430">
            <w:pPr>
              <w:snapToGrid w:val="0"/>
              <w:spacing w:line="240" w:lineRule="exac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一阶段问题验证</w:t>
            </w:r>
            <w:r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投诉或事故</w:t>
            </w:r>
            <w:r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政府主管部门监督抽查情况</w:t>
            </w:r>
          </w:p>
        </w:tc>
        <w:tc>
          <w:tcPr>
            <w:tcW w:w="1390" w:type="dxa"/>
            <w:tcBorders>
              <w:right w:val="single" w:sz="8" w:space="0" w:color="auto"/>
            </w:tcBorders>
          </w:tcPr>
          <w:p w:rsidR="00296C3C" w:rsidRDefault="00A3143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296C3C">
        <w:trPr>
          <w:cantSplit/>
          <w:trHeight w:val="90"/>
          <w:jc w:val="center"/>
        </w:trPr>
        <w:tc>
          <w:tcPr>
            <w:tcW w:w="863" w:type="dxa"/>
            <w:vMerge/>
            <w:tcBorders>
              <w:left w:val="single" w:sz="8" w:space="0" w:color="auto"/>
            </w:tcBorders>
          </w:tcPr>
          <w:p w:rsidR="00296C3C" w:rsidRDefault="00296C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Merge/>
          </w:tcPr>
          <w:p w:rsidR="00296C3C" w:rsidRDefault="00296C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4" w:type="dxa"/>
            <w:vMerge w:val="restart"/>
          </w:tcPr>
          <w:p w:rsidR="00296C3C" w:rsidRDefault="00A31430" w:rsidP="00D64862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行政部（含财务）</w:t>
            </w:r>
          </w:p>
        </w:tc>
        <w:tc>
          <w:tcPr>
            <w:tcW w:w="5748" w:type="dxa"/>
          </w:tcPr>
          <w:p w:rsidR="00296C3C" w:rsidRDefault="00A3143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296C3C" w:rsidRDefault="00A3143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/权限；6.2质量目标及其实现的策划；7.1.4过程运行环境；7.2能力；7.3意识；7.4沟通；7.5文件化信息；9.2内部审核；</w:t>
            </w:r>
          </w:p>
          <w:p w:rsidR="00296C3C" w:rsidRDefault="00296C3C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390" w:type="dxa"/>
            <w:tcBorders>
              <w:right w:val="single" w:sz="8" w:space="0" w:color="auto"/>
            </w:tcBorders>
          </w:tcPr>
          <w:p w:rsidR="00296C3C" w:rsidRDefault="00A3143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296C3C" w:rsidTr="00E6790A">
        <w:trPr>
          <w:cantSplit/>
          <w:trHeight w:val="3934"/>
          <w:jc w:val="center"/>
        </w:trPr>
        <w:tc>
          <w:tcPr>
            <w:tcW w:w="863" w:type="dxa"/>
            <w:vMerge/>
            <w:tcBorders>
              <w:left w:val="single" w:sz="8" w:space="0" w:color="auto"/>
            </w:tcBorders>
          </w:tcPr>
          <w:p w:rsidR="00296C3C" w:rsidRDefault="00296C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Merge/>
          </w:tcPr>
          <w:p w:rsidR="00296C3C" w:rsidRDefault="00296C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4" w:type="dxa"/>
            <w:vMerge/>
          </w:tcPr>
          <w:p w:rsidR="00296C3C" w:rsidRDefault="00296C3C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748" w:type="dxa"/>
          </w:tcPr>
          <w:p w:rsidR="00296C3C" w:rsidRDefault="00A3143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296C3C" w:rsidRDefault="00A3143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9.2内部审核；10.2不符合和纠正措施/EMS运行控制相关财务支出证据。</w:t>
            </w:r>
          </w:p>
          <w:p w:rsidR="00296C3C" w:rsidRDefault="00296C3C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296C3C" w:rsidRDefault="00A3143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ISO45001：2018： </w:t>
            </w:r>
          </w:p>
          <w:p w:rsidR="00296C3C" w:rsidRDefault="00A3143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</w:t>
            </w:r>
          </w:p>
          <w:p w:rsidR="00296C3C" w:rsidRDefault="00A3143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9.2内部审核；10.1事件、不符合和纠正措施；10.2不符合和纠正措施/OHSMS运行控制财务支出证据。</w:t>
            </w:r>
          </w:p>
        </w:tc>
        <w:tc>
          <w:tcPr>
            <w:tcW w:w="1390" w:type="dxa"/>
            <w:tcBorders>
              <w:right w:val="single" w:sz="8" w:space="0" w:color="auto"/>
            </w:tcBorders>
          </w:tcPr>
          <w:p w:rsidR="00296C3C" w:rsidRDefault="00A3143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文平、王超</w:t>
            </w:r>
          </w:p>
        </w:tc>
      </w:tr>
      <w:tr w:rsidR="00D64862" w:rsidTr="00E6790A">
        <w:trPr>
          <w:cantSplit/>
          <w:trHeight w:val="3542"/>
          <w:jc w:val="center"/>
        </w:trPr>
        <w:tc>
          <w:tcPr>
            <w:tcW w:w="863" w:type="dxa"/>
            <w:vMerge w:val="restart"/>
            <w:tcBorders>
              <w:left w:val="single" w:sz="8" w:space="0" w:color="auto"/>
            </w:tcBorders>
            <w:vAlign w:val="center"/>
          </w:tcPr>
          <w:p w:rsidR="00D64862" w:rsidRDefault="00D6486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</w:p>
          <w:p w:rsidR="00D64862" w:rsidRDefault="00D6486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D64862" w:rsidRDefault="00D6486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</w:p>
          <w:p w:rsidR="00D64862" w:rsidRDefault="00D6486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D64862" w:rsidRDefault="00D6486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Merge w:val="restart"/>
          </w:tcPr>
          <w:p w:rsidR="00D64862" w:rsidRDefault="00D648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8:00-16:30</w:t>
            </w:r>
          </w:p>
          <w:p w:rsidR="00D64862" w:rsidRDefault="00D648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(午餐时间12：-13:00)</w:t>
            </w:r>
          </w:p>
        </w:tc>
        <w:tc>
          <w:tcPr>
            <w:tcW w:w="984" w:type="dxa"/>
          </w:tcPr>
          <w:p w:rsidR="00D64862" w:rsidRDefault="00D6486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安装部（含临时场所）</w:t>
            </w:r>
          </w:p>
        </w:tc>
        <w:tc>
          <w:tcPr>
            <w:tcW w:w="5748" w:type="dxa"/>
          </w:tcPr>
          <w:p w:rsidR="00D64862" w:rsidRDefault="00D6486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D64862" w:rsidRDefault="00D64862" w:rsidP="00D6486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/权限；6.2质量目标及其实现的策划；7.1.3基础设施； 7.1.4过程运行环境；8.5.1生产和服务提供的控制；8.5.2标识和可追溯性；8.5.3顾客或外部供方的财产；8.5.4防护；8.5.5交付后的活动；8.5.6更改控制；8.6产品和服务放行；8.7不合格输出的控制；</w:t>
            </w:r>
          </w:p>
          <w:p w:rsidR="00D64862" w:rsidRDefault="00D6486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D64862" w:rsidRDefault="00D6486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D64862" w:rsidRDefault="00D6486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D64862" w:rsidRDefault="00D6486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</w:t>
            </w:r>
          </w:p>
          <w:p w:rsidR="00D64862" w:rsidRDefault="00D64862" w:rsidP="0068022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390" w:type="dxa"/>
            <w:tcBorders>
              <w:right w:val="single" w:sz="8" w:space="0" w:color="auto"/>
            </w:tcBorders>
          </w:tcPr>
          <w:p w:rsidR="00D64862" w:rsidRDefault="00D64862" w:rsidP="00B630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杨珍全、王超</w:t>
            </w:r>
          </w:p>
        </w:tc>
      </w:tr>
      <w:tr w:rsidR="00296C3C" w:rsidTr="001405D3">
        <w:trPr>
          <w:cantSplit/>
          <w:trHeight w:val="554"/>
          <w:jc w:val="center"/>
        </w:trPr>
        <w:tc>
          <w:tcPr>
            <w:tcW w:w="863" w:type="dxa"/>
            <w:vMerge/>
            <w:tcBorders>
              <w:left w:val="single" w:sz="8" w:space="0" w:color="auto"/>
            </w:tcBorders>
            <w:vAlign w:val="center"/>
          </w:tcPr>
          <w:p w:rsidR="00296C3C" w:rsidRDefault="00296C3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Merge/>
          </w:tcPr>
          <w:p w:rsidR="00296C3C" w:rsidRDefault="00296C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4" w:type="dxa"/>
            <w:vMerge w:val="restart"/>
          </w:tcPr>
          <w:p w:rsidR="00296C3C" w:rsidRDefault="00A31430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维保部</w:t>
            </w:r>
            <w:r w:rsidR="00D64862">
              <w:rPr>
                <w:rFonts w:ascii="宋体" w:hAnsi="宋体" w:cs="新宋体" w:hint="eastAsia"/>
                <w:sz w:val="21"/>
                <w:szCs w:val="21"/>
              </w:rPr>
              <w:t>（含临时场所）</w:t>
            </w:r>
          </w:p>
        </w:tc>
        <w:tc>
          <w:tcPr>
            <w:tcW w:w="5748" w:type="dxa"/>
          </w:tcPr>
          <w:p w:rsidR="00296C3C" w:rsidRDefault="00A3143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296C3C" w:rsidRDefault="00D6486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8.5.1生产和服务提供的控制；</w:t>
            </w:r>
            <w:bookmarkStart w:id="17" w:name="_GoBack"/>
            <w:bookmarkEnd w:id="17"/>
          </w:p>
        </w:tc>
        <w:tc>
          <w:tcPr>
            <w:tcW w:w="1390" w:type="dxa"/>
            <w:tcBorders>
              <w:right w:val="single" w:sz="8" w:space="0" w:color="auto"/>
            </w:tcBorders>
          </w:tcPr>
          <w:p w:rsidR="00296C3C" w:rsidRDefault="00D648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冉景洲、王超</w:t>
            </w:r>
          </w:p>
        </w:tc>
      </w:tr>
      <w:tr w:rsidR="006845AA">
        <w:trPr>
          <w:cantSplit/>
          <w:trHeight w:val="711"/>
          <w:jc w:val="center"/>
        </w:trPr>
        <w:tc>
          <w:tcPr>
            <w:tcW w:w="863" w:type="dxa"/>
            <w:vMerge/>
            <w:tcBorders>
              <w:left w:val="single" w:sz="8" w:space="0" w:color="auto"/>
            </w:tcBorders>
            <w:vAlign w:val="center"/>
          </w:tcPr>
          <w:p w:rsidR="006845AA" w:rsidRDefault="006845A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Merge/>
          </w:tcPr>
          <w:p w:rsidR="006845AA" w:rsidRDefault="006845A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4" w:type="dxa"/>
            <w:vMerge/>
          </w:tcPr>
          <w:p w:rsidR="006845AA" w:rsidRDefault="006845A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748" w:type="dxa"/>
          </w:tcPr>
          <w:p w:rsidR="001405D3" w:rsidRDefault="001405D3" w:rsidP="001405D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1405D3" w:rsidRDefault="001405D3" w:rsidP="001405D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</w:p>
          <w:p w:rsidR="006845AA" w:rsidRDefault="006845AA" w:rsidP="00642168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6845AA" w:rsidRDefault="006845AA" w:rsidP="0064216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  <w:r>
              <w:rPr>
                <w:rFonts w:ascii="宋体" w:hAnsi="宋体" w:cs="新宋体" w:hint="eastAsia"/>
                <w:color w:val="FF0000"/>
                <w:sz w:val="18"/>
                <w:szCs w:val="18"/>
              </w:rPr>
              <w:t xml:space="preserve"> </w:t>
            </w:r>
          </w:p>
          <w:p w:rsidR="006845AA" w:rsidRDefault="006845AA" w:rsidP="00E6790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 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390" w:type="dxa"/>
            <w:tcBorders>
              <w:right w:val="single" w:sz="8" w:space="0" w:color="auto"/>
            </w:tcBorders>
          </w:tcPr>
          <w:p w:rsidR="006845AA" w:rsidRDefault="006845AA" w:rsidP="0006385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6845AA">
        <w:trPr>
          <w:cantSplit/>
          <w:trHeight w:val="711"/>
          <w:jc w:val="center"/>
        </w:trPr>
        <w:tc>
          <w:tcPr>
            <w:tcW w:w="863" w:type="dxa"/>
            <w:vMerge/>
            <w:tcBorders>
              <w:left w:val="single" w:sz="8" w:space="0" w:color="auto"/>
            </w:tcBorders>
            <w:vAlign w:val="center"/>
          </w:tcPr>
          <w:p w:rsidR="006845AA" w:rsidRDefault="006845A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Merge/>
          </w:tcPr>
          <w:p w:rsidR="006845AA" w:rsidRDefault="006845A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4" w:type="dxa"/>
            <w:vMerge w:val="restart"/>
          </w:tcPr>
          <w:p w:rsidR="006845AA" w:rsidRDefault="006845AA" w:rsidP="006845A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销售部</w:t>
            </w:r>
          </w:p>
        </w:tc>
        <w:tc>
          <w:tcPr>
            <w:tcW w:w="5748" w:type="dxa"/>
          </w:tcPr>
          <w:p w:rsidR="006845AA" w:rsidRDefault="006845AA" w:rsidP="004A782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QMS-2015：冉景洲</w:t>
            </w:r>
          </w:p>
          <w:p w:rsidR="006845AA" w:rsidRDefault="006845AA" w:rsidP="006845A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8.2产品和服务的要求；8.4外部提供供方的控制；</w:t>
            </w:r>
            <w:r w:rsidR="00D64862">
              <w:rPr>
                <w:rFonts w:ascii="宋体" w:hAnsi="宋体" w:cs="新宋体" w:hint="eastAsia"/>
                <w:sz w:val="18"/>
                <w:szCs w:val="18"/>
              </w:rPr>
              <w:t>8.5.1生产和服务提供的控制（销售）；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9.1.2顾客满意；</w:t>
            </w:r>
          </w:p>
        </w:tc>
        <w:tc>
          <w:tcPr>
            <w:tcW w:w="1390" w:type="dxa"/>
            <w:tcBorders>
              <w:right w:val="single" w:sz="8" w:space="0" w:color="auto"/>
            </w:tcBorders>
          </w:tcPr>
          <w:p w:rsidR="006845AA" w:rsidRDefault="006845AA" w:rsidP="004A78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6845AA" w:rsidTr="00D64862">
        <w:trPr>
          <w:cantSplit/>
          <w:trHeight w:val="1330"/>
          <w:jc w:val="center"/>
        </w:trPr>
        <w:tc>
          <w:tcPr>
            <w:tcW w:w="863" w:type="dxa"/>
            <w:vMerge/>
            <w:tcBorders>
              <w:left w:val="single" w:sz="8" w:space="0" w:color="auto"/>
            </w:tcBorders>
            <w:vAlign w:val="center"/>
          </w:tcPr>
          <w:p w:rsidR="006845AA" w:rsidRDefault="006845A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Merge/>
          </w:tcPr>
          <w:p w:rsidR="006845AA" w:rsidRDefault="006845A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4" w:type="dxa"/>
            <w:vMerge/>
          </w:tcPr>
          <w:p w:rsidR="006845AA" w:rsidRDefault="006845A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748" w:type="dxa"/>
          </w:tcPr>
          <w:p w:rsidR="001405D3" w:rsidRDefault="001405D3" w:rsidP="001405D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QMS-2015：冉景洲</w:t>
            </w:r>
          </w:p>
          <w:p w:rsidR="001405D3" w:rsidRDefault="001405D3" w:rsidP="001405D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</w:p>
          <w:p w:rsidR="006845AA" w:rsidRDefault="006845AA" w:rsidP="004A782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6845AA" w:rsidRDefault="006845AA" w:rsidP="004A782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  <w:r>
              <w:rPr>
                <w:rFonts w:ascii="宋体" w:hAnsi="宋体" w:cs="新宋体" w:hint="eastAsia"/>
                <w:color w:val="FF0000"/>
                <w:sz w:val="18"/>
                <w:szCs w:val="18"/>
              </w:rPr>
              <w:t xml:space="preserve"> </w:t>
            </w:r>
          </w:p>
          <w:p w:rsidR="006845AA" w:rsidRDefault="006845AA" w:rsidP="00E6790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 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390" w:type="dxa"/>
            <w:tcBorders>
              <w:right w:val="single" w:sz="8" w:space="0" w:color="auto"/>
            </w:tcBorders>
          </w:tcPr>
          <w:p w:rsidR="006845AA" w:rsidRDefault="006845AA" w:rsidP="00F41D1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6845AA">
        <w:trPr>
          <w:cantSplit/>
          <w:trHeight w:val="992"/>
          <w:jc w:val="center"/>
        </w:trPr>
        <w:tc>
          <w:tcPr>
            <w:tcW w:w="863" w:type="dxa"/>
            <w:vMerge/>
            <w:tcBorders>
              <w:left w:val="single" w:sz="8" w:space="0" w:color="auto"/>
            </w:tcBorders>
          </w:tcPr>
          <w:p w:rsidR="006845AA" w:rsidRDefault="006845A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</w:tcPr>
          <w:p w:rsidR="006845AA" w:rsidRDefault="006845A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732" w:type="dxa"/>
            <w:gridSpan w:val="2"/>
          </w:tcPr>
          <w:p w:rsidR="006845AA" w:rsidRDefault="006845A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审核组内部沟通,并与受审核方沟通，末次会议。</w:t>
            </w:r>
          </w:p>
        </w:tc>
        <w:tc>
          <w:tcPr>
            <w:tcW w:w="1390" w:type="dxa"/>
            <w:tcBorders>
              <w:right w:val="single" w:sz="8" w:space="0" w:color="auto"/>
            </w:tcBorders>
          </w:tcPr>
          <w:p w:rsidR="006845AA" w:rsidRDefault="006845A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文平、杨珍全、张心、冉景洲、王超</w:t>
            </w:r>
          </w:p>
        </w:tc>
      </w:tr>
    </w:tbl>
    <w:p w:rsidR="00296C3C" w:rsidRDefault="00A3143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96C3C" w:rsidRDefault="00A3143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Q：4.1、4.2、4.3、4.4、5.2、5.3、6.1、6.2、6.3、8.1、8.2、8.3、8.4、8.5、8.6、8.7、9.1、9.2、9.3、10.2、10.3;</w:t>
      </w:r>
    </w:p>
    <w:p w:rsidR="00296C3C" w:rsidRDefault="00A3143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96C3C" w:rsidRDefault="00A3143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96C3C" w:rsidRDefault="00A3143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296C3C" w:rsidRDefault="00A3143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296C3C" w:rsidSect="00296C3C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5B6" w:rsidRDefault="003875B6" w:rsidP="00296C3C">
      <w:r>
        <w:separator/>
      </w:r>
    </w:p>
  </w:endnote>
  <w:endnote w:type="continuationSeparator" w:id="0">
    <w:p w:rsidR="003875B6" w:rsidRDefault="003875B6" w:rsidP="00296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5B6" w:rsidRDefault="003875B6" w:rsidP="00296C3C">
      <w:r>
        <w:separator/>
      </w:r>
    </w:p>
  </w:footnote>
  <w:footnote w:type="continuationSeparator" w:id="0">
    <w:p w:rsidR="003875B6" w:rsidRDefault="003875B6" w:rsidP="00296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C3C" w:rsidRDefault="007067A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7067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60.75pt;margin-top:9.9pt;width:159.25pt;height:20.2pt;z-index:251658240" stroked="f">
          <v:textbox>
            <w:txbxContent>
              <w:p w:rsidR="00296C3C" w:rsidRDefault="00A31430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3143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1430">
      <w:rPr>
        <w:rStyle w:val="CharChar1"/>
        <w:rFonts w:hint="default"/>
      </w:rPr>
      <w:t>北京国标联合认证有限公司</w:t>
    </w:r>
    <w:r w:rsidR="00A31430">
      <w:rPr>
        <w:rStyle w:val="CharChar1"/>
        <w:rFonts w:hint="default"/>
      </w:rPr>
      <w:tab/>
    </w:r>
    <w:r w:rsidR="00A31430">
      <w:rPr>
        <w:rStyle w:val="CharChar1"/>
        <w:rFonts w:hint="default"/>
      </w:rPr>
      <w:tab/>
    </w:r>
  </w:p>
  <w:p w:rsidR="00296C3C" w:rsidRDefault="00A3143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:rsidR="00296C3C" w:rsidRDefault="00296C3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34B"/>
    <w:rsid w:val="0006385C"/>
    <w:rsid w:val="00110B88"/>
    <w:rsid w:val="001405D3"/>
    <w:rsid w:val="00151A49"/>
    <w:rsid w:val="00296C3C"/>
    <w:rsid w:val="00361DD1"/>
    <w:rsid w:val="00364957"/>
    <w:rsid w:val="003875B6"/>
    <w:rsid w:val="003E474C"/>
    <w:rsid w:val="0058496B"/>
    <w:rsid w:val="006845AA"/>
    <w:rsid w:val="006B0818"/>
    <w:rsid w:val="007067AE"/>
    <w:rsid w:val="00822489"/>
    <w:rsid w:val="009567BD"/>
    <w:rsid w:val="009928F7"/>
    <w:rsid w:val="00A14675"/>
    <w:rsid w:val="00A31430"/>
    <w:rsid w:val="00A9034B"/>
    <w:rsid w:val="00C73CEC"/>
    <w:rsid w:val="00D64862"/>
    <w:rsid w:val="00E6790A"/>
    <w:rsid w:val="00F41D1E"/>
    <w:rsid w:val="00F92A79"/>
    <w:rsid w:val="00FB6A2C"/>
    <w:rsid w:val="0ED35FBE"/>
    <w:rsid w:val="25F52B89"/>
    <w:rsid w:val="5BCE6106"/>
    <w:rsid w:val="61A97508"/>
    <w:rsid w:val="6D52058B"/>
    <w:rsid w:val="6FAB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3C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96C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96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296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96C3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96C3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96C3C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296C3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296C3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603</Words>
  <Characters>3441</Characters>
  <Application>Microsoft Office Word</Application>
  <DocSecurity>0</DocSecurity>
  <Lines>28</Lines>
  <Paragraphs>8</Paragraphs>
  <ScaleCrop>false</ScaleCrop>
  <Company>微软中国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40</cp:revision>
  <dcterms:created xsi:type="dcterms:W3CDTF">2015-06-17T14:31:00Z</dcterms:created>
  <dcterms:modified xsi:type="dcterms:W3CDTF">2020-10-06T09:10:00Z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