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90443E">
      <w:pPr>
        <w:snapToGrid w:val="0"/>
        <w:spacing w:line="480" w:lineRule="auto"/>
        <w:rPr>
          <w:b/>
        </w:rPr>
      </w:pPr>
    </w:p>
    <w:p w:rsidR="005B46B4" w:rsidRDefault="0090443E">
      <w:pPr>
        <w:snapToGrid w:val="0"/>
        <w:spacing w:line="480" w:lineRule="auto"/>
        <w:jc w:val="center"/>
        <w:rPr>
          <w:rFonts w:eastAsia="隶书"/>
          <w:sz w:val="52"/>
        </w:rPr>
      </w:pPr>
    </w:p>
    <w:p w:rsidR="005B46B4" w:rsidRDefault="0090443E">
      <w:pPr>
        <w:snapToGrid w:val="0"/>
        <w:spacing w:line="480" w:lineRule="auto"/>
        <w:jc w:val="center"/>
        <w:rPr>
          <w:rFonts w:eastAsia="隶书"/>
          <w:sz w:val="52"/>
        </w:rPr>
      </w:pPr>
    </w:p>
    <w:p w:rsidR="005B46B4" w:rsidRDefault="00F52E9B">
      <w:pPr>
        <w:snapToGrid w:val="0"/>
        <w:spacing w:line="480" w:lineRule="auto"/>
        <w:jc w:val="center"/>
        <w:rPr>
          <w:rFonts w:eastAsia="隶书"/>
          <w:sz w:val="52"/>
        </w:rPr>
      </w:pPr>
      <w:r w:rsidRPr="00F52E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90443E">
      <w:pPr>
        <w:snapToGrid w:val="0"/>
        <w:spacing w:line="480" w:lineRule="auto"/>
        <w:jc w:val="center"/>
        <w:rPr>
          <w:rFonts w:eastAsia="隶书"/>
          <w:sz w:val="52"/>
        </w:rPr>
      </w:pPr>
    </w:p>
    <w:p w:rsidR="005B46B4" w:rsidRDefault="00C3763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0443E" w:rsidP="00B03ACB">
      <w:pPr>
        <w:snapToGrid w:val="0"/>
        <w:spacing w:line="360" w:lineRule="auto"/>
        <w:ind w:firstLineChars="150" w:firstLine="450"/>
        <w:rPr>
          <w:sz w:val="30"/>
          <w:szCs w:val="30"/>
        </w:rPr>
      </w:pPr>
    </w:p>
    <w:p w:rsidR="005B46B4" w:rsidRDefault="0090443E" w:rsidP="007E5720">
      <w:pPr>
        <w:snapToGrid w:val="0"/>
        <w:spacing w:line="360" w:lineRule="auto"/>
        <w:rPr>
          <w:b/>
          <w:sz w:val="30"/>
          <w:szCs w:val="30"/>
        </w:rPr>
      </w:pPr>
    </w:p>
    <w:p w:rsidR="005B46B4" w:rsidRDefault="00C37633" w:rsidP="00B47E4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B03ACB">
        <w:rPr>
          <w:rFonts w:ascii="楷体" w:eastAsia="楷体" w:hAnsi="楷体" w:hint="eastAsia"/>
          <w:b/>
          <w:color w:val="000000"/>
          <w:sz w:val="32"/>
          <w:szCs w:val="32"/>
        </w:rPr>
        <w:t>杭州百诺电力科技有限公司</w:t>
      </w:r>
      <w:bookmarkEnd w:id="0"/>
    </w:p>
    <w:p w:rsidR="005B46B4" w:rsidRDefault="0090443E" w:rsidP="00B47E4D">
      <w:pPr>
        <w:snapToGrid w:val="0"/>
        <w:spacing w:afterLines="30"/>
        <w:rPr>
          <w:rFonts w:ascii="楷体" w:eastAsia="楷体" w:hAnsi="楷体"/>
          <w:b/>
          <w:color w:val="000000"/>
          <w:sz w:val="32"/>
          <w:szCs w:val="32"/>
        </w:rPr>
      </w:pPr>
    </w:p>
    <w:p w:rsidR="005B46B4" w:rsidRDefault="00C37633" w:rsidP="00B47E4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37633" w:rsidP="00B47E4D">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03AC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37633" w:rsidP="00B47E4D">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03AC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37633" w:rsidP="00B47E4D">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03AC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90443E">
      <w:pPr>
        <w:snapToGrid w:val="0"/>
        <w:spacing w:line="480" w:lineRule="auto"/>
        <w:ind w:left="850"/>
        <w:rPr>
          <w:rFonts w:ascii="楷体" w:eastAsia="楷体" w:hAnsi="楷体"/>
          <w:b/>
          <w:color w:val="000000"/>
          <w:sz w:val="32"/>
          <w:szCs w:val="32"/>
        </w:rPr>
      </w:pPr>
    </w:p>
    <w:p w:rsidR="005D6D93" w:rsidRDefault="0090443E">
      <w:pPr>
        <w:snapToGrid w:val="0"/>
        <w:spacing w:line="480" w:lineRule="auto"/>
        <w:ind w:left="850"/>
        <w:rPr>
          <w:rFonts w:eastAsia="楷体_GB2312"/>
          <w:sz w:val="32"/>
        </w:rPr>
      </w:pPr>
    </w:p>
    <w:p w:rsidR="005B46B4" w:rsidRDefault="00C37633" w:rsidP="00B47E4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37633" w:rsidP="00B03AC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C37633" w:rsidP="00B03ACB">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23418" w:rsidTr="009D6308">
        <w:trPr>
          <w:trHeight w:val="354"/>
        </w:trPr>
        <w:tc>
          <w:tcPr>
            <w:tcW w:w="1559" w:type="dxa"/>
            <w:gridSpan w:val="2"/>
            <w:vAlign w:val="center"/>
          </w:tcPr>
          <w:p w:rsidR="005B46B4" w:rsidRPr="005D6D93" w:rsidRDefault="00C37633">
            <w:pPr>
              <w:rPr>
                <w:b/>
                <w:sz w:val="21"/>
                <w:szCs w:val="21"/>
              </w:rPr>
            </w:pPr>
            <w:r w:rsidRPr="005D6D93">
              <w:rPr>
                <w:rFonts w:hint="eastAsia"/>
                <w:b/>
                <w:sz w:val="21"/>
                <w:szCs w:val="21"/>
              </w:rPr>
              <w:t>审核方名称</w:t>
            </w:r>
          </w:p>
        </w:tc>
        <w:tc>
          <w:tcPr>
            <w:tcW w:w="8275" w:type="dxa"/>
            <w:gridSpan w:val="8"/>
          </w:tcPr>
          <w:p w:rsidR="005B46B4" w:rsidRPr="005D6D93" w:rsidRDefault="00C37633">
            <w:pPr>
              <w:rPr>
                <w:b/>
                <w:sz w:val="21"/>
                <w:szCs w:val="21"/>
              </w:rPr>
            </w:pPr>
            <w:r w:rsidRPr="005D6D93">
              <w:rPr>
                <w:rFonts w:hint="eastAsia"/>
                <w:b/>
                <w:sz w:val="21"/>
                <w:szCs w:val="21"/>
              </w:rPr>
              <w:t>北京国标联合认证有限公司</w:t>
            </w:r>
          </w:p>
        </w:tc>
      </w:tr>
      <w:tr w:rsidR="00623418" w:rsidTr="009D6308">
        <w:trPr>
          <w:trHeight w:val="377"/>
        </w:trPr>
        <w:tc>
          <w:tcPr>
            <w:tcW w:w="1559" w:type="dxa"/>
            <w:gridSpan w:val="2"/>
            <w:vAlign w:val="center"/>
          </w:tcPr>
          <w:p w:rsidR="005B46B4" w:rsidRPr="005D6D93" w:rsidRDefault="00C37633">
            <w:pPr>
              <w:rPr>
                <w:b/>
                <w:sz w:val="21"/>
                <w:szCs w:val="21"/>
              </w:rPr>
            </w:pPr>
            <w:r w:rsidRPr="005D6D93">
              <w:rPr>
                <w:rFonts w:hint="eastAsia"/>
                <w:b/>
                <w:sz w:val="21"/>
                <w:szCs w:val="21"/>
              </w:rPr>
              <w:t>审核方地址</w:t>
            </w:r>
          </w:p>
        </w:tc>
        <w:tc>
          <w:tcPr>
            <w:tcW w:w="5811" w:type="dxa"/>
            <w:gridSpan w:val="5"/>
          </w:tcPr>
          <w:p w:rsidR="005B46B4" w:rsidRPr="005D6D93" w:rsidRDefault="00C3763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37633">
            <w:pPr>
              <w:rPr>
                <w:b/>
                <w:sz w:val="21"/>
                <w:szCs w:val="21"/>
              </w:rPr>
            </w:pPr>
            <w:r w:rsidRPr="005D6D93">
              <w:rPr>
                <w:rFonts w:hint="eastAsia"/>
                <w:b/>
                <w:sz w:val="21"/>
                <w:szCs w:val="21"/>
              </w:rPr>
              <w:t>邮编</w:t>
            </w:r>
          </w:p>
        </w:tc>
        <w:tc>
          <w:tcPr>
            <w:tcW w:w="1614" w:type="dxa"/>
          </w:tcPr>
          <w:p w:rsidR="005B46B4" w:rsidRPr="005D6D93" w:rsidRDefault="00C37633">
            <w:pPr>
              <w:rPr>
                <w:b/>
                <w:sz w:val="21"/>
                <w:szCs w:val="21"/>
              </w:rPr>
            </w:pPr>
            <w:r>
              <w:rPr>
                <w:rFonts w:hint="eastAsia"/>
                <w:b/>
                <w:sz w:val="21"/>
                <w:szCs w:val="21"/>
              </w:rPr>
              <w:t>100101</w:t>
            </w:r>
          </w:p>
        </w:tc>
      </w:tr>
      <w:tr w:rsidR="00623418" w:rsidTr="005A7327">
        <w:trPr>
          <w:trHeight w:val="377"/>
        </w:trPr>
        <w:tc>
          <w:tcPr>
            <w:tcW w:w="1559" w:type="dxa"/>
            <w:gridSpan w:val="2"/>
            <w:vAlign w:val="center"/>
          </w:tcPr>
          <w:p w:rsidR="000B1D53" w:rsidRPr="005D6D93" w:rsidRDefault="00C37633">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C37633">
            <w:pPr>
              <w:rPr>
                <w:b/>
                <w:sz w:val="21"/>
                <w:szCs w:val="21"/>
              </w:rPr>
            </w:pPr>
            <w:r>
              <w:rPr>
                <w:b/>
                <w:sz w:val="21"/>
                <w:szCs w:val="21"/>
              </w:rPr>
              <w:t>010</w:t>
            </w:r>
            <w:r>
              <w:rPr>
                <w:rFonts w:hint="eastAsia"/>
                <w:b/>
                <w:sz w:val="21"/>
                <w:szCs w:val="21"/>
              </w:rPr>
              <w:t>-5351 6278</w:t>
            </w:r>
          </w:p>
        </w:tc>
      </w:tr>
      <w:tr w:rsidR="00623418">
        <w:trPr>
          <w:trHeight w:val="428"/>
        </w:trPr>
        <w:tc>
          <w:tcPr>
            <w:tcW w:w="9834" w:type="dxa"/>
            <w:gridSpan w:val="10"/>
          </w:tcPr>
          <w:p w:rsidR="005B46B4" w:rsidRPr="005D6D93" w:rsidRDefault="00C37633">
            <w:pPr>
              <w:rPr>
                <w:b/>
                <w:sz w:val="21"/>
                <w:szCs w:val="21"/>
              </w:rPr>
            </w:pPr>
            <w:r w:rsidRPr="005D6D93">
              <w:rPr>
                <w:rFonts w:hint="eastAsia"/>
                <w:b/>
                <w:sz w:val="21"/>
                <w:szCs w:val="21"/>
              </w:rPr>
              <w:t>审核组信息</w:t>
            </w:r>
          </w:p>
        </w:tc>
      </w:tr>
      <w:tr w:rsidR="00623418" w:rsidTr="00060881">
        <w:trPr>
          <w:trHeight w:val="645"/>
        </w:trPr>
        <w:tc>
          <w:tcPr>
            <w:tcW w:w="1018" w:type="dxa"/>
            <w:vAlign w:val="center"/>
          </w:tcPr>
          <w:p w:rsidR="009D6308" w:rsidRPr="005D6D93" w:rsidRDefault="00C3763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37633">
            <w:pPr>
              <w:jc w:val="center"/>
              <w:rPr>
                <w:b/>
                <w:sz w:val="21"/>
                <w:szCs w:val="21"/>
              </w:rPr>
            </w:pPr>
            <w:r w:rsidRPr="005D6D93">
              <w:rPr>
                <w:rFonts w:hint="eastAsia"/>
                <w:b/>
                <w:sz w:val="21"/>
                <w:szCs w:val="21"/>
              </w:rPr>
              <w:t>性别</w:t>
            </w:r>
          </w:p>
        </w:tc>
        <w:tc>
          <w:tcPr>
            <w:tcW w:w="1559" w:type="dxa"/>
            <w:vAlign w:val="center"/>
          </w:tcPr>
          <w:p w:rsidR="009D6308" w:rsidRPr="005D6D93" w:rsidRDefault="00C37633">
            <w:pPr>
              <w:jc w:val="center"/>
              <w:rPr>
                <w:b/>
                <w:sz w:val="21"/>
                <w:szCs w:val="21"/>
              </w:rPr>
            </w:pPr>
            <w:r w:rsidRPr="005D6D93">
              <w:rPr>
                <w:rFonts w:hint="eastAsia"/>
                <w:b/>
                <w:sz w:val="21"/>
                <w:szCs w:val="21"/>
              </w:rPr>
              <w:t>职务</w:t>
            </w:r>
          </w:p>
        </w:tc>
        <w:tc>
          <w:tcPr>
            <w:tcW w:w="1277" w:type="dxa"/>
            <w:vAlign w:val="center"/>
          </w:tcPr>
          <w:p w:rsidR="009D6308" w:rsidRPr="005D6D93" w:rsidRDefault="00C37633">
            <w:pPr>
              <w:jc w:val="center"/>
              <w:rPr>
                <w:b/>
                <w:sz w:val="21"/>
                <w:szCs w:val="21"/>
              </w:rPr>
            </w:pPr>
            <w:r w:rsidRPr="005D6D93">
              <w:rPr>
                <w:rFonts w:hint="eastAsia"/>
                <w:b/>
                <w:sz w:val="21"/>
                <w:szCs w:val="21"/>
              </w:rPr>
              <w:t>注册级别</w:t>
            </w:r>
          </w:p>
        </w:tc>
        <w:tc>
          <w:tcPr>
            <w:tcW w:w="1699" w:type="dxa"/>
            <w:vAlign w:val="center"/>
          </w:tcPr>
          <w:p w:rsidR="009D6308" w:rsidRPr="005D6D93" w:rsidRDefault="00C3763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3763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37633">
            <w:pPr>
              <w:jc w:val="center"/>
              <w:rPr>
                <w:b/>
                <w:sz w:val="21"/>
                <w:szCs w:val="21"/>
              </w:rPr>
            </w:pPr>
            <w:r w:rsidRPr="005D6D93">
              <w:rPr>
                <w:rFonts w:hint="eastAsia"/>
                <w:b/>
                <w:sz w:val="21"/>
                <w:szCs w:val="21"/>
              </w:rPr>
              <w:t>组内代号</w:t>
            </w:r>
          </w:p>
        </w:tc>
      </w:tr>
      <w:tr w:rsidR="00623418" w:rsidTr="00060881">
        <w:trPr>
          <w:trHeight w:val="645"/>
        </w:trPr>
        <w:tc>
          <w:tcPr>
            <w:tcW w:w="1018" w:type="dxa"/>
            <w:vAlign w:val="center"/>
          </w:tcPr>
          <w:p w:rsidR="009D6308" w:rsidRPr="005D6D93" w:rsidRDefault="00C37633">
            <w:pPr>
              <w:jc w:val="center"/>
              <w:rPr>
                <w:b/>
                <w:sz w:val="21"/>
                <w:szCs w:val="21"/>
              </w:rPr>
            </w:pPr>
            <w:r w:rsidRPr="005D6D93">
              <w:rPr>
                <w:b/>
                <w:sz w:val="21"/>
                <w:szCs w:val="21"/>
              </w:rPr>
              <w:t>文波</w:t>
            </w:r>
          </w:p>
        </w:tc>
        <w:tc>
          <w:tcPr>
            <w:tcW w:w="824" w:type="dxa"/>
            <w:gridSpan w:val="2"/>
            <w:vAlign w:val="center"/>
          </w:tcPr>
          <w:p w:rsidR="009D6308" w:rsidRPr="005D6D93" w:rsidRDefault="00C37633">
            <w:pPr>
              <w:jc w:val="center"/>
              <w:rPr>
                <w:b/>
                <w:sz w:val="21"/>
                <w:szCs w:val="21"/>
              </w:rPr>
            </w:pPr>
            <w:r w:rsidRPr="005D6D93">
              <w:rPr>
                <w:b/>
                <w:sz w:val="21"/>
                <w:szCs w:val="21"/>
              </w:rPr>
              <w:t>男</w:t>
            </w:r>
          </w:p>
        </w:tc>
        <w:tc>
          <w:tcPr>
            <w:tcW w:w="1559" w:type="dxa"/>
            <w:vAlign w:val="center"/>
          </w:tcPr>
          <w:p w:rsidR="009D6308" w:rsidRPr="005D6D93" w:rsidRDefault="00C37633">
            <w:pPr>
              <w:jc w:val="center"/>
              <w:rPr>
                <w:b/>
                <w:sz w:val="21"/>
                <w:szCs w:val="21"/>
              </w:rPr>
            </w:pPr>
            <w:r w:rsidRPr="005D6D93">
              <w:rPr>
                <w:b/>
                <w:sz w:val="21"/>
                <w:szCs w:val="21"/>
              </w:rPr>
              <w:t>组长</w:t>
            </w:r>
          </w:p>
        </w:tc>
        <w:tc>
          <w:tcPr>
            <w:tcW w:w="1277" w:type="dxa"/>
            <w:vAlign w:val="center"/>
          </w:tcPr>
          <w:p w:rsidR="009D6308" w:rsidRPr="005D6D93" w:rsidRDefault="00C37633">
            <w:pPr>
              <w:jc w:val="center"/>
              <w:rPr>
                <w:b/>
                <w:sz w:val="21"/>
                <w:szCs w:val="21"/>
              </w:rPr>
            </w:pPr>
            <w:r w:rsidRPr="005D6D93">
              <w:rPr>
                <w:b/>
                <w:sz w:val="21"/>
                <w:szCs w:val="21"/>
              </w:rPr>
              <w:t>Q:</w:t>
            </w:r>
            <w:r w:rsidRPr="005D6D93">
              <w:rPr>
                <w:b/>
                <w:sz w:val="21"/>
                <w:szCs w:val="21"/>
              </w:rPr>
              <w:t>审核员</w:t>
            </w:r>
          </w:p>
          <w:p w:rsidR="009D6308" w:rsidRPr="005D6D93" w:rsidRDefault="00C37633">
            <w:pPr>
              <w:jc w:val="center"/>
              <w:rPr>
                <w:b/>
                <w:sz w:val="21"/>
                <w:szCs w:val="21"/>
              </w:rPr>
            </w:pPr>
            <w:r w:rsidRPr="005D6D93">
              <w:rPr>
                <w:b/>
                <w:sz w:val="21"/>
                <w:szCs w:val="21"/>
              </w:rPr>
              <w:t>E:</w:t>
            </w:r>
            <w:r w:rsidRPr="005D6D93">
              <w:rPr>
                <w:b/>
                <w:sz w:val="21"/>
                <w:szCs w:val="21"/>
              </w:rPr>
              <w:t>审核员</w:t>
            </w:r>
          </w:p>
          <w:p w:rsidR="009D6308" w:rsidRPr="005D6D93" w:rsidRDefault="00C37633">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37633">
            <w:pPr>
              <w:jc w:val="center"/>
              <w:rPr>
                <w:b/>
                <w:sz w:val="21"/>
                <w:szCs w:val="21"/>
              </w:rPr>
            </w:pPr>
            <w:r w:rsidRPr="005D6D93">
              <w:rPr>
                <w:b/>
                <w:sz w:val="21"/>
                <w:szCs w:val="21"/>
              </w:rPr>
              <w:t>2019-N1QMS-1257737</w:t>
            </w:r>
          </w:p>
          <w:p w:rsidR="009D6308" w:rsidRPr="005D6D93" w:rsidRDefault="00C37633">
            <w:pPr>
              <w:jc w:val="center"/>
              <w:rPr>
                <w:b/>
                <w:sz w:val="21"/>
                <w:szCs w:val="21"/>
              </w:rPr>
            </w:pPr>
            <w:r w:rsidRPr="005D6D93">
              <w:rPr>
                <w:b/>
                <w:sz w:val="21"/>
                <w:szCs w:val="21"/>
              </w:rPr>
              <w:t>2019-N1EMS-1257737</w:t>
            </w:r>
          </w:p>
          <w:p w:rsidR="009D6308" w:rsidRPr="005D6D93" w:rsidRDefault="00C37633">
            <w:pPr>
              <w:jc w:val="center"/>
              <w:rPr>
                <w:b/>
                <w:sz w:val="21"/>
                <w:szCs w:val="21"/>
              </w:rPr>
            </w:pPr>
            <w:r w:rsidRPr="005D6D93">
              <w:rPr>
                <w:b/>
                <w:sz w:val="21"/>
                <w:szCs w:val="21"/>
              </w:rPr>
              <w:t>2020-N1OHSMS-1257737</w:t>
            </w:r>
          </w:p>
        </w:tc>
        <w:tc>
          <w:tcPr>
            <w:tcW w:w="1728" w:type="dxa"/>
            <w:gridSpan w:val="2"/>
            <w:vAlign w:val="center"/>
          </w:tcPr>
          <w:p w:rsidR="009D6308" w:rsidRPr="005D6D93" w:rsidRDefault="00C37633">
            <w:pPr>
              <w:jc w:val="center"/>
              <w:rPr>
                <w:b/>
                <w:sz w:val="21"/>
                <w:szCs w:val="21"/>
              </w:rPr>
            </w:pPr>
            <w:r w:rsidRPr="005D6D93">
              <w:rPr>
                <w:b/>
                <w:sz w:val="21"/>
                <w:szCs w:val="21"/>
              </w:rPr>
              <w:t>Q:14.02.01,29.12.00</w:t>
            </w:r>
          </w:p>
          <w:p w:rsidR="009D6308" w:rsidRPr="005D6D93" w:rsidRDefault="00C37633">
            <w:pPr>
              <w:jc w:val="center"/>
              <w:rPr>
                <w:b/>
                <w:sz w:val="21"/>
                <w:szCs w:val="21"/>
              </w:rPr>
            </w:pPr>
            <w:r w:rsidRPr="005D6D93">
              <w:rPr>
                <w:b/>
                <w:sz w:val="21"/>
                <w:szCs w:val="21"/>
              </w:rPr>
              <w:t>E:14.02.01,29.12.00</w:t>
            </w:r>
          </w:p>
          <w:p w:rsidR="009D6308" w:rsidRPr="005D6D93" w:rsidRDefault="00C37633">
            <w:pPr>
              <w:jc w:val="center"/>
              <w:rPr>
                <w:b/>
                <w:sz w:val="21"/>
                <w:szCs w:val="21"/>
              </w:rPr>
            </w:pPr>
            <w:r w:rsidRPr="005D6D93">
              <w:rPr>
                <w:b/>
                <w:sz w:val="21"/>
                <w:szCs w:val="21"/>
              </w:rPr>
              <w:t>O:14.02.01,29.12.00</w:t>
            </w:r>
          </w:p>
        </w:tc>
        <w:tc>
          <w:tcPr>
            <w:tcW w:w="1729" w:type="dxa"/>
            <w:gridSpan w:val="2"/>
            <w:vAlign w:val="center"/>
          </w:tcPr>
          <w:p w:rsidR="009D6308" w:rsidRPr="005D6D93" w:rsidRDefault="00C37633">
            <w:pPr>
              <w:jc w:val="center"/>
              <w:rPr>
                <w:b/>
                <w:sz w:val="21"/>
                <w:szCs w:val="21"/>
              </w:rPr>
            </w:pPr>
            <w:r w:rsidRPr="005D6D93">
              <w:rPr>
                <w:b/>
                <w:sz w:val="21"/>
                <w:szCs w:val="21"/>
              </w:rPr>
              <w:t>ISC-257737</w:t>
            </w:r>
          </w:p>
        </w:tc>
      </w:tr>
      <w:tr w:rsidR="00623418" w:rsidTr="00060881">
        <w:trPr>
          <w:trHeight w:val="645"/>
        </w:trPr>
        <w:tc>
          <w:tcPr>
            <w:tcW w:w="1018" w:type="dxa"/>
            <w:vAlign w:val="center"/>
          </w:tcPr>
          <w:p w:rsidR="009D6308" w:rsidRPr="005D6D93" w:rsidRDefault="00C37633">
            <w:pPr>
              <w:jc w:val="center"/>
              <w:rPr>
                <w:b/>
                <w:sz w:val="21"/>
                <w:szCs w:val="21"/>
              </w:rPr>
            </w:pPr>
            <w:r w:rsidRPr="005D6D93">
              <w:rPr>
                <w:b/>
                <w:sz w:val="21"/>
                <w:szCs w:val="21"/>
              </w:rPr>
              <w:t>王景玲</w:t>
            </w:r>
          </w:p>
        </w:tc>
        <w:tc>
          <w:tcPr>
            <w:tcW w:w="824" w:type="dxa"/>
            <w:gridSpan w:val="2"/>
            <w:vAlign w:val="center"/>
          </w:tcPr>
          <w:p w:rsidR="009D6308" w:rsidRPr="005D6D93" w:rsidRDefault="00C37633">
            <w:pPr>
              <w:jc w:val="center"/>
              <w:rPr>
                <w:b/>
                <w:sz w:val="21"/>
                <w:szCs w:val="21"/>
              </w:rPr>
            </w:pPr>
            <w:r w:rsidRPr="005D6D93">
              <w:rPr>
                <w:b/>
                <w:sz w:val="21"/>
                <w:szCs w:val="21"/>
              </w:rPr>
              <w:t>女</w:t>
            </w:r>
          </w:p>
        </w:tc>
        <w:tc>
          <w:tcPr>
            <w:tcW w:w="1559" w:type="dxa"/>
            <w:vAlign w:val="center"/>
          </w:tcPr>
          <w:p w:rsidR="009D6308" w:rsidRPr="005D6D93" w:rsidRDefault="00C37633">
            <w:pPr>
              <w:jc w:val="center"/>
              <w:rPr>
                <w:b/>
                <w:sz w:val="21"/>
                <w:szCs w:val="21"/>
              </w:rPr>
            </w:pPr>
            <w:r w:rsidRPr="005D6D93">
              <w:rPr>
                <w:b/>
                <w:sz w:val="21"/>
                <w:szCs w:val="21"/>
              </w:rPr>
              <w:t>组员</w:t>
            </w:r>
          </w:p>
        </w:tc>
        <w:tc>
          <w:tcPr>
            <w:tcW w:w="1277" w:type="dxa"/>
            <w:vAlign w:val="center"/>
          </w:tcPr>
          <w:p w:rsidR="009D6308" w:rsidRPr="005D6D93" w:rsidRDefault="00C37633">
            <w:pPr>
              <w:jc w:val="center"/>
              <w:rPr>
                <w:b/>
                <w:sz w:val="21"/>
                <w:szCs w:val="21"/>
              </w:rPr>
            </w:pPr>
            <w:r w:rsidRPr="005D6D93">
              <w:rPr>
                <w:b/>
                <w:sz w:val="21"/>
                <w:szCs w:val="21"/>
              </w:rPr>
              <w:t>Q:</w:t>
            </w:r>
            <w:r w:rsidRPr="005D6D93">
              <w:rPr>
                <w:b/>
                <w:sz w:val="21"/>
                <w:szCs w:val="21"/>
              </w:rPr>
              <w:t>审核员</w:t>
            </w:r>
          </w:p>
          <w:p w:rsidR="009D6308" w:rsidRPr="005D6D93" w:rsidRDefault="00C37633">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C37633">
            <w:pPr>
              <w:jc w:val="center"/>
              <w:rPr>
                <w:b/>
                <w:sz w:val="21"/>
                <w:szCs w:val="21"/>
              </w:rPr>
            </w:pPr>
            <w:r w:rsidRPr="005D6D93">
              <w:rPr>
                <w:b/>
                <w:sz w:val="21"/>
                <w:szCs w:val="21"/>
              </w:rPr>
              <w:t>2020-N1QMS-1259164</w:t>
            </w:r>
          </w:p>
          <w:p w:rsidR="009D6308" w:rsidRPr="005D6D93" w:rsidRDefault="00C37633">
            <w:pPr>
              <w:jc w:val="center"/>
              <w:rPr>
                <w:b/>
                <w:sz w:val="21"/>
                <w:szCs w:val="21"/>
              </w:rPr>
            </w:pPr>
            <w:r w:rsidRPr="005D6D93">
              <w:rPr>
                <w:b/>
                <w:sz w:val="21"/>
                <w:szCs w:val="21"/>
              </w:rPr>
              <w:t>2020-N1EMS-1259164</w:t>
            </w:r>
          </w:p>
        </w:tc>
        <w:tc>
          <w:tcPr>
            <w:tcW w:w="1728" w:type="dxa"/>
            <w:gridSpan w:val="2"/>
            <w:vAlign w:val="center"/>
          </w:tcPr>
          <w:p w:rsidR="009D6308" w:rsidRPr="005D6D93" w:rsidRDefault="0090443E">
            <w:pPr>
              <w:jc w:val="center"/>
              <w:rPr>
                <w:b/>
                <w:sz w:val="21"/>
                <w:szCs w:val="21"/>
              </w:rPr>
            </w:pPr>
          </w:p>
        </w:tc>
        <w:tc>
          <w:tcPr>
            <w:tcW w:w="1729" w:type="dxa"/>
            <w:gridSpan w:val="2"/>
            <w:vAlign w:val="center"/>
          </w:tcPr>
          <w:p w:rsidR="009D6308" w:rsidRPr="005D6D93" w:rsidRDefault="00C37633">
            <w:pPr>
              <w:jc w:val="center"/>
              <w:rPr>
                <w:b/>
                <w:sz w:val="21"/>
                <w:szCs w:val="21"/>
              </w:rPr>
            </w:pPr>
            <w:r w:rsidRPr="005D6D93">
              <w:rPr>
                <w:b/>
                <w:sz w:val="21"/>
                <w:szCs w:val="21"/>
              </w:rPr>
              <w:t>ISC-259164</w:t>
            </w:r>
          </w:p>
        </w:tc>
      </w:tr>
      <w:tr w:rsidR="00623418" w:rsidTr="00060881">
        <w:trPr>
          <w:trHeight w:val="645"/>
        </w:trPr>
        <w:tc>
          <w:tcPr>
            <w:tcW w:w="1018" w:type="dxa"/>
            <w:vAlign w:val="center"/>
          </w:tcPr>
          <w:p w:rsidR="009D6308" w:rsidRPr="005D6D93" w:rsidRDefault="00C37633">
            <w:pPr>
              <w:jc w:val="center"/>
              <w:rPr>
                <w:b/>
                <w:sz w:val="21"/>
                <w:szCs w:val="21"/>
              </w:rPr>
            </w:pPr>
            <w:r w:rsidRPr="005D6D93">
              <w:rPr>
                <w:b/>
                <w:sz w:val="21"/>
                <w:szCs w:val="21"/>
              </w:rPr>
              <w:t>章淑薇</w:t>
            </w:r>
          </w:p>
        </w:tc>
        <w:tc>
          <w:tcPr>
            <w:tcW w:w="824" w:type="dxa"/>
            <w:gridSpan w:val="2"/>
            <w:vAlign w:val="center"/>
          </w:tcPr>
          <w:p w:rsidR="009D6308" w:rsidRPr="005D6D93" w:rsidRDefault="00C37633">
            <w:pPr>
              <w:jc w:val="center"/>
              <w:rPr>
                <w:b/>
                <w:sz w:val="21"/>
                <w:szCs w:val="21"/>
              </w:rPr>
            </w:pPr>
            <w:r w:rsidRPr="005D6D93">
              <w:rPr>
                <w:b/>
                <w:sz w:val="21"/>
                <w:szCs w:val="21"/>
              </w:rPr>
              <w:t>女</w:t>
            </w:r>
          </w:p>
        </w:tc>
        <w:tc>
          <w:tcPr>
            <w:tcW w:w="1559" w:type="dxa"/>
            <w:vAlign w:val="center"/>
          </w:tcPr>
          <w:p w:rsidR="009D6308" w:rsidRPr="005D6D93" w:rsidRDefault="00C37633">
            <w:pPr>
              <w:jc w:val="center"/>
              <w:rPr>
                <w:b/>
                <w:sz w:val="21"/>
                <w:szCs w:val="21"/>
              </w:rPr>
            </w:pPr>
            <w:r w:rsidRPr="005D6D93">
              <w:rPr>
                <w:b/>
                <w:sz w:val="21"/>
                <w:szCs w:val="21"/>
              </w:rPr>
              <w:t>组员</w:t>
            </w:r>
          </w:p>
        </w:tc>
        <w:tc>
          <w:tcPr>
            <w:tcW w:w="1277" w:type="dxa"/>
            <w:vAlign w:val="center"/>
          </w:tcPr>
          <w:p w:rsidR="009D6308" w:rsidRPr="005D6D93" w:rsidRDefault="00C37633">
            <w:pPr>
              <w:jc w:val="center"/>
              <w:rPr>
                <w:b/>
                <w:sz w:val="21"/>
                <w:szCs w:val="21"/>
              </w:rPr>
            </w:pPr>
            <w:r w:rsidRPr="005D6D93">
              <w:rPr>
                <w:b/>
                <w:sz w:val="21"/>
                <w:szCs w:val="21"/>
              </w:rPr>
              <w:t>Q:</w:t>
            </w:r>
            <w:r w:rsidRPr="005D6D93">
              <w:rPr>
                <w:b/>
                <w:sz w:val="21"/>
                <w:szCs w:val="21"/>
              </w:rPr>
              <w:t>专家</w:t>
            </w:r>
          </w:p>
          <w:p w:rsidR="009D6308" w:rsidRPr="005D6D93" w:rsidRDefault="00C37633">
            <w:pPr>
              <w:jc w:val="center"/>
              <w:rPr>
                <w:b/>
                <w:sz w:val="21"/>
                <w:szCs w:val="21"/>
              </w:rPr>
            </w:pPr>
            <w:r w:rsidRPr="005D6D93">
              <w:rPr>
                <w:b/>
                <w:sz w:val="21"/>
                <w:szCs w:val="21"/>
              </w:rPr>
              <w:t>E:</w:t>
            </w:r>
            <w:r w:rsidRPr="005D6D93">
              <w:rPr>
                <w:b/>
                <w:sz w:val="21"/>
                <w:szCs w:val="21"/>
              </w:rPr>
              <w:t>专家</w:t>
            </w:r>
          </w:p>
          <w:p w:rsidR="009D6308" w:rsidRPr="005D6D93" w:rsidRDefault="00C37633">
            <w:pPr>
              <w:jc w:val="center"/>
              <w:rPr>
                <w:b/>
                <w:sz w:val="21"/>
                <w:szCs w:val="21"/>
              </w:rPr>
            </w:pPr>
            <w:r w:rsidRPr="005D6D93">
              <w:rPr>
                <w:b/>
                <w:sz w:val="21"/>
                <w:szCs w:val="21"/>
              </w:rPr>
              <w:t>O:</w:t>
            </w:r>
            <w:r w:rsidRPr="005D6D93">
              <w:rPr>
                <w:b/>
                <w:sz w:val="21"/>
                <w:szCs w:val="21"/>
              </w:rPr>
              <w:t>专家</w:t>
            </w:r>
          </w:p>
          <w:p w:rsidR="009D6308" w:rsidRPr="005D6D93" w:rsidRDefault="0090443E">
            <w:pPr>
              <w:jc w:val="center"/>
              <w:rPr>
                <w:b/>
                <w:sz w:val="21"/>
                <w:szCs w:val="21"/>
              </w:rPr>
            </w:pPr>
          </w:p>
        </w:tc>
        <w:tc>
          <w:tcPr>
            <w:tcW w:w="1699" w:type="dxa"/>
            <w:vAlign w:val="center"/>
          </w:tcPr>
          <w:p w:rsidR="009D6308" w:rsidRPr="005D6D93" w:rsidRDefault="00C37633">
            <w:pPr>
              <w:jc w:val="center"/>
              <w:rPr>
                <w:b/>
                <w:sz w:val="21"/>
                <w:szCs w:val="21"/>
              </w:rPr>
            </w:pPr>
            <w:r w:rsidRPr="005D6D93">
              <w:rPr>
                <w:b/>
                <w:sz w:val="21"/>
                <w:szCs w:val="21"/>
              </w:rPr>
              <w:t>ISC-JSZJ-173</w:t>
            </w:r>
          </w:p>
          <w:p w:rsidR="009D6308" w:rsidRPr="005D6D93" w:rsidRDefault="00C37633">
            <w:pPr>
              <w:jc w:val="center"/>
              <w:rPr>
                <w:b/>
                <w:sz w:val="21"/>
                <w:szCs w:val="21"/>
              </w:rPr>
            </w:pPr>
            <w:r w:rsidRPr="005D6D93">
              <w:rPr>
                <w:b/>
                <w:sz w:val="21"/>
                <w:szCs w:val="21"/>
              </w:rPr>
              <w:t>ISC-JSZJ-173</w:t>
            </w:r>
          </w:p>
          <w:p w:rsidR="009D6308" w:rsidRPr="005D6D93" w:rsidRDefault="00C37633">
            <w:pPr>
              <w:jc w:val="center"/>
              <w:rPr>
                <w:b/>
                <w:sz w:val="21"/>
                <w:szCs w:val="21"/>
              </w:rPr>
            </w:pPr>
            <w:r w:rsidRPr="005D6D93">
              <w:rPr>
                <w:b/>
                <w:sz w:val="21"/>
                <w:szCs w:val="21"/>
              </w:rPr>
              <w:t>ISC-JSZJ-173</w:t>
            </w:r>
          </w:p>
          <w:p w:rsidR="009D6308" w:rsidRPr="005D6D93" w:rsidRDefault="00C37633">
            <w:pPr>
              <w:jc w:val="center"/>
              <w:rPr>
                <w:b/>
                <w:sz w:val="21"/>
                <w:szCs w:val="21"/>
              </w:rPr>
            </w:pPr>
            <w:r w:rsidRPr="005D6D93">
              <w:rPr>
                <w:b/>
                <w:sz w:val="21"/>
                <w:szCs w:val="21"/>
              </w:rPr>
              <w:t>杭州富阳飞腾管业有限公司</w:t>
            </w:r>
          </w:p>
        </w:tc>
        <w:tc>
          <w:tcPr>
            <w:tcW w:w="1728" w:type="dxa"/>
            <w:gridSpan w:val="2"/>
            <w:vAlign w:val="center"/>
          </w:tcPr>
          <w:p w:rsidR="009D6308" w:rsidRPr="005D6D93" w:rsidRDefault="00C37633">
            <w:pPr>
              <w:jc w:val="center"/>
              <w:rPr>
                <w:b/>
                <w:sz w:val="21"/>
                <w:szCs w:val="21"/>
              </w:rPr>
            </w:pPr>
            <w:r w:rsidRPr="005D6D93">
              <w:rPr>
                <w:b/>
                <w:sz w:val="21"/>
                <w:szCs w:val="21"/>
              </w:rPr>
              <w:t>Q:14.02.01,15.01.05,29.12.00</w:t>
            </w:r>
          </w:p>
          <w:p w:rsidR="009D6308" w:rsidRPr="005D6D93" w:rsidRDefault="00C37633">
            <w:pPr>
              <w:jc w:val="center"/>
              <w:rPr>
                <w:b/>
                <w:sz w:val="21"/>
                <w:szCs w:val="21"/>
              </w:rPr>
            </w:pPr>
            <w:r w:rsidRPr="005D6D93">
              <w:rPr>
                <w:b/>
                <w:sz w:val="21"/>
                <w:szCs w:val="21"/>
              </w:rPr>
              <w:t>E:14.02.01,15.01.05,29.12.00</w:t>
            </w:r>
          </w:p>
          <w:p w:rsidR="009D6308" w:rsidRPr="005D6D93" w:rsidRDefault="00C37633">
            <w:pPr>
              <w:jc w:val="center"/>
              <w:rPr>
                <w:b/>
                <w:sz w:val="21"/>
                <w:szCs w:val="21"/>
              </w:rPr>
            </w:pPr>
            <w:r w:rsidRPr="005D6D93">
              <w:rPr>
                <w:b/>
                <w:sz w:val="21"/>
                <w:szCs w:val="21"/>
              </w:rPr>
              <w:t>O:14.02.01,15.01.05,29.12.00</w:t>
            </w:r>
          </w:p>
        </w:tc>
        <w:tc>
          <w:tcPr>
            <w:tcW w:w="1729" w:type="dxa"/>
            <w:gridSpan w:val="2"/>
            <w:vAlign w:val="center"/>
          </w:tcPr>
          <w:p w:rsidR="009D6308" w:rsidRPr="005D6D93" w:rsidRDefault="00C37633">
            <w:pPr>
              <w:jc w:val="center"/>
              <w:rPr>
                <w:b/>
                <w:sz w:val="21"/>
                <w:szCs w:val="21"/>
              </w:rPr>
            </w:pPr>
            <w:r w:rsidRPr="005D6D93">
              <w:rPr>
                <w:b/>
                <w:sz w:val="21"/>
                <w:szCs w:val="21"/>
              </w:rPr>
              <w:t>ISC-JSZJ-173</w:t>
            </w:r>
          </w:p>
        </w:tc>
      </w:tr>
      <w:tr w:rsidR="00623418" w:rsidTr="006C6583">
        <w:trPr>
          <w:trHeight w:val="510"/>
        </w:trPr>
        <w:tc>
          <w:tcPr>
            <w:tcW w:w="1018" w:type="dxa"/>
          </w:tcPr>
          <w:p w:rsidR="009D6308" w:rsidRPr="005D6D93" w:rsidRDefault="0090443E">
            <w:pPr>
              <w:rPr>
                <w:b/>
                <w:sz w:val="21"/>
                <w:szCs w:val="21"/>
              </w:rPr>
            </w:pPr>
          </w:p>
        </w:tc>
        <w:tc>
          <w:tcPr>
            <w:tcW w:w="824" w:type="dxa"/>
            <w:gridSpan w:val="2"/>
          </w:tcPr>
          <w:p w:rsidR="009D6308" w:rsidRPr="005D6D93" w:rsidRDefault="0090443E">
            <w:pPr>
              <w:rPr>
                <w:b/>
                <w:sz w:val="21"/>
                <w:szCs w:val="21"/>
              </w:rPr>
            </w:pPr>
          </w:p>
        </w:tc>
        <w:tc>
          <w:tcPr>
            <w:tcW w:w="1559" w:type="dxa"/>
          </w:tcPr>
          <w:p w:rsidR="009D6308" w:rsidRPr="005D6D93" w:rsidRDefault="0090443E">
            <w:pPr>
              <w:rPr>
                <w:b/>
                <w:sz w:val="21"/>
                <w:szCs w:val="21"/>
              </w:rPr>
            </w:pPr>
          </w:p>
        </w:tc>
        <w:tc>
          <w:tcPr>
            <w:tcW w:w="1277" w:type="dxa"/>
          </w:tcPr>
          <w:p w:rsidR="009D6308" w:rsidRPr="005D6D93" w:rsidRDefault="0090443E">
            <w:pPr>
              <w:rPr>
                <w:b/>
                <w:sz w:val="21"/>
                <w:szCs w:val="21"/>
              </w:rPr>
            </w:pPr>
          </w:p>
        </w:tc>
        <w:tc>
          <w:tcPr>
            <w:tcW w:w="1699" w:type="dxa"/>
          </w:tcPr>
          <w:p w:rsidR="009D6308" w:rsidRPr="005D6D93" w:rsidRDefault="0090443E">
            <w:pPr>
              <w:rPr>
                <w:b/>
                <w:sz w:val="21"/>
                <w:szCs w:val="21"/>
              </w:rPr>
            </w:pPr>
          </w:p>
        </w:tc>
        <w:tc>
          <w:tcPr>
            <w:tcW w:w="1728" w:type="dxa"/>
            <w:gridSpan w:val="2"/>
          </w:tcPr>
          <w:p w:rsidR="009D6308" w:rsidRPr="005D6D93" w:rsidRDefault="0090443E">
            <w:pPr>
              <w:rPr>
                <w:b/>
                <w:sz w:val="21"/>
                <w:szCs w:val="21"/>
              </w:rPr>
            </w:pPr>
          </w:p>
        </w:tc>
        <w:tc>
          <w:tcPr>
            <w:tcW w:w="1729" w:type="dxa"/>
            <w:gridSpan w:val="2"/>
          </w:tcPr>
          <w:p w:rsidR="009D6308" w:rsidRPr="005D6D93" w:rsidRDefault="0090443E">
            <w:pPr>
              <w:rPr>
                <w:b/>
                <w:sz w:val="21"/>
                <w:szCs w:val="21"/>
              </w:rPr>
            </w:pPr>
          </w:p>
        </w:tc>
      </w:tr>
      <w:tr w:rsidR="00623418" w:rsidTr="00CF18E6">
        <w:trPr>
          <w:trHeight w:val="465"/>
        </w:trPr>
        <w:tc>
          <w:tcPr>
            <w:tcW w:w="1018" w:type="dxa"/>
          </w:tcPr>
          <w:p w:rsidR="009D6308" w:rsidRPr="005D6D93" w:rsidRDefault="0090443E">
            <w:pPr>
              <w:rPr>
                <w:b/>
                <w:sz w:val="21"/>
                <w:szCs w:val="21"/>
              </w:rPr>
            </w:pPr>
          </w:p>
        </w:tc>
        <w:tc>
          <w:tcPr>
            <w:tcW w:w="824" w:type="dxa"/>
            <w:gridSpan w:val="2"/>
          </w:tcPr>
          <w:p w:rsidR="009D6308" w:rsidRPr="005D6D93" w:rsidRDefault="0090443E">
            <w:pPr>
              <w:rPr>
                <w:b/>
                <w:sz w:val="21"/>
                <w:szCs w:val="21"/>
              </w:rPr>
            </w:pPr>
          </w:p>
        </w:tc>
        <w:tc>
          <w:tcPr>
            <w:tcW w:w="1559" w:type="dxa"/>
          </w:tcPr>
          <w:p w:rsidR="009D6308" w:rsidRPr="005D6D93" w:rsidRDefault="0090443E">
            <w:pPr>
              <w:rPr>
                <w:b/>
                <w:sz w:val="21"/>
                <w:szCs w:val="21"/>
              </w:rPr>
            </w:pPr>
          </w:p>
        </w:tc>
        <w:tc>
          <w:tcPr>
            <w:tcW w:w="1277" w:type="dxa"/>
          </w:tcPr>
          <w:p w:rsidR="009D6308" w:rsidRPr="005D6D93" w:rsidRDefault="0090443E">
            <w:pPr>
              <w:rPr>
                <w:b/>
                <w:sz w:val="21"/>
                <w:szCs w:val="21"/>
              </w:rPr>
            </w:pPr>
          </w:p>
        </w:tc>
        <w:tc>
          <w:tcPr>
            <w:tcW w:w="1699" w:type="dxa"/>
          </w:tcPr>
          <w:p w:rsidR="009D6308" w:rsidRPr="005D6D93" w:rsidRDefault="0090443E">
            <w:pPr>
              <w:rPr>
                <w:b/>
                <w:sz w:val="21"/>
                <w:szCs w:val="21"/>
              </w:rPr>
            </w:pPr>
          </w:p>
        </w:tc>
        <w:tc>
          <w:tcPr>
            <w:tcW w:w="1728" w:type="dxa"/>
            <w:gridSpan w:val="2"/>
          </w:tcPr>
          <w:p w:rsidR="009D6308" w:rsidRPr="005D6D93" w:rsidRDefault="0090443E">
            <w:pPr>
              <w:rPr>
                <w:b/>
                <w:sz w:val="21"/>
                <w:szCs w:val="21"/>
              </w:rPr>
            </w:pPr>
          </w:p>
        </w:tc>
        <w:tc>
          <w:tcPr>
            <w:tcW w:w="1729" w:type="dxa"/>
            <w:gridSpan w:val="2"/>
          </w:tcPr>
          <w:p w:rsidR="009D6308" w:rsidRPr="005D6D93" w:rsidRDefault="0090443E">
            <w:pPr>
              <w:rPr>
                <w:b/>
                <w:sz w:val="21"/>
                <w:szCs w:val="21"/>
              </w:rPr>
            </w:pPr>
          </w:p>
        </w:tc>
      </w:tr>
      <w:tr w:rsidR="00623418" w:rsidTr="00DA00F8">
        <w:trPr>
          <w:trHeight w:val="351"/>
        </w:trPr>
        <w:tc>
          <w:tcPr>
            <w:tcW w:w="1018" w:type="dxa"/>
          </w:tcPr>
          <w:p w:rsidR="009D6308" w:rsidRPr="005D6D93" w:rsidRDefault="0090443E">
            <w:pPr>
              <w:rPr>
                <w:b/>
                <w:sz w:val="21"/>
                <w:szCs w:val="21"/>
              </w:rPr>
            </w:pPr>
          </w:p>
        </w:tc>
        <w:tc>
          <w:tcPr>
            <w:tcW w:w="824" w:type="dxa"/>
            <w:gridSpan w:val="2"/>
          </w:tcPr>
          <w:p w:rsidR="009D6308" w:rsidRPr="005D6D93" w:rsidRDefault="0090443E">
            <w:pPr>
              <w:rPr>
                <w:b/>
                <w:sz w:val="21"/>
                <w:szCs w:val="21"/>
              </w:rPr>
            </w:pPr>
          </w:p>
        </w:tc>
        <w:tc>
          <w:tcPr>
            <w:tcW w:w="1559" w:type="dxa"/>
          </w:tcPr>
          <w:p w:rsidR="009D6308" w:rsidRPr="005D6D93" w:rsidRDefault="0090443E">
            <w:pPr>
              <w:rPr>
                <w:b/>
                <w:sz w:val="21"/>
                <w:szCs w:val="21"/>
              </w:rPr>
            </w:pPr>
          </w:p>
        </w:tc>
        <w:tc>
          <w:tcPr>
            <w:tcW w:w="1277" w:type="dxa"/>
          </w:tcPr>
          <w:p w:rsidR="009D6308" w:rsidRPr="005D6D93" w:rsidRDefault="0090443E">
            <w:pPr>
              <w:rPr>
                <w:b/>
                <w:sz w:val="21"/>
                <w:szCs w:val="21"/>
              </w:rPr>
            </w:pPr>
          </w:p>
        </w:tc>
        <w:tc>
          <w:tcPr>
            <w:tcW w:w="1699" w:type="dxa"/>
          </w:tcPr>
          <w:p w:rsidR="009D6308" w:rsidRPr="005D6D93" w:rsidRDefault="0090443E">
            <w:pPr>
              <w:rPr>
                <w:b/>
                <w:sz w:val="21"/>
                <w:szCs w:val="21"/>
              </w:rPr>
            </w:pPr>
          </w:p>
        </w:tc>
        <w:tc>
          <w:tcPr>
            <w:tcW w:w="1728" w:type="dxa"/>
            <w:gridSpan w:val="2"/>
          </w:tcPr>
          <w:p w:rsidR="009D6308" w:rsidRPr="005D6D93" w:rsidRDefault="0090443E">
            <w:pPr>
              <w:rPr>
                <w:b/>
                <w:sz w:val="21"/>
                <w:szCs w:val="21"/>
              </w:rPr>
            </w:pPr>
          </w:p>
        </w:tc>
        <w:tc>
          <w:tcPr>
            <w:tcW w:w="1729" w:type="dxa"/>
            <w:gridSpan w:val="2"/>
          </w:tcPr>
          <w:p w:rsidR="009D6308" w:rsidRPr="005D6D93" w:rsidRDefault="0090443E">
            <w:pPr>
              <w:rPr>
                <w:b/>
                <w:sz w:val="21"/>
                <w:szCs w:val="21"/>
              </w:rPr>
            </w:pPr>
          </w:p>
        </w:tc>
      </w:tr>
      <w:tr w:rsidR="00623418">
        <w:trPr>
          <w:trHeight w:val="413"/>
        </w:trPr>
        <w:tc>
          <w:tcPr>
            <w:tcW w:w="9834" w:type="dxa"/>
            <w:gridSpan w:val="10"/>
          </w:tcPr>
          <w:p w:rsidR="005B46B4" w:rsidRPr="005D6D93" w:rsidRDefault="00C37633">
            <w:pPr>
              <w:rPr>
                <w:b/>
                <w:sz w:val="21"/>
                <w:szCs w:val="21"/>
              </w:rPr>
            </w:pPr>
            <w:r w:rsidRPr="005D6D93">
              <w:rPr>
                <w:rFonts w:hint="eastAsia"/>
                <w:b/>
                <w:sz w:val="21"/>
                <w:szCs w:val="21"/>
              </w:rPr>
              <w:t>与审核组同行人员信息</w:t>
            </w:r>
          </w:p>
        </w:tc>
      </w:tr>
      <w:tr w:rsidR="00623418" w:rsidTr="009D6308">
        <w:trPr>
          <w:trHeight w:val="418"/>
        </w:trPr>
        <w:tc>
          <w:tcPr>
            <w:tcW w:w="1018" w:type="dxa"/>
            <w:vAlign w:val="center"/>
          </w:tcPr>
          <w:p w:rsidR="005B46B4" w:rsidRPr="005D6D93" w:rsidRDefault="00C3763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37633">
            <w:pPr>
              <w:jc w:val="center"/>
              <w:rPr>
                <w:b/>
                <w:sz w:val="21"/>
                <w:szCs w:val="21"/>
              </w:rPr>
            </w:pPr>
            <w:r w:rsidRPr="005D6D93">
              <w:rPr>
                <w:rFonts w:hint="eastAsia"/>
                <w:b/>
                <w:sz w:val="21"/>
                <w:szCs w:val="21"/>
              </w:rPr>
              <w:t>性别</w:t>
            </w:r>
          </w:p>
        </w:tc>
        <w:tc>
          <w:tcPr>
            <w:tcW w:w="1559" w:type="dxa"/>
            <w:vAlign w:val="center"/>
          </w:tcPr>
          <w:p w:rsidR="005B46B4" w:rsidRPr="005D6D93" w:rsidRDefault="00C3763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37633">
            <w:pPr>
              <w:rPr>
                <w:b/>
                <w:sz w:val="21"/>
                <w:szCs w:val="21"/>
              </w:rPr>
            </w:pPr>
            <w:r w:rsidRPr="005D6D93">
              <w:rPr>
                <w:rFonts w:hint="eastAsia"/>
                <w:b/>
                <w:sz w:val="21"/>
                <w:szCs w:val="21"/>
              </w:rPr>
              <w:t>工作单位</w:t>
            </w:r>
          </w:p>
        </w:tc>
      </w:tr>
      <w:tr w:rsidR="00623418" w:rsidTr="009D6308">
        <w:trPr>
          <w:trHeight w:val="418"/>
        </w:trPr>
        <w:tc>
          <w:tcPr>
            <w:tcW w:w="1018" w:type="dxa"/>
            <w:vAlign w:val="center"/>
          </w:tcPr>
          <w:p w:rsidR="005B46B4" w:rsidRPr="005D6D93" w:rsidRDefault="0090443E">
            <w:pPr>
              <w:jc w:val="center"/>
              <w:rPr>
                <w:b/>
                <w:sz w:val="21"/>
                <w:szCs w:val="21"/>
              </w:rPr>
            </w:pPr>
          </w:p>
        </w:tc>
        <w:tc>
          <w:tcPr>
            <w:tcW w:w="824" w:type="dxa"/>
            <w:gridSpan w:val="2"/>
            <w:vAlign w:val="center"/>
          </w:tcPr>
          <w:p w:rsidR="005B46B4" w:rsidRPr="005D6D93" w:rsidRDefault="0090443E">
            <w:pPr>
              <w:jc w:val="center"/>
              <w:rPr>
                <w:b/>
                <w:sz w:val="21"/>
                <w:szCs w:val="21"/>
              </w:rPr>
            </w:pPr>
          </w:p>
        </w:tc>
        <w:tc>
          <w:tcPr>
            <w:tcW w:w="1559" w:type="dxa"/>
            <w:vAlign w:val="center"/>
          </w:tcPr>
          <w:p w:rsidR="005B46B4" w:rsidRPr="005D6D93" w:rsidRDefault="0090443E">
            <w:pPr>
              <w:jc w:val="center"/>
              <w:rPr>
                <w:b/>
                <w:sz w:val="21"/>
                <w:szCs w:val="21"/>
              </w:rPr>
            </w:pPr>
          </w:p>
        </w:tc>
        <w:tc>
          <w:tcPr>
            <w:tcW w:w="6433" w:type="dxa"/>
            <w:gridSpan w:val="6"/>
            <w:vAlign w:val="center"/>
          </w:tcPr>
          <w:p w:rsidR="005B46B4" w:rsidRPr="005D6D93" w:rsidRDefault="0090443E">
            <w:pPr>
              <w:rPr>
                <w:b/>
                <w:sz w:val="21"/>
                <w:szCs w:val="21"/>
              </w:rPr>
            </w:pPr>
          </w:p>
        </w:tc>
      </w:tr>
      <w:tr w:rsidR="00623418" w:rsidTr="009D6308">
        <w:trPr>
          <w:trHeight w:val="418"/>
        </w:trPr>
        <w:tc>
          <w:tcPr>
            <w:tcW w:w="1018" w:type="dxa"/>
            <w:vAlign w:val="center"/>
          </w:tcPr>
          <w:p w:rsidR="005B46B4" w:rsidRDefault="0090443E">
            <w:pPr>
              <w:jc w:val="center"/>
              <w:rPr>
                <w:b/>
              </w:rPr>
            </w:pPr>
          </w:p>
        </w:tc>
        <w:tc>
          <w:tcPr>
            <w:tcW w:w="824" w:type="dxa"/>
            <w:gridSpan w:val="2"/>
            <w:vAlign w:val="center"/>
          </w:tcPr>
          <w:p w:rsidR="005B46B4" w:rsidRDefault="0090443E">
            <w:pPr>
              <w:jc w:val="center"/>
              <w:rPr>
                <w:b/>
              </w:rPr>
            </w:pPr>
          </w:p>
        </w:tc>
        <w:tc>
          <w:tcPr>
            <w:tcW w:w="1559" w:type="dxa"/>
            <w:vAlign w:val="center"/>
          </w:tcPr>
          <w:p w:rsidR="005B46B4" w:rsidRDefault="0090443E">
            <w:pPr>
              <w:jc w:val="center"/>
              <w:rPr>
                <w:b/>
              </w:rPr>
            </w:pPr>
          </w:p>
        </w:tc>
        <w:tc>
          <w:tcPr>
            <w:tcW w:w="6433" w:type="dxa"/>
            <w:gridSpan w:val="6"/>
            <w:vAlign w:val="center"/>
          </w:tcPr>
          <w:p w:rsidR="005B46B4" w:rsidRDefault="0090443E">
            <w:pPr>
              <w:rPr>
                <w:b/>
              </w:rPr>
            </w:pPr>
          </w:p>
        </w:tc>
      </w:tr>
      <w:tr w:rsidR="00623418" w:rsidTr="009D6308">
        <w:trPr>
          <w:trHeight w:val="418"/>
        </w:trPr>
        <w:tc>
          <w:tcPr>
            <w:tcW w:w="1018" w:type="dxa"/>
            <w:vAlign w:val="center"/>
          </w:tcPr>
          <w:p w:rsidR="005B46B4" w:rsidRDefault="0090443E">
            <w:pPr>
              <w:jc w:val="center"/>
              <w:rPr>
                <w:b/>
              </w:rPr>
            </w:pPr>
          </w:p>
        </w:tc>
        <w:tc>
          <w:tcPr>
            <w:tcW w:w="824" w:type="dxa"/>
            <w:gridSpan w:val="2"/>
            <w:vAlign w:val="center"/>
          </w:tcPr>
          <w:p w:rsidR="005B46B4" w:rsidRDefault="0090443E">
            <w:pPr>
              <w:jc w:val="center"/>
              <w:rPr>
                <w:b/>
              </w:rPr>
            </w:pPr>
          </w:p>
        </w:tc>
        <w:tc>
          <w:tcPr>
            <w:tcW w:w="1559" w:type="dxa"/>
            <w:vAlign w:val="center"/>
          </w:tcPr>
          <w:p w:rsidR="005B46B4" w:rsidRDefault="0090443E">
            <w:pPr>
              <w:jc w:val="center"/>
              <w:rPr>
                <w:b/>
              </w:rPr>
            </w:pPr>
          </w:p>
        </w:tc>
        <w:tc>
          <w:tcPr>
            <w:tcW w:w="6433" w:type="dxa"/>
            <w:gridSpan w:val="6"/>
            <w:vAlign w:val="center"/>
          </w:tcPr>
          <w:p w:rsidR="005B46B4" w:rsidRDefault="0090443E">
            <w:pPr>
              <w:rPr>
                <w:b/>
              </w:rPr>
            </w:pPr>
          </w:p>
        </w:tc>
      </w:tr>
    </w:tbl>
    <w:p w:rsidR="005B46B4" w:rsidRDefault="00C37633">
      <w:pPr>
        <w:tabs>
          <w:tab w:val="left" w:pos="645"/>
        </w:tabs>
        <w:rPr>
          <w:b/>
          <w:sz w:val="26"/>
          <w:szCs w:val="26"/>
        </w:rPr>
      </w:pPr>
      <w:r>
        <w:rPr>
          <w:rFonts w:hint="eastAsia"/>
          <w:b/>
          <w:sz w:val="26"/>
          <w:szCs w:val="26"/>
        </w:rPr>
        <w:t>二、审核目的</w:t>
      </w:r>
    </w:p>
    <w:p w:rsidR="009D6308" w:rsidRPr="005D6D93" w:rsidRDefault="00C37633"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23418" w:rsidRPr="005D6D93" w:rsidRDefault="00B03ACB" w:rsidP="009D6308">
      <w:pPr>
        <w:tabs>
          <w:tab w:val="left" w:pos="645"/>
        </w:tabs>
        <w:rPr>
          <w:b/>
          <w:sz w:val="21"/>
          <w:szCs w:val="21"/>
        </w:rPr>
      </w:pPr>
      <w:r>
        <w:rPr>
          <w:rFonts w:ascii="MS Mincho" w:eastAsia="MS Mincho" w:hAnsi="MS Mincho" w:cs="MS Mincho" w:hint="eastAsia"/>
          <w:b/>
          <w:sz w:val="21"/>
          <w:szCs w:val="21"/>
        </w:rPr>
        <w:t>☑</w:t>
      </w:r>
      <w:r w:rsidR="00C37633" w:rsidRPr="005D6D93">
        <w:rPr>
          <w:rFonts w:hint="eastAsia"/>
          <w:b/>
          <w:sz w:val="21"/>
          <w:szCs w:val="21"/>
        </w:rPr>
        <w:t>保持认证注册资格：</w:t>
      </w:r>
      <w:r w:rsidR="00C37633" w:rsidRPr="005D6D93">
        <w:rPr>
          <w:rFonts w:hint="eastAsia"/>
          <w:b/>
          <w:sz w:val="21"/>
          <w:szCs w:val="21"/>
        </w:rPr>
        <w:t>__________</w:t>
      </w:r>
    </w:p>
    <w:p w:rsidR="00623418" w:rsidRPr="005D6D93" w:rsidRDefault="00C3763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23418" w:rsidRPr="005D6D93" w:rsidRDefault="00C3763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23418" w:rsidRPr="005D6D93" w:rsidRDefault="00B03ACB" w:rsidP="009D6308">
      <w:pPr>
        <w:tabs>
          <w:tab w:val="left" w:pos="645"/>
        </w:tabs>
        <w:rPr>
          <w:b/>
          <w:sz w:val="21"/>
          <w:szCs w:val="21"/>
        </w:rPr>
      </w:pPr>
      <w:r>
        <w:rPr>
          <w:rFonts w:ascii="MS Mincho" w:eastAsia="MS Mincho" w:hAnsi="MS Mincho" w:cs="MS Mincho" w:hint="eastAsia"/>
          <w:b/>
          <w:sz w:val="21"/>
          <w:szCs w:val="21"/>
        </w:rPr>
        <w:t>☑</w:t>
      </w:r>
      <w:r w:rsidR="00C37633" w:rsidRPr="005D6D93">
        <w:rPr>
          <w:rFonts w:hint="eastAsia"/>
          <w:b/>
          <w:sz w:val="21"/>
          <w:szCs w:val="21"/>
        </w:rPr>
        <w:t>其它：</w:t>
      </w:r>
      <w:r w:rsidR="00C37633" w:rsidRPr="005D6D93">
        <w:rPr>
          <w:rFonts w:hint="eastAsia"/>
          <w:b/>
          <w:sz w:val="21"/>
          <w:szCs w:val="21"/>
        </w:rPr>
        <w:t>_</w:t>
      </w:r>
      <w:r w:rsidR="00C37633" w:rsidRPr="00B03ACB">
        <w:rPr>
          <w:rFonts w:hint="eastAsia"/>
          <w:b/>
          <w:sz w:val="21"/>
          <w:szCs w:val="21"/>
          <w:u w:val="single"/>
        </w:rPr>
        <w:t>__</w:t>
      </w:r>
      <w:r w:rsidRPr="00B03ACB">
        <w:rPr>
          <w:rFonts w:hint="eastAsia"/>
          <w:b/>
          <w:sz w:val="21"/>
          <w:szCs w:val="21"/>
          <w:u w:val="single"/>
        </w:rPr>
        <w:t>补充审核</w:t>
      </w:r>
      <w:r w:rsidR="00C37633" w:rsidRPr="005D6D93">
        <w:rPr>
          <w:rFonts w:hint="eastAsia"/>
          <w:b/>
          <w:sz w:val="21"/>
          <w:szCs w:val="21"/>
        </w:rPr>
        <w:t>_______</w:t>
      </w:r>
      <w:bookmarkEnd w:id="5"/>
    </w:p>
    <w:p w:rsidR="005B46B4" w:rsidRDefault="00C37633" w:rsidP="009D6308">
      <w:pPr>
        <w:tabs>
          <w:tab w:val="left" w:pos="645"/>
        </w:tabs>
        <w:rPr>
          <w:b/>
          <w:sz w:val="16"/>
          <w:szCs w:val="16"/>
        </w:rPr>
      </w:pPr>
      <w:r>
        <w:rPr>
          <w:rFonts w:hint="eastAsia"/>
          <w:b/>
          <w:sz w:val="26"/>
          <w:szCs w:val="26"/>
        </w:rPr>
        <w:t>三、审核准则</w:t>
      </w:r>
    </w:p>
    <w:p w:rsidR="004209E6" w:rsidRPr="005D6D93" w:rsidRDefault="00C37633"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37633"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37633"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B03ACB" w:rsidP="004209E6">
      <w:pPr>
        <w:tabs>
          <w:tab w:val="left" w:pos="645"/>
        </w:tabs>
        <w:rPr>
          <w:b/>
          <w:sz w:val="21"/>
          <w:szCs w:val="21"/>
        </w:rPr>
      </w:pPr>
      <w:r w:rsidRPr="005D6D93">
        <w:rPr>
          <w:rFonts w:hint="eastAsia"/>
          <w:b/>
          <w:sz w:val="21"/>
          <w:szCs w:val="21"/>
        </w:rPr>
        <w:t>□</w:t>
      </w:r>
      <w:r w:rsidR="00C37633" w:rsidRPr="005D6D93">
        <w:rPr>
          <w:rFonts w:hint="eastAsia"/>
          <w:b/>
          <w:sz w:val="21"/>
          <w:szCs w:val="21"/>
        </w:rPr>
        <w:t xml:space="preserve"> GB/T 28001-2011 idt OHSMS 18001:2007</w:t>
      </w:r>
      <w:r w:rsidR="00C37633" w:rsidRPr="005D6D93">
        <w:rPr>
          <w:rFonts w:hint="eastAsia"/>
          <w:b/>
          <w:sz w:val="21"/>
          <w:szCs w:val="21"/>
        </w:rPr>
        <w:t>标准</w:t>
      </w:r>
    </w:p>
    <w:p w:rsidR="004209E6" w:rsidRPr="005D6D93" w:rsidRDefault="00C37633" w:rsidP="004209E6">
      <w:pPr>
        <w:tabs>
          <w:tab w:val="left" w:pos="645"/>
        </w:tabs>
        <w:rPr>
          <w:b/>
          <w:sz w:val="21"/>
          <w:szCs w:val="21"/>
        </w:rPr>
      </w:pPr>
      <w:bookmarkStart w:id="9" w:name="S勾选Add1"/>
      <w:r w:rsidRPr="005D6D93">
        <w:rPr>
          <w:rFonts w:hint="eastAsia"/>
          <w:b/>
          <w:sz w:val="21"/>
          <w:szCs w:val="21"/>
        </w:rPr>
        <w:lastRenderedPageBreak/>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B03ACB" w:rsidP="004209E6">
      <w:pPr>
        <w:tabs>
          <w:tab w:val="left" w:pos="645"/>
        </w:tabs>
        <w:rPr>
          <w:b/>
          <w:sz w:val="21"/>
          <w:szCs w:val="21"/>
        </w:rPr>
      </w:pPr>
      <w:r>
        <w:rPr>
          <w:rFonts w:ascii="MS Mincho" w:eastAsia="MS Mincho" w:hAnsi="MS Mincho" w:cs="MS Mincho" w:hint="eastAsia"/>
          <w:b/>
          <w:sz w:val="21"/>
          <w:szCs w:val="21"/>
        </w:rPr>
        <w:t>☑</w:t>
      </w:r>
      <w:r w:rsidR="00C37633" w:rsidRPr="005D6D93">
        <w:rPr>
          <w:rFonts w:hint="eastAsia"/>
          <w:b/>
          <w:sz w:val="21"/>
          <w:szCs w:val="21"/>
        </w:rPr>
        <w:t>受审核方管理体系文件</w:t>
      </w:r>
      <w:r>
        <w:rPr>
          <w:rFonts w:ascii="MS Mincho" w:eastAsia="MS Mincho" w:hAnsi="MS Mincho" w:cs="MS Mincho" w:hint="eastAsia"/>
          <w:b/>
          <w:sz w:val="21"/>
          <w:szCs w:val="21"/>
        </w:rPr>
        <w:t>☑</w:t>
      </w:r>
      <w:r w:rsidR="00C37633" w:rsidRPr="005D6D93">
        <w:rPr>
          <w:rFonts w:hint="eastAsia"/>
          <w:b/>
          <w:sz w:val="21"/>
          <w:szCs w:val="21"/>
        </w:rPr>
        <w:t>适用的法律法规</w:t>
      </w:r>
      <w:r>
        <w:rPr>
          <w:rFonts w:ascii="MS Mincho" w:eastAsia="MS Mincho" w:hAnsi="MS Mincho" w:cs="MS Mincho" w:hint="eastAsia"/>
          <w:b/>
          <w:sz w:val="21"/>
          <w:szCs w:val="21"/>
        </w:rPr>
        <w:t>☑</w:t>
      </w:r>
      <w:r w:rsidR="00C37633" w:rsidRPr="005D6D93">
        <w:rPr>
          <w:rFonts w:hint="eastAsia"/>
          <w:b/>
          <w:sz w:val="21"/>
          <w:szCs w:val="21"/>
        </w:rPr>
        <w:t>认证合同</w:t>
      </w:r>
    </w:p>
    <w:p w:rsidR="005B46B4" w:rsidRDefault="00C3763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23418">
        <w:trPr>
          <w:trHeight w:val="135"/>
          <w:jc w:val="center"/>
        </w:trPr>
        <w:tc>
          <w:tcPr>
            <w:tcW w:w="2218" w:type="dxa"/>
            <w:gridSpan w:val="2"/>
            <w:vAlign w:val="center"/>
          </w:tcPr>
          <w:p w:rsidR="005B46B4" w:rsidRDefault="00C3763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C37633">
            <w:pPr>
              <w:spacing w:line="260" w:lineRule="exact"/>
              <w:rPr>
                <w:rFonts w:ascii="宋体"/>
                <w:b/>
                <w:color w:val="FF0000"/>
                <w:sz w:val="21"/>
              </w:rPr>
            </w:pPr>
            <w:bookmarkStart w:id="10" w:name="组织名称Add"/>
            <w:r>
              <w:rPr>
                <w:rFonts w:ascii="宋体"/>
                <w:b/>
                <w:color w:val="FF0000"/>
                <w:sz w:val="21"/>
              </w:rPr>
              <w:t>杭州百诺电力科技有限公司</w:t>
            </w:r>
            <w:bookmarkEnd w:id="10"/>
          </w:p>
        </w:tc>
        <w:tc>
          <w:tcPr>
            <w:tcW w:w="1672" w:type="dxa"/>
            <w:vAlign w:val="center"/>
          </w:tcPr>
          <w:p w:rsidR="005B46B4" w:rsidRDefault="00C37633">
            <w:pPr>
              <w:spacing w:line="260" w:lineRule="exact"/>
              <w:jc w:val="center"/>
              <w:rPr>
                <w:rFonts w:ascii="宋体"/>
                <w:b/>
                <w:sz w:val="21"/>
              </w:rPr>
            </w:pPr>
            <w:r>
              <w:rPr>
                <w:rFonts w:ascii="宋体" w:hAnsi="宋体" w:hint="eastAsia"/>
                <w:b/>
                <w:sz w:val="21"/>
              </w:rPr>
              <w:t>组织人数及</w:t>
            </w:r>
          </w:p>
          <w:p w:rsidR="005B46B4" w:rsidRDefault="00C37633">
            <w:pPr>
              <w:spacing w:line="200" w:lineRule="exact"/>
              <w:rPr>
                <w:b/>
                <w:spacing w:val="-20"/>
              </w:rPr>
            </w:pPr>
            <w:r>
              <w:rPr>
                <w:rFonts w:ascii="宋体" w:hAnsi="宋体" w:hint="eastAsia"/>
                <w:b/>
                <w:sz w:val="21"/>
              </w:rPr>
              <w:t>变动情况核实</w:t>
            </w:r>
          </w:p>
        </w:tc>
        <w:tc>
          <w:tcPr>
            <w:tcW w:w="1500" w:type="dxa"/>
          </w:tcPr>
          <w:p w:rsidR="005B46B4" w:rsidRDefault="00B03ACB">
            <w:pPr>
              <w:spacing w:line="260" w:lineRule="exact"/>
              <w:rPr>
                <w:rFonts w:ascii="宋体"/>
                <w:b/>
                <w:sz w:val="21"/>
              </w:rPr>
            </w:pPr>
            <w:r>
              <w:rPr>
                <w:rFonts w:ascii="宋体" w:hint="eastAsia"/>
                <w:b/>
                <w:sz w:val="21"/>
              </w:rPr>
              <w:t>40人</w:t>
            </w:r>
          </w:p>
        </w:tc>
      </w:tr>
      <w:tr w:rsidR="00623418">
        <w:trPr>
          <w:trHeight w:val="546"/>
          <w:jc w:val="center"/>
        </w:trPr>
        <w:tc>
          <w:tcPr>
            <w:tcW w:w="2218" w:type="dxa"/>
            <w:gridSpan w:val="2"/>
            <w:vAlign w:val="center"/>
          </w:tcPr>
          <w:p w:rsidR="005B46B4" w:rsidRDefault="00C37633">
            <w:pPr>
              <w:jc w:val="center"/>
              <w:rPr>
                <w:b/>
                <w:sz w:val="16"/>
                <w:szCs w:val="16"/>
              </w:rPr>
            </w:pPr>
            <w:r>
              <w:rPr>
                <w:rFonts w:ascii="宋体" w:hAnsi="宋体" w:hint="eastAsia"/>
                <w:b/>
                <w:sz w:val="21"/>
                <w:szCs w:val="21"/>
              </w:rPr>
              <w:t>注册地址</w:t>
            </w:r>
          </w:p>
        </w:tc>
        <w:tc>
          <w:tcPr>
            <w:tcW w:w="4416" w:type="dxa"/>
            <w:gridSpan w:val="4"/>
          </w:tcPr>
          <w:p w:rsidR="005B46B4" w:rsidRDefault="00C37633">
            <w:pPr>
              <w:rPr>
                <w:rFonts w:ascii="宋体"/>
                <w:b/>
                <w:sz w:val="21"/>
              </w:rPr>
            </w:pPr>
            <w:bookmarkStart w:id="11" w:name="注册地址"/>
            <w:r>
              <w:rPr>
                <w:rFonts w:ascii="宋体"/>
                <w:b/>
                <w:sz w:val="21"/>
              </w:rPr>
              <w:t>杭州富阳区鹿山街道工业功能区四号路3号第1-3幢</w:t>
            </w:r>
            <w:bookmarkEnd w:id="11"/>
          </w:p>
        </w:tc>
        <w:tc>
          <w:tcPr>
            <w:tcW w:w="1672" w:type="dxa"/>
            <w:vMerge w:val="restart"/>
            <w:vAlign w:val="center"/>
          </w:tcPr>
          <w:p w:rsidR="005B46B4" w:rsidRDefault="00C37633">
            <w:pPr>
              <w:jc w:val="center"/>
              <w:rPr>
                <w:rFonts w:ascii="宋体"/>
                <w:b/>
                <w:sz w:val="21"/>
              </w:rPr>
            </w:pPr>
            <w:r>
              <w:rPr>
                <w:rFonts w:ascii="宋体" w:hAnsi="宋体" w:hint="eastAsia"/>
                <w:b/>
                <w:sz w:val="21"/>
              </w:rPr>
              <w:t>邮编</w:t>
            </w:r>
          </w:p>
        </w:tc>
        <w:tc>
          <w:tcPr>
            <w:tcW w:w="1500" w:type="dxa"/>
          </w:tcPr>
          <w:p w:rsidR="005B46B4" w:rsidRDefault="00C37633">
            <w:pPr>
              <w:rPr>
                <w:rFonts w:ascii="宋体"/>
                <w:b/>
                <w:sz w:val="21"/>
              </w:rPr>
            </w:pPr>
            <w:bookmarkStart w:id="12" w:name="注册邮编"/>
            <w:r>
              <w:rPr>
                <w:rFonts w:ascii="宋体"/>
                <w:b/>
                <w:sz w:val="21"/>
              </w:rPr>
              <w:t>311407</w:t>
            </w:r>
            <w:bookmarkEnd w:id="12"/>
          </w:p>
        </w:tc>
      </w:tr>
      <w:tr w:rsidR="00623418">
        <w:trPr>
          <w:trHeight w:val="434"/>
          <w:jc w:val="center"/>
        </w:trPr>
        <w:tc>
          <w:tcPr>
            <w:tcW w:w="2218" w:type="dxa"/>
            <w:gridSpan w:val="2"/>
            <w:vAlign w:val="center"/>
          </w:tcPr>
          <w:p w:rsidR="005B46B4" w:rsidRDefault="00C3763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C37633">
            <w:pPr>
              <w:rPr>
                <w:rFonts w:ascii="宋体"/>
                <w:b/>
                <w:sz w:val="21"/>
              </w:rPr>
            </w:pPr>
            <w:bookmarkStart w:id="13" w:name="办公地址"/>
            <w:r>
              <w:rPr>
                <w:rFonts w:ascii="宋体"/>
                <w:b/>
                <w:sz w:val="21"/>
              </w:rPr>
              <w:t>杭州富阳区鹿山街道工业功能区四号路3号第1-3幢</w:t>
            </w:r>
            <w:bookmarkEnd w:id="13"/>
          </w:p>
        </w:tc>
        <w:tc>
          <w:tcPr>
            <w:tcW w:w="1672" w:type="dxa"/>
            <w:vMerge/>
            <w:vAlign w:val="center"/>
          </w:tcPr>
          <w:p w:rsidR="005B46B4" w:rsidRDefault="0090443E">
            <w:pPr>
              <w:jc w:val="center"/>
              <w:rPr>
                <w:rFonts w:ascii="宋体"/>
                <w:b/>
                <w:sz w:val="21"/>
              </w:rPr>
            </w:pPr>
          </w:p>
        </w:tc>
        <w:tc>
          <w:tcPr>
            <w:tcW w:w="1500" w:type="dxa"/>
          </w:tcPr>
          <w:p w:rsidR="005B46B4" w:rsidRDefault="00C37633">
            <w:pPr>
              <w:rPr>
                <w:rFonts w:ascii="宋体"/>
                <w:b/>
                <w:sz w:val="21"/>
              </w:rPr>
            </w:pPr>
            <w:bookmarkStart w:id="14" w:name="办公邮编"/>
            <w:r>
              <w:rPr>
                <w:rFonts w:ascii="宋体"/>
                <w:b/>
                <w:sz w:val="21"/>
              </w:rPr>
              <w:t>311407</w:t>
            </w:r>
            <w:bookmarkEnd w:id="14"/>
          </w:p>
        </w:tc>
      </w:tr>
      <w:tr w:rsidR="00623418">
        <w:trPr>
          <w:trHeight w:val="374"/>
          <w:jc w:val="center"/>
        </w:trPr>
        <w:tc>
          <w:tcPr>
            <w:tcW w:w="2218" w:type="dxa"/>
            <w:gridSpan w:val="2"/>
            <w:vAlign w:val="center"/>
          </w:tcPr>
          <w:p w:rsidR="005B46B4" w:rsidRDefault="00C3763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C37633">
            <w:pPr>
              <w:rPr>
                <w:rFonts w:ascii="宋体"/>
                <w:b/>
                <w:sz w:val="21"/>
              </w:rPr>
            </w:pPr>
            <w:bookmarkStart w:id="15" w:name="生产地址Add"/>
            <w:r>
              <w:rPr>
                <w:rFonts w:ascii="宋体"/>
                <w:b/>
                <w:sz w:val="21"/>
              </w:rPr>
              <w:t>杭州富阳区鹿山街道工业功能区四号路3号第1-3幢</w:t>
            </w:r>
            <w:bookmarkEnd w:id="15"/>
          </w:p>
        </w:tc>
        <w:tc>
          <w:tcPr>
            <w:tcW w:w="1672" w:type="dxa"/>
            <w:vMerge/>
            <w:vAlign w:val="center"/>
          </w:tcPr>
          <w:p w:rsidR="005B46B4" w:rsidRDefault="0090443E">
            <w:pPr>
              <w:jc w:val="center"/>
              <w:rPr>
                <w:rFonts w:ascii="宋体"/>
                <w:b/>
                <w:sz w:val="21"/>
              </w:rPr>
            </w:pPr>
          </w:p>
        </w:tc>
        <w:tc>
          <w:tcPr>
            <w:tcW w:w="1500" w:type="dxa"/>
          </w:tcPr>
          <w:p w:rsidR="005B46B4" w:rsidRDefault="00C37633">
            <w:pPr>
              <w:rPr>
                <w:rFonts w:ascii="宋体"/>
                <w:b/>
                <w:sz w:val="21"/>
              </w:rPr>
            </w:pPr>
            <w:bookmarkStart w:id="16" w:name="生产邮编"/>
            <w:r>
              <w:rPr>
                <w:rFonts w:ascii="宋体"/>
                <w:b/>
                <w:sz w:val="21"/>
              </w:rPr>
              <w:t>311407</w:t>
            </w:r>
            <w:bookmarkEnd w:id="16"/>
          </w:p>
        </w:tc>
      </w:tr>
      <w:tr w:rsidR="00623418">
        <w:trPr>
          <w:trHeight w:val="256"/>
          <w:jc w:val="center"/>
        </w:trPr>
        <w:tc>
          <w:tcPr>
            <w:tcW w:w="2218" w:type="dxa"/>
            <w:gridSpan w:val="2"/>
            <w:vAlign w:val="center"/>
          </w:tcPr>
          <w:p w:rsidR="005B46B4" w:rsidRDefault="00C37633">
            <w:pPr>
              <w:jc w:val="center"/>
              <w:rPr>
                <w:rFonts w:ascii="宋体"/>
                <w:b/>
                <w:sz w:val="21"/>
              </w:rPr>
            </w:pPr>
            <w:r>
              <w:rPr>
                <w:rFonts w:ascii="宋体" w:hAnsi="宋体" w:hint="eastAsia"/>
                <w:b/>
                <w:sz w:val="21"/>
              </w:rPr>
              <w:t>联系人</w:t>
            </w:r>
          </w:p>
        </w:tc>
        <w:tc>
          <w:tcPr>
            <w:tcW w:w="1689" w:type="dxa"/>
          </w:tcPr>
          <w:p w:rsidR="005B46B4" w:rsidRDefault="00C37633">
            <w:pPr>
              <w:rPr>
                <w:rFonts w:ascii="宋体"/>
                <w:b/>
                <w:sz w:val="21"/>
              </w:rPr>
            </w:pPr>
            <w:bookmarkStart w:id="17" w:name="联系人"/>
            <w:r>
              <w:rPr>
                <w:rFonts w:ascii="宋体"/>
                <w:b/>
                <w:sz w:val="21"/>
              </w:rPr>
              <w:t>余竹青</w:t>
            </w:r>
            <w:bookmarkEnd w:id="17"/>
          </w:p>
        </w:tc>
        <w:tc>
          <w:tcPr>
            <w:tcW w:w="1109" w:type="dxa"/>
            <w:vAlign w:val="center"/>
          </w:tcPr>
          <w:p w:rsidR="005B46B4" w:rsidRDefault="00C3763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37633">
            <w:pPr>
              <w:jc w:val="center"/>
              <w:rPr>
                <w:rFonts w:ascii="宋体"/>
                <w:b/>
                <w:sz w:val="21"/>
              </w:rPr>
            </w:pPr>
            <w:bookmarkStart w:id="18" w:name="联系人电话Add"/>
            <w:r>
              <w:rPr>
                <w:rFonts w:ascii="宋体"/>
                <w:b/>
                <w:sz w:val="21"/>
              </w:rPr>
              <w:t>15825527618 0571-63160821</w:t>
            </w:r>
            <w:bookmarkEnd w:id="18"/>
          </w:p>
        </w:tc>
        <w:tc>
          <w:tcPr>
            <w:tcW w:w="1672" w:type="dxa"/>
            <w:vAlign w:val="center"/>
          </w:tcPr>
          <w:p w:rsidR="005B46B4" w:rsidRDefault="00C37633">
            <w:pPr>
              <w:jc w:val="center"/>
              <w:rPr>
                <w:rFonts w:ascii="宋体"/>
                <w:b/>
                <w:sz w:val="21"/>
              </w:rPr>
            </w:pPr>
            <w:r>
              <w:rPr>
                <w:rFonts w:ascii="宋体" w:hAnsi="宋体" w:hint="eastAsia"/>
                <w:b/>
                <w:sz w:val="21"/>
              </w:rPr>
              <w:t>传真</w:t>
            </w:r>
          </w:p>
        </w:tc>
        <w:tc>
          <w:tcPr>
            <w:tcW w:w="1500" w:type="dxa"/>
          </w:tcPr>
          <w:p w:rsidR="005B46B4" w:rsidRDefault="0090443E">
            <w:pPr>
              <w:rPr>
                <w:rFonts w:ascii="宋体"/>
                <w:b/>
                <w:sz w:val="21"/>
              </w:rPr>
            </w:pPr>
            <w:bookmarkStart w:id="19" w:name="联系人传真"/>
            <w:bookmarkEnd w:id="19"/>
          </w:p>
        </w:tc>
      </w:tr>
      <w:tr w:rsidR="00623418">
        <w:trPr>
          <w:trHeight w:val="510"/>
          <w:jc w:val="center"/>
        </w:trPr>
        <w:tc>
          <w:tcPr>
            <w:tcW w:w="2218" w:type="dxa"/>
            <w:gridSpan w:val="2"/>
            <w:vAlign w:val="center"/>
          </w:tcPr>
          <w:p w:rsidR="005B46B4" w:rsidRPr="005D6D93" w:rsidRDefault="00C3763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37633">
            <w:pPr>
              <w:rPr>
                <w:rFonts w:ascii="宋体" w:hAnsi="宋体"/>
                <w:b/>
                <w:sz w:val="21"/>
                <w:szCs w:val="21"/>
              </w:rPr>
            </w:pPr>
            <w:bookmarkStart w:id="20" w:name="法人"/>
            <w:r w:rsidRPr="005D6D93">
              <w:rPr>
                <w:rFonts w:ascii="宋体" w:hAnsi="宋体"/>
                <w:b/>
                <w:sz w:val="21"/>
                <w:szCs w:val="21"/>
              </w:rPr>
              <w:t>王兰平</w:t>
            </w:r>
            <w:bookmarkEnd w:id="20"/>
          </w:p>
        </w:tc>
        <w:tc>
          <w:tcPr>
            <w:tcW w:w="1109" w:type="dxa"/>
            <w:vAlign w:val="center"/>
          </w:tcPr>
          <w:p w:rsidR="005B46B4" w:rsidRPr="005D6D93" w:rsidRDefault="00C3763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90443E">
            <w:pPr>
              <w:rPr>
                <w:rFonts w:ascii="宋体" w:hAnsi="宋体"/>
                <w:b/>
                <w:sz w:val="21"/>
                <w:szCs w:val="21"/>
              </w:rPr>
            </w:pPr>
          </w:p>
        </w:tc>
        <w:tc>
          <w:tcPr>
            <w:tcW w:w="1672" w:type="dxa"/>
            <w:vAlign w:val="center"/>
          </w:tcPr>
          <w:p w:rsidR="005B46B4" w:rsidRPr="005D6D93" w:rsidRDefault="00C3763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C37633">
            <w:pPr>
              <w:rPr>
                <w:rFonts w:ascii="宋体"/>
                <w:b/>
                <w:sz w:val="21"/>
              </w:rPr>
            </w:pPr>
            <w:bookmarkStart w:id="21" w:name="管理者代表"/>
            <w:r>
              <w:rPr>
                <w:rFonts w:ascii="宋体"/>
                <w:b/>
                <w:sz w:val="21"/>
              </w:rPr>
              <w:t>蒋叶萍</w:t>
            </w:r>
            <w:bookmarkEnd w:id="21"/>
          </w:p>
        </w:tc>
      </w:tr>
      <w:tr w:rsidR="00623418">
        <w:trPr>
          <w:trHeight w:val="357"/>
          <w:jc w:val="center"/>
        </w:trPr>
        <w:tc>
          <w:tcPr>
            <w:tcW w:w="2218" w:type="dxa"/>
            <w:gridSpan w:val="2"/>
            <w:vAlign w:val="center"/>
          </w:tcPr>
          <w:p w:rsidR="005B46B4" w:rsidRPr="005D6D93" w:rsidRDefault="00C3763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C37633">
            <w:pPr>
              <w:rPr>
                <w:rFonts w:ascii="宋体" w:hAnsi="宋体"/>
                <w:b/>
                <w:sz w:val="21"/>
                <w:szCs w:val="21"/>
              </w:rPr>
            </w:pPr>
            <w:bookmarkStart w:id="22" w:name="审核日期"/>
            <w:r w:rsidRPr="005D6D93">
              <w:rPr>
                <w:rFonts w:ascii="宋体" w:hAnsi="宋体"/>
                <w:b/>
                <w:sz w:val="21"/>
                <w:szCs w:val="21"/>
              </w:rPr>
              <w:t>2020年10月03日 上午至2020年10月03日 下午</w:t>
            </w:r>
            <w:bookmarkEnd w:id="22"/>
          </w:p>
        </w:tc>
        <w:tc>
          <w:tcPr>
            <w:tcW w:w="1609" w:type="dxa"/>
            <w:vAlign w:val="center"/>
          </w:tcPr>
          <w:p w:rsidR="005B46B4" w:rsidRPr="005D6D93" w:rsidRDefault="00C3763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B03ACB">
            <w:pPr>
              <w:rPr>
                <w:rFonts w:ascii="宋体" w:hAnsi="宋体"/>
                <w:b/>
                <w:sz w:val="21"/>
                <w:szCs w:val="21"/>
              </w:rPr>
            </w:pPr>
            <w:r>
              <w:rPr>
                <w:rFonts w:ascii="MS Mincho" w:eastAsia="MS Mincho" w:hAnsi="MS Mincho" w:cs="MS Mincho" w:hint="eastAsia"/>
                <w:b/>
                <w:sz w:val="21"/>
                <w:szCs w:val="21"/>
              </w:rPr>
              <w:t>☑</w:t>
            </w:r>
            <w:r w:rsidR="00C37633" w:rsidRPr="005D6D93">
              <w:rPr>
                <w:rFonts w:ascii="宋体" w:hAnsi="宋体" w:hint="eastAsia"/>
                <w:b/>
                <w:sz w:val="21"/>
                <w:szCs w:val="21"/>
              </w:rPr>
              <w:t>是□否</w:t>
            </w:r>
          </w:p>
        </w:tc>
      </w:tr>
      <w:tr w:rsidR="00623418" w:rsidTr="005D6D93">
        <w:trPr>
          <w:cantSplit/>
          <w:trHeight w:val="1296"/>
          <w:jc w:val="center"/>
        </w:trPr>
        <w:tc>
          <w:tcPr>
            <w:tcW w:w="2218" w:type="dxa"/>
            <w:gridSpan w:val="2"/>
            <w:vAlign w:val="center"/>
          </w:tcPr>
          <w:p w:rsidR="005B46B4" w:rsidRPr="005D6D93" w:rsidRDefault="00C3763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B03ACB" w:rsidRDefault="00B03ACB" w:rsidP="00B03ACB">
            <w:pPr>
              <w:spacing w:line="360" w:lineRule="exact"/>
              <w:rPr>
                <w:sz w:val="20"/>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r>
              <w:rPr>
                <w:sz w:val="20"/>
              </w:rPr>
              <w:t>通信管道、电力管道</w:t>
            </w:r>
            <w:r>
              <w:rPr>
                <w:sz w:val="20"/>
              </w:rPr>
              <w:t>(</w:t>
            </w:r>
            <w:r>
              <w:rPr>
                <w:sz w:val="20"/>
              </w:rPr>
              <w:t>非开挖电力管道、</w:t>
            </w:r>
            <w:r>
              <w:rPr>
                <w:sz w:val="20"/>
              </w:rPr>
              <w:t xml:space="preserve"> PVC</w:t>
            </w:r>
            <w:r>
              <w:rPr>
                <w:sz w:val="20"/>
              </w:rPr>
              <w:t>电力管道</w:t>
            </w:r>
            <w:r>
              <w:rPr>
                <w:sz w:val="20"/>
              </w:rPr>
              <w:t>)</w:t>
            </w:r>
            <w:r>
              <w:rPr>
                <w:sz w:val="20"/>
              </w:rPr>
              <w:t>、玻璃钢管道、</w:t>
            </w:r>
            <w:r>
              <w:rPr>
                <w:sz w:val="20"/>
              </w:rPr>
              <w:t>PE</w:t>
            </w:r>
            <w:r>
              <w:rPr>
                <w:sz w:val="20"/>
              </w:rPr>
              <w:t>缠绕管的生产及化粪池的销售</w:t>
            </w:r>
            <w:bookmarkStart w:id="24" w:name="E勾选Add1"/>
          </w:p>
          <w:p w:rsidR="00B03ACB" w:rsidRDefault="00B03ACB" w:rsidP="00B03ACB">
            <w:pPr>
              <w:spacing w:line="360" w:lineRule="exact"/>
              <w:rPr>
                <w:rFonts w:ascii="宋体" w:hAnsi="宋体"/>
                <w:b/>
                <w:sz w:val="21"/>
                <w:szCs w:val="21"/>
              </w:rPr>
            </w:pPr>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w:t>
            </w:r>
            <w:r>
              <w:rPr>
                <w:sz w:val="20"/>
              </w:rPr>
              <w:t>通信管道、电力管道</w:t>
            </w:r>
            <w:r>
              <w:rPr>
                <w:sz w:val="20"/>
              </w:rPr>
              <w:t>(</w:t>
            </w:r>
            <w:r>
              <w:rPr>
                <w:sz w:val="20"/>
              </w:rPr>
              <w:t>非开挖电力管道、</w:t>
            </w:r>
            <w:r>
              <w:rPr>
                <w:sz w:val="20"/>
              </w:rPr>
              <w:t xml:space="preserve"> PVC</w:t>
            </w:r>
            <w:r>
              <w:rPr>
                <w:sz w:val="20"/>
              </w:rPr>
              <w:t>电力管道</w:t>
            </w:r>
            <w:r>
              <w:rPr>
                <w:sz w:val="20"/>
              </w:rPr>
              <w:t>)</w:t>
            </w:r>
            <w:r>
              <w:rPr>
                <w:sz w:val="20"/>
              </w:rPr>
              <w:t>、玻璃钢管道、</w:t>
            </w:r>
            <w:r>
              <w:rPr>
                <w:sz w:val="20"/>
              </w:rPr>
              <w:t>PE</w:t>
            </w:r>
            <w:r>
              <w:rPr>
                <w:sz w:val="20"/>
              </w:rPr>
              <w:t>缠绕管的生产及化粪池的销售及其所涉及场所的相关管理活动</w:t>
            </w:r>
          </w:p>
          <w:p w:rsidR="005B46B4" w:rsidRPr="005D6D93" w:rsidRDefault="00B03ACB" w:rsidP="00B03ACB">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w:t>
            </w:r>
            <w:r>
              <w:rPr>
                <w:sz w:val="20"/>
              </w:rPr>
              <w:t>通信管道、电力管道</w:t>
            </w:r>
            <w:r>
              <w:rPr>
                <w:sz w:val="20"/>
              </w:rPr>
              <w:t>(</w:t>
            </w:r>
            <w:r>
              <w:rPr>
                <w:sz w:val="20"/>
              </w:rPr>
              <w:t>非开挖电力管道、</w:t>
            </w:r>
            <w:r>
              <w:rPr>
                <w:sz w:val="20"/>
              </w:rPr>
              <w:t xml:space="preserve"> PVC</w:t>
            </w:r>
            <w:r>
              <w:rPr>
                <w:sz w:val="20"/>
              </w:rPr>
              <w:t>电力管道</w:t>
            </w:r>
            <w:r>
              <w:rPr>
                <w:sz w:val="20"/>
              </w:rPr>
              <w:t>)</w:t>
            </w:r>
            <w:r>
              <w:rPr>
                <w:sz w:val="20"/>
              </w:rPr>
              <w:t>、玻璃钢管道、</w:t>
            </w:r>
            <w:r>
              <w:rPr>
                <w:sz w:val="20"/>
              </w:rPr>
              <w:t>PE</w:t>
            </w:r>
            <w:r>
              <w:rPr>
                <w:sz w:val="20"/>
              </w:rPr>
              <w:t>缠绕管的生产及化粪池的销售及其所涉及场所的相关管理活动</w:t>
            </w:r>
          </w:p>
        </w:tc>
      </w:tr>
      <w:tr w:rsidR="00623418">
        <w:trPr>
          <w:cantSplit/>
          <w:trHeight w:val="838"/>
          <w:jc w:val="center"/>
        </w:trPr>
        <w:tc>
          <w:tcPr>
            <w:tcW w:w="1041" w:type="dxa"/>
            <w:vAlign w:val="center"/>
          </w:tcPr>
          <w:p w:rsidR="005B46B4" w:rsidRPr="005D6D93" w:rsidRDefault="00C3763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90443E">
            <w:pPr>
              <w:spacing w:line="180" w:lineRule="exact"/>
              <w:jc w:val="center"/>
              <w:rPr>
                <w:rFonts w:ascii="宋体" w:hAnsi="宋体"/>
                <w:b/>
                <w:sz w:val="21"/>
                <w:szCs w:val="21"/>
              </w:rPr>
            </w:pPr>
          </w:p>
        </w:tc>
        <w:tc>
          <w:tcPr>
            <w:tcW w:w="1177" w:type="dxa"/>
            <w:vAlign w:val="center"/>
          </w:tcPr>
          <w:p w:rsidR="005B46B4" w:rsidRPr="005D6D93" w:rsidRDefault="00C3763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0443E">
            <w:pPr>
              <w:spacing w:line="260" w:lineRule="exact"/>
              <w:jc w:val="center"/>
              <w:rPr>
                <w:rFonts w:ascii="宋体" w:hAnsi="宋体"/>
                <w:b/>
                <w:sz w:val="21"/>
                <w:szCs w:val="21"/>
              </w:rPr>
            </w:pPr>
          </w:p>
          <w:p w:rsidR="005B46B4" w:rsidRPr="005D6D93" w:rsidRDefault="00C3763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C3763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03ACB">
        <w:trPr>
          <w:trHeight w:val="600"/>
          <w:jc w:val="center"/>
        </w:trPr>
        <w:tc>
          <w:tcPr>
            <w:tcW w:w="2218" w:type="dxa"/>
            <w:gridSpan w:val="2"/>
            <w:vAlign w:val="center"/>
          </w:tcPr>
          <w:p w:rsidR="00B03ACB" w:rsidRPr="005D6D93" w:rsidRDefault="00B03AC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B03ACB" w:rsidRPr="005D6D93" w:rsidRDefault="00B03ACB">
            <w:pPr>
              <w:spacing w:line="260" w:lineRule="exact"/>
              <w:rPr>
                <w:rFonts w:ascii="宋体" w:hAnsi="宋体"/>
                <w:b/>
                <w:sz w:val="21"/>
                <w:szCs w:val="21"/>
              </w:rPr>
            </w:pPr>
            <w:bookmarkStart w:id="26" w:name="专业代码"/>
            <w:r w:rsidRPr="005D6D93">
              <w:rPr>
                <w:rFonts w:ascii="宋体" w:hAnsi="宋体"/>
                <w:b/>
                <w:sz w:val="21"/>
                <w:szCs w:val="21"/>
              </w:rPr>
              <w:t>Q：14.02.01;15.01.05;29.12.00</w:t>
            </w:r>
          </w:p>
          <w:p w:rsidR="00B03ACB" w:rsidRPr="005D6D93" w:rsidRDefault="00B03ACB">
            <w:pPr>
              <w:spacing w:line="260" w:lineRule="exact"/>
              <w:rPr>
                <w:rFonts w:ascii="宋体" w:hAnsi="宋体"/>
                <w:b/>
                <w:sz w:val="21"/>
                <w:szCs w:val="21"/>
              </w:rPr>
            </w:pPr>
            <w:r w:rsidRPr="005D6D93">
              <w:rPr>
                <w:rFonts w:ascii="宋体" w:hAnsi="宋体"/>
                <w:b/>
                <w:sz w:val="21"/>
                <w:szCs w:val="21"/>
              </w:rPr>
              <w:t>E：14.02.01;15.01.05;29.12.00</w:t>
            </w:r>
          </w:p>
          <w:p w:rsidR="00B03ACB" w:rsidRPr="005D6D93" w:rsidRDefault="00B03ACB">
            <w:pPr>
              <w:spacing w:line="260" w:lineRule="exact"/>
              <w:rPr>
                <w:rFonts w:ascii="宋体" w:hAnsi="宋体"/>
                <w:b/>
                <w:sz w:val="21"/>
                <w:szCs w:val="21"/>
              </w:rPr>
            </w:pPr>
            <w:r w:rsidRPr="005D6D93">
              <w:rPr>
                <w:rFonts w:ascii="宋体" w:hAnsi="宋体"/>
                <w:b/>
                <w:sz w:val="21"/>
                <w:szCs w:val="21"/>
              </w:rPr>
              <w:t>O：14.02.01;15.01.05;29.12.00</w:t>
            </w:r>
            <w:bookmarkEnd w:id="26"/>
          </w:p>
        </w:tc>
        <w:tc>
          <w:tcPr>
            <w:tcW w:w="1109" w:type="dxa"/>
            <w:vAlign w:val="center"/>
          </w:tcPr>
          <w:p w:rsidR="00B03ACB" w:rsidRDefault="00B03ACB" w:rsidP="00174B58">
            <w:pPr>
              <w:spacing w:line="260" w:lineRule="exact"/>
              <w:jc w:val="center"/>
              <w:rPr>
                <w:rFonts w:ascii="宋体" w:hAnsi="宋体"/>
                <w:b/>
                <w:sz w:val="21"/>
                <w:szCs w:val="21"/>
              </w:rPr>
            </w:pPr>
            <w:r>
              <w:rPr>
                <w:rFonts w:ascii="宋体" w:hAnsi="宋体" w:hint="eastAsia"/>
                <w:b/>
                <w:sz w:val="21"/>
                <w:szCs w:val="21"/>
              </w:rPr>
              <w:t>证书有</w:t>
            </w:r>
          </w:p>
          <w:p w:rsidR="00B03ACB" w:rsidRDefault="00B03ACB" w:rsidP="00174B58">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B03ACB" w:rsidRDefault="00B03ACB" w:rsidP="00174B58">
            <w:pPr>
              <w:spacing w:line="260" w:lineRule="exact"/>
              <w:rPr>
                <w:rFonts w:ascii="宋体" w:hAnsi="宋体"/>
                <w:b/>
                <w:sz w:val="21"/>
                <w:szCs w:val="21"/>
              </w:rPr>
            </w:pPr>
            <w:r>
              <w:rPr>
                <w:rFonts w:ascii="宋体" w:hAnsi="宋体" w:hint="eastAsia"/>
                <w:b/>
                <w:sz w:val="21"/>
                <w:szCs w:val="21"/>
              </w:rPr>
              <w:t>2021年5月1日</w:t>
            </w:r>
          </w:p>
        </w:tc>
        <w:tc>
          <w:tcPr>
            <w:tcW w:w="1672" w:type="dxa"/>
            <w:vAlign w:val="center"/>
          </w:tcPr>
          <w:p w:rsidR="00B03ACB" w:rsidRDefault="00B03ACB" w:rsidP="00174B58">
            <w:pPr>
              <w:spacing w:line="260" w:lineRule="exact"/>
              <w:jc w:val="center"/>
              <w:rPr>
                <w:rFonts w:ascii="宋体" w:hAnsi="宋体"/>
                <w:b/>
                <w:sz w:val="21"/>
                <w:szCs w:val="21"/>
              </w:rPr>
            </w:pPr>
            <w:r>
              <w:rPr>
                <w:rFonts w:ascii="宋体" w:hAnsi="宋体" w:hint="eastAsia"/>
                <w:b/>
                <w:sz w:val="21"/>
                <w:szCs w:val="21"/>
              </w:rPr>
              <w:t>上年度</w:t>
            </w:r>
          </w:p>
          <w:p w:rsidR="00B03ACB" w:rsidRDefault="00B03ACB" w:rsidP="00174B58">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B03ACB" w:rsidRDefault="00B03ACB" w:rsidP="00174B58">
            <w:pPr>
              <w:spacing w:line="260" w:lineRule="exact"/>
              <w:rPr>
                <w:rFonts w:ascii="宋体"/>
                <w:b/>
                <w:sz w:val="21"/>
              </w:rPr>
            </w:pPr>
            <w:r>
              <w:rPr>
                <w:sz w:val="21"/>
              </w:rPr>
              <w:t>2019</w:t>
            </w:r>
            <w:r>
              <w:rPr>
                <w:rFonts w:hint="eastAsia"/>
                <w:sz w:val="21"/>
              </w:rPr>
              <w:t>年</w:t>
            </w:r>
            <w:r>
              <w:rPr>
                <w:rFonts w:hint="eastAsia"/>
                <w:sz w:val="21"/>
              </w:rPr>
              <w:t>4</w:t>
            </w:r>
            <w:r>
              <w:rPr>
                <w:rFonts w:hint="eastAsia"/>
                <w:sz w:val="21"/>
              </w:rPr>
              <w:t>月</w:t>
            </w:r>
            <w:r>
              <w:rPr>
                <w:rFonts w:hint="eastAsia"/>
                <w:sz w:val="21"/>
              </w:rPr>
              <w:t>22</w:t>
            </w:r>
            <w:r>
              <w:rPr>
                <w:rFonts w:hint="eastAsia"/>
                <w:sz w:val="21"/>
              </w:rPr>
              <w:t>日至</w:t>
            </w:r>
            <w:r>
              <w:rPr>
                <w:rFonts w:hint="eastAsia"/>
                <w:sz w:val="21"/>
              </w:rPr>
              <w:t xml:space="preserve"> </w:t>
            </w:r>
            <w:r>
              <w:rPr>
                <w:sz w:val="21"/>
              </w:rPr>
              <w:t>2019</w:t>
            </w:r>
            <w:r>
              <w:rPr>
                <w:rFonts w:hint="eastAsia"/>
                <w:sz w:val="21"/>
              </w:rPr>
              <w:t>年</w:t>
            </w:r>
            <w:r>
              <w:rPr>
                <w:rFonts w:hint="eastAsia"/>
                <w:sz w:val="21"/>
              </w:rPr>
              <w:t>4</w:t>
            </w:r>
            <w:r>
              <w:rPr>
                <w:rFonts w:hint="eastAsia"/>
                <w:sz w:val="21"/>
              </w:rPr>
              <w:t>月</w:t>
            </w:r>
            <w:r>
              <w:rPr>
                <w:rFonts w:hint="eastAsia"/>
                <w:sz w:val="21"/>
              </w:rPr>
              <w:t>23</w:t>
            </w:r>
            <w:r>
              <w:rPr>
                <w:rFonts w:hint="eastAsia"/>
                <w:sz w:val="21"/>
              </w:rPr>
              <w:t>日</w:t>
            </w:r>
          </w:p>
        </w:tc>
      </w:tr>
    </w:tbl>
    <w:p w:rsidR="005B46B4" w:rsidRDefault="00C37633" w:rsidP="00B47E4D">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C37633" w:rsidP="00B47E4D">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37633" w:rsidP="00B47E4D">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37633" w:rsidP="00B47E4D">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C37633" w:rsidP="00B03AC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3763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03ACB">
        <w:rPr>
          <w:rFonts w:ascii="宋体" w:hAnsi="宋体" w:hint="eastAsia"/>
          <w:b/>
          <w:sz w:val="21"/>
          <w:szCs w:val="21"/>
        </w:rPr>
        <w:t>2019 年4月23日至2020年10月3日</w:t>
      </w:r>
    </w:p>
    <w:p w:rsidR="005B46B4" w:rsidRPr="005D6D93" w:rsidRDefault="00C3763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03ACB" w:rsidP="00B03ACB">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C37633" w:rsidRPr="005D6D93">
        <w:rPr>
          <w:rFonts w:ascii="宋体" w:hAnsi="宋体" w:hint="eastAsia"/>
          <w:b/>
          <w:sz w:val="21"/>
          <w:szCs w:val="21"/>
        </w:rPr>
        <w:t>已完成审核计划的全部工作</w:t>
      </w:r>
    </w:p>
    <w:p w:rsidR="005B46B4" w:rsidRPr="005D6D93" w:rsidRDefault="00C37633" w:rsidP="00B03A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lastRenderedPageBreak/>
        <w:t>□计划有修改，但不会影响审核结论，修改的内容和原因是</w:t>
      </w:r>
    </w:p>
    <w:p w:rsidR="005B46B4" w:rsidRPr="005D6D93" w:rsidRDefault="00C37633" w:rsidP="00B03A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C37633" w:rsidP="00B47E4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623418">
        <w:trPr>
          <w:cantSplit/>
          <w:trHeight w:val="2077"/>
          <w:jc w:val="center"/>
        </w:trPr>
        <w:tc>
          <w:tcPr>
            <w:tcW w:w="720" w:type="dxa"/>
            <w:vMerge w:val="restart"/>
            <w:textDirection w:val="tbRlV"/>
            <w:vAlign w:val="center"/>
          </w:tcPr>
          <w:p w:rsidR="005B46B4" w:rsidRDefault="00C37633" w:rsidP="00B03AC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03ACB" w:rsidRDefault="00B03ACB" w:rsidP="00B03ACB">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5B46B4" w:rsidRPr="005D6D93" w:rsidRDefault="00B03ACB" w:rsidP="00B03ACB">
            <w:pPr>
              <w:spacing w:line="240" w:lineRule="exact"/>
              <w:rPr>
                <w:rFonts w:ascii="宋体" w:hAnsi="宋体"/>
                <w:b/>
                <w:sz w:val="21"/>
                <w:szCs w:val="21"/>
              </w:rPr>
            </w:pPr>
            <w:r>
              <w:rPr>
                <w:rFonts w:ascii="宋体" w:hAnsi="宋体" w:hint="eastAsia"/>
                <w:sz w:val="21"/>
                <w:szCs w:val="21"/>
              </w:rPr>
              <w:t>受审核方杭州百诺电力科技有限公司成立于2009年，公司办公地点位于杭州富阳区鹿山街道工业功能区四号路3号第1-3幢，是一家从事通信管道、电力管道(非开挖电力管道、 PVC电力管道)、玻璃钢管道、PE缠绕管的生产及化粪池的销售的专业公司。现有员工数40人，经营状况良好。组织对内外部因素、相关方需求和期望进行了充分的识别，策划和实施有效。确定了体系的边界，基本适用。管理体系Q8.3不适用，理由合理。</w:t>
            </w:r>
          </w:p>
        </w:tc>
      </w:tr>
      <w:tr w:rsidR="00623418">
        <w:trPr>
          <w:cantSplit/>
          <w:trHeight w:val="2077"/>
          <w:jc w:val="center"/>
        </w:trPr>
        <w:tc>
          <w:tcPr>
            <w:tcW w:w="720" w:type="dxa"/>
            <w:vMerge/>
            <w:textDirection w:val="tbRlV"/>
            <w:vAlign w:val="center"/>
          </w:tcPr>
          <w:p w:rsidR="005B46B4" w:rsidRDefault="0090443E" w:rsidP="00B03ACB">
            <w:pPr>
              <w:spacing w:line="240" w:lineRule="exact"/>
              <w:ind w:left="241" w:right="113" w:hangingChars="100" w:hanging="241"/>
              <w:jc w:val="center"/>
              <w:rPr>
                <w:rFonts w:ascii="宋体"/>
                <w:b/>
                <w:szCs w:val="21"/>
              </w:rPr>
            </w:pPr>
          </w:p>
        </w:tc>
        <w:tc>
          <w:tcPr>
            <w:tcW w:w="9198" w:type="dxa"/>
          </w:tcPr>
          <w:p w:rsidR="005B46B4" w:rsidRDefault="00C3763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B03ACB" w:rsidRPr="005D6D93" w:rsidRDefault="00B03ACB">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623418">
        <w:trPr>
          <w:cantSplit/>
          <w:trHeight w:val="2077"/>
          <w:jc w:val="center"/>
        </w:trPr>
        <w:tc>
          <w:tcPr>
            <w:tcW w:w="720" w:type="dxa"/>
            <w:vMerge/>
            <w:textDirection w:val="tbRlV"/>
            <w:vAlign w:val="center"/>
          </w:tcPr>
          <w:p w:rsidR="005B46B4" w:rsidRDefault="0090443E" w:rsidP="00B03ACB">
            <w:pPr>
              <w:spacing w:line="240" w:lineRule="exact"/>
              <w:ind w:left="241" w:right="113" w:hangingChars="100" w:hanging="241"/>
              <w:jc w:val="center"/>
              <w:rPr>
                <w:rFonts w:ascii="宋体"/>
                <w:b/>
                <w:szCs w:val="21"/>
              </w:rPr>
            </w:pPr>
          </w:p>
        </w:tc>
        <w:tc>
          <w:tcPr>
            <w:tcW w:w="9198" w:type="dxa"/>
          </w:tcPr>
          <w:p w:rsidR="005B46B4" w:rsidRDefault="00C37633">
            <w:pPr>
              <w:spacing w:line="280" w:lineRule="exact"/>
              <w:rPr>
                <w:rFonts w:ascii="宋体" w:hAnsi="宋体"/>
                <w:b/>
                <w:sz w:val="21"/>
                <w:szCs w:val="21"/>
              </w:rPr>
            </w:pPr>
            <w:r w:rsidRPr="005D6D93">
              <w:rPr>
                <w:rFonts w:ascii="宋体" w:hAnsi="宋体"/>
                <w:b/>
                <w:sz w:val="21"/>
                <w:szCs w:val="21"/>
              </w:rPr>
              <w:t>3.</w:t>
            </w:r>
            <w:r w:rsidR="00B03ACB">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00B03ACB">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00B03ACB">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B03ACB" w:rsidRDefault="00B03ACB" w:rsidP="00B03ACB">
            <w:pPr>
              <w:spacing w:line="280" w:lineRule="exact"/>
              <w:rPr>
                <w:rFonts w:ascii="宋体" w:hAnsi="宋体" w:cs="宋体"/>
                <w:color w:val="000000"/>
                <w:sz w:val="21"/>
                <w:szCs w:val="21"/>
              </w:rPr>
            </w:pPr>
            <w:r>
              <w:rPr>
                <w:rFonts w:ascii="宋体" w:hAnsi="宋体" w:cs="宋体" w:hint="eastAsia"/>
                <w:color w:val="000000"/>
                <w:sz w:val="21"/>
                <w:szCs w:val="21"/>
              </w:rPr>
              <w:t>组织的质量方针：精益求精,以优质的产品谋求企业发展;诚实守信,以一流的服务赢得客户满意。</w:t>
            </w:r>
          </w:p>
          <w:p w:rsidR="00B03ACB" w:rsidRDefault="00B03ACB" w:rsidP="00B03ACB">
            <w:pPr>
              <w:spacing w:line="400" w:lineRule="exact"/>
              <w:rPr>
                <w:rFonts w:ascii="宋体" w:hAnsi="宋体" w:cs="宋体"/>
                <w:color w:val="000000"/>
                <w:sz w:val="21"/>
                <w:szCs w:val="21"/>
              </w:rPr>
            </w:pPr>
            <w:r>
              <w:rPr>
                <w:rFonts w:ascii="宋体" w:hAnsi="宋体" w:cs="宋体" w:hint="eastAsia"/>
                <w:color w:val="000000"/>
                <w:sz w:val="21"/>
                <w:szCs w:val="21"/>
              </w:rPr>
              <w:t>环境职业健康安全方针：遵纪守法，重视效益，防治污染，持续发展；以人为本，遵纪守法，预防危害，持续改进。</w:t>
            </w:r>
          </w:p>
          <w:p w:rsidR="00B03ACB" w:rsidRPr="00B03ACB" w:rsidRDefault="00B03ACB" w:rsidP="00B03ACB">
            <w:pPr>
              <w:spacing w:line="240" w:lineRule="exact"/>
              <w:rPr>
                <w:rFonts w:ascii="宋体" w:hAnsi="宋体" w:cs="宋体"/>
                <w:color w:val="000000"/>
                <w:sz w:val="21"/>
                <w:szCs w:val="21"/>
              </w:rPr>
            </w:pPr>
          </w:p>
          <w:p w:rsidR="00B03ACB" w:rsidRPr="005D6D93" w:rsidRDefault="00B03ACB" w:rsidP="00B03ACB">
            <w:pPr>
              <w:spacing w:line="280" w:lineRule="exact"/>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623418">
        <w:trPr>
          <w:cantSplit/>
          <w:trHeight w:val="2077"/>
          <w:jc w:val="center"/>
        </w:trPr>
        <w:tc>
          <w:tcPr>
            <w:tcW w:w="720" w:type="dxa"/>
            <w:vMerge/>
            <w:textDirection w:val="tbRlV"/>
            <w:vAlign w:val="center"/>
          </w:tcPr>
          <w:p w:rsidR="005B46B4" w:rsidRDefault="0090443E" w:rsidP="00B03ACB">
            <w:pPr>
              <w:spacing w:line="240" w:lineRule="exact"/>
              <w:ind w:left="241" w:right="113" w:hangingChars="100" w:hanging="241"/>
              <w:jc w:val="center"/>
              <w:rPr>
                <w:rFonts w:ascii="宋体"/>
                <w:b/>
                <w:szCs w:val="21"/>
              </w:rPr>
            </w:pPr>
          </w:p>
        </w:tc>
        <w:tc>
          <w:tcPr>
            <w:tcW w:w="9198" w:type="dxa"/>
          </w:tcPr>
          <w:p w:rsidR="005B46B4" w:rsidRDefault="00C3763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B03ACB" w:rsidRPr="005D6D93" w:rsidRDefault="00B03ACB" w:rsidP="008E5F56">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w:t>
            </w:r>
            <w:r>
              <w:rPr>
                <w:rFonts w:hint="eastAsia"/>
                <w:sz w:val="22"/>
                <w:szCs w:val="28"/>
              </w:rPr>
              <w:t>风险和机遇的应对控制程序</w:t>
            </w:r>
            <w:r>
              <w:rPr>
                <w:rFonts w:ascii="宋体" w:hAnsi="宋体" w:cs="宋体" w:hint="eastAsia"/>
                <w:color w:val="000000"/>
                <w:sz w:val="21"/>
                <w:szCs w:val="21"/>
              </w:rPr>
              <w:t>》，并在体系运行中加以应用，符合标准要求。从现场及资料确认：主要风险和机遇的应对措施得当，应对效果基本满足要求。</w:t>
            </w:r>
          </w:p>
        </w:tc>
      </w:tr>
      <w:tr w:rsidR="00623418">
        <w:trPr>
          <w:cantSplit/>
          <w:trHeight w:val="1930"/>
          <w:jc w:val="center"/>
        </w:trPr>
        <w:tc>
          <w:tcPr>
            <w:tcW w:w="720" w:type="dxa"/>
            <w:vMerge/>
            <w:vAlign w:val="center"/>
          </w:tcPr>
          <w:p w:rsidR="005B46B4" w:rsidRDefault="0090443E">
            <w:pPr>
              <w:spacing w:line="240" w:lineRule="exact"/>
              <w:jc w:val="center"/>
              <w:rPr>
                <w:b/>
                <w:sz w:val="20"/>
              </w:rPr>
            </w:pPr>
          </w:p>
        </w:tc>
        <w:tc>
          <w:tcPr>
            <w:tcW w:w="9198" w:type="dxa"/>
          </w:tcPr>
          <w:p w:rsidR="005B46B4" w:rsidRPr="005D6D93" w:rsidRDefault="00C3763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B03ACB" w:rsidRDefault="00C37633" w:rsidP="00B03ACB">
            <w:pPr>
              <w:rPr>
                <w:rFonts w:ascii="宋体" w:hAnsi="宋体"/>
                <w:b/>
                <w:sz w:val="21"/>
                <w:szCs w:val="21"/>
              </w:rPr>
            </w:pPr>
            <w:r w:rsidRPr="005D6D93">
              <w:rPr>
                <w:rFonts w:ascii="宋体" w:hAnsi="宋体" w:hint="eastAsia"/>
                <w:b/>
                <w:sz w:val="21"/>
                <w:szCs w:val="21"/>
              </w:rPr>
              <w:t>质量管理体系过程有：</w:t>
            </w:r>
          </w:p>
          <w:p w:rsidR="00B03ACB" w:rsidRDefault="00B03ACB" w:rsidP="00B03ACB">
            <w:pPr>
              <w:rPr>
                <w:rFonts w:cs="Lucida Sans"/>
                <w:b/>
                <w:color w:val="000000" w:themeColor="text1"/>
                <w:sz w:val="21"/>
              </w:rPr>
            </w:pPr>
            <w:r>
              <w:rPr>
                <w:rFonts w:cs="Lucida Sans" w:hint="eastAsia"/>
                <w:b/>
                <w:color w:val="000000" w:themeColor="text1"/>
                <w:sz w:val="21"/>
              </w:rPr>
              <w:t>通信管道、电力管道工艺、</w:t>
            </w:r>
            <w:r>
              <w:rPr>
                <w:rFonts w:cs="Lucida Sans" w:hint="eastAsia"/>
                <w:b/>
                <w:color w:val="000000" w:themeColor="text1"/>
                <w:sz w:val="21"/>
              </w:rPr>
              <w:t>PE</w:t>
            </w:r>
            <w:r>
              <w:rPr>
                <w:rFonts w:cs="Lucida Sans" w:hint="eastAsia"/>
                <w:b/>
                <w:color w:val="000000" w:themeColor="text1"/>
                <w:sz w:val="21"/>
              </w:rPr>
              <w:t>缠绕管工艺：</w:t>
            </w:r>
          </w:p>
          <w:p w:rsidR="00B03ACB" w:rsidRDefault="00B03ACB" w:rsidP="00B03ACB">
            <w:pPr>
              <w:rPr>
                <w:rFonts w:cs="Lucida Sans"/>
                <w:b/>
                <w:color w:val="000000" w:themeColor="text1"/>
                <w:sz w:val="21"/>
              </w:rPr>
            </w:pPr>
            <w:r>
              <w:rPr>
                <w:rFonts w:cs="Lucida Sans" w:hint="eastAsia"/>
                <w:b/>
                <w:color w:val="000000" w:themeColor="text1"/>
                <w:sz w:val="21"/>
              </w:rPr>
              <w:t>混料—挤出—定型—定长—切割—检验—入库。</w:t>
            </w:r>
            <w:r>
              <w:rPr>
                <w:rFonts w:cs="Lucida Sans" w:hint="eastAsia"/>
                <w:b/>
                <w:color w:val="000000" w:themeColor="text1"/>
                <w:sz w:val="21"/>
              </w:rPr>
              <w:t xml:space="preserve"> </w:t>
            </w:r>
            <w:r>
              <w:rPr>
                <w:rFonts w:cs="Lucida Sans" w:hint="eastAsia"/>
                <w:b/>
                <w:color w:val="000000" w:themeColor="text1"/>
                <w:sz w:val="21"/>
              </w:rPr>
              <w:t>各种管材生产流程基本相同。</w:t>
            </w:r>
          </w:p>
          <w:p w:rsidR="00B03ACB" w:rsidRDefault="00B03ACB" w:rsidP="00B03ACB">
            <w:pPr>
              <w:rPr>
                <w:rFonts w:cs="Lucida Sans"/>
                <w:b/>
                <w:color w:val="000000" w:themeColor="text1"/>
                <w:sz w:val="21"/>
              </w:rPr>
            </w:pPr>
            <w:r>
              <w:rPr>
                <w:rFonts w:cs="Lucida Sans" w:hint="eastAsia"/>
                <w:b/>
                <w:color w:val="000000" w:themeColor="text1"/>
                <w:sz w:val="21"/>
              </w:rPr>
              <w:t>玻璃钢管道工艺：</w:t>
            </w:r>
          </w:p>
          <w:p w:rsidR="00B03ACB" w:rsidRDefault="00B03ACB" w:rsidP="00B03ACB">
            <w:pPr>
              <w:rPr>
                <w:rFonts w:cs="Lucida Sans"/>
                <w:b/>
                <w:color w:val="000000" w:themeColor="text1"/>
                <w:sz w:val="21"/>
              </w:rPr>
            </w:pPr>
            <w:r>
              <w:rPr>
                <w:rFonts w:cs="Lucida Sans" w:hint="eastAsia"/>
                <w:b/>
                <w:color w:val="000000" w:themeColor="text1"/>
                <w:sz w:val="21"/>
              </w:rPr>
              <w:t>上模—缠绕—加砂—缠绕—固化—脱模—修整—检验</w:t>
            </w:r>
            <w:r>
              <w:rPr>
                <w:rFonts w:cs="Lucida Sans" w:hint="eastAsia"/>
                <w:b/>
                <w:color w:val="000000" w:themeColor="text1"/>
                <w:sz w:val="21"/>
              </w:rPr>
              <w:t>--</w:t>
            </w:r>
            <w:r>
              <w:rPr>
                <w:rFonts w:cs="Lucida Sans" w:hint="eastAsia"/>
                <w:b/>
                <w:color w:val="000000" w:themeColor="text1"/>
                <w:sz w:val="21"/>
              </w:rPr>
              <w:t>入库</w:t>
            </w:r>
          </w:p>
          <w:p w:rsidR="005B46B4" w:rsidRPr="00B03ACB" w:rsidRDefault="0090443E" w:rsidP="00B03ACB">
            <w:pPr>
              <w:tabs>
                <w:tab w:val="left" w:pos="540"/>
              </w:tabs>
              <w:spacing w:line="300" w:lineRule="exact"/>
              <w:ind w:left="211" w:hangingChars="100" w:hanging="211"/>
              <w:rPr>
                <w:rFonts w:ascii="宋体" w:hAnsi="宋体"/>
                <w:b/>
                <w:sz w:val="21"/>
                <w:szCs w:val="21"/>
              </w:rPr>
            </w:pPr>
          </w:p>
          <w:p w:rsidR="005B46B4" w:rsidRPr="005D6D93" w:rsidRDefault="00C37633" w:rsidP="00B03ACB">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B03ACB">
              <w:rPr>
                <w:rFonts w:ascii="宋体" w:hAnsi="宋体" w:hint="eastAsia"/>
                <w:b/>
                <w:sz w:val="21"/>
                <w:szCs w:val="21"/>
              </w:rPr>
              <w:t>：</w:t>
            </w:r>
            <w:r w:rsidR="00B03ACB">
              <w:rPr>
                <w:rFonts w:cs="Lucida Sans" w:hint="eastAsia"/>
                <w:b/>
                <w:color w:val="000000" w:themeColor="text1"/>
                <w:sz w:val="21"/>
              </w:rPr>
              <w:t>挤出成型工序、固化工序</w:t>
            </w:r>
          </w:p>
          <w:p w:rsidR="005B46B4" w:rsidRPr="005D6D93" w:rsidRDefault="00C37633" w:rsidP="00B03ACB">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B03ACB">
              <w:rPr>
                <w:rFonts w:ascii="宋体" w:hAnsi="宋体" w:hint="eastAsia"/>
                <w:b/>
                <w:sz w:val="21"/>
                <w:szCs w:val="21"/>
              </w:rPr>
              <w:t>:</w:t>
            </w:r>
            <w:r w:rsidR="00B03ACB">
              <w:rPr>
                <w:rFonts w:cs="Lucida Sans" w:hint="eastAsia"/>
                <w:b/>
                <w:color w:val="000000" w:themeColor="text1"/>
                <w:sz w:val="21"/>
              </w:rPr>
              <w:t xml:space="preserve"> </w:t>
            </w:r>
            <w:r w:rsidR="00B03ACB">
              <w:rPr>
                <w:rFonts w:cs="Lucida Sans" w:hint="eastAsia"/>
                <w:b/>
                <w:color w:val="000000" w:themeColor="text1"/>
                <w:sz w:val="21"/>
              </w:rPr>
              <w:t>挤出成型工序、销售过程</w:t>
            </w:r>
          </w:p>
          <w:p w:rsidR="005B46B4" w:rsidRPr="005D6D93" w:rsidRDefault="00F52E9B" w:rsidP="00B03ACB">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C37633" w:rsidRPr="005D6D93">
              <w:rPr>
                <w:rFonts w:ascii="宋体" w:hAnsi="宋体" w:hint="eastAsia"/>
                <w:b/>
                <w:sz w:val="21"/>
                <w:szCs w:val="21"/>
              </w:rPr>
              <w:t>删减条款是</w:t>
            </w:r>
            <w:r w:rsidR="004F3E20">
              <w:rPr>
                <w:rFonts w:ascii="宋体" w:hAnsi="宋体" w:hint="eastAsia"/>
                <w:b/>
                <w:sz w:val="21"/>
                <w:szCs w:val="21"/>
              </w:rPr>
              <w:t>Q8.3</w:t>
            </w:r>
            <w:r w:rsidR="00C37633" w:rsidRPr="005D6D93">
              <w:rPr>
                <w:rFonts w:ascii="宋体" w:hAnsi="宋体" w:hint="eastAsia"/>
                <w:b/>
                <w:sz w:val="21"/>
                <w:szCs w:val="21"/>
              </w:rPr>
              <w:t>，删减理由：</w:t>
            </w:r>
            <w:r w:rsidR="004F3E20" w:rsidRPr="004F3E20">
              <w:rPr>
                <w:rFonts w:ascii="宋体" w:hAnsi="宋体" w:hint="eastAsia"/>
                <w:b/>
                <w:sz w:val="21"/>
                <w:szCs w:val="21"/>
                <w:u w:val="single"/>
              </w:rPr>
              <w:t>组织的通信管道、电力管道(非开挖电力管道、 PVC电力管道)、玻璃钢管道、PE缠绕管的生产及化粪池的销售及其所涉及的相关管理活动均参照行业标准、企业规范及客户提供的尺寸要求转换为技术图纸、工艺要求组织生产，其生产过程不涉及设计开发新产品的内容，不适用条款为8.3</w:t>
            </w:r>
          </w:p>
          <w:p w:rsidR="005B46B4" w:rsidRPr="005D6D93" w:rsidRDefault="0090443E" w:rsidP="00B03ACB">
            <w:pPr>
              <w:tabs>
                <w:tab w:val="left" w:pos="540"/>
              </w:tabs>
              <w:spacing w:line="300" w:lineRule="exact"/>
              <w:ind w:left="211" w:hangingChars="100" w:hanging="211"/>
              <w:rPr>
                <w:rFonts w:ascii="宋体" w:hAnsi="宋体"/>
                <w:b/>
                <w:sz w:val="21"/>
                <w:szCs w:val="21"/>
              </w:rPr>
            </w:pPr>
          </w:p>
          <w:p w:rsidR="005B46B4" w:rsidRPr="005D6D93" w:rsidRDefault="0090443E" w:rsidP="00B03ACB">
            <w:pPr>
              <w:tabs>
                <w:tab w:val="left" w:pos="540"/>
              </w:tabs>
              <w:spacing w:line="300" w:lineRule="exact"/>
              <w:ind w:left="211" w:hangingChars="100" w:hanging="211"/>
              <w:rPr>
                <w:rFonts w:ascii="宋体" w:hAnsi="宋体"/>
                <w:b/>
                <w:sz w:val="21"/>
                <w:szCs w:val="21"/>
              </w:rPr>
            </w:pPr>
          </w:p>
        </w:tc>
      </w:tr>
      <w:tr w:rsidR="004F3E20">
        <w:trPr>
          <w:cantSplit/>
          <w:trHeight w:val="2144"/>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4F3E20" w:rsidRDefault="004F3E20" w:rsidP="00174B58">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4F3E20" w:rsidRDefault="004F3E20" w:rsidP="00174B58">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1B703A">
              <w:rPr>
                <w:rFonts w:ascii="宋体" w:hAnsi="宋体" w:cs="宋体" w:hint="eastAsia"/>
                <w:b/>
                <w:iCs/>
                <w:sz w:val="21"/>
                <w:szCs w:val="21"/>
              </w:rPr>
              <w:t>固废的控制、潜在火灾的管理方案等。</w:t>
            </w:r>
          </w:p>
        </w:tc>
      </w:tr>
      <w:tr w:rsidR="004F3E20">
        <w:trPr>
          <w:cantSplit/>
          <w:trHeight w:val="2144"/>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4F3E20" w:rsidRDefault="004F3E20" w:rsidP="00174B58">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4F3E20" w:rsidRDefault="004F3E20" w:rsidP="00174B58">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rsidR="004F3E20">
        <w:trPr>
          <w:cantSplit/>
          <w:trHeight w:val="1890"/>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4F3E20" w:rsidRDefault="004F3E20" w:rsidP="00174B58">
            <w:pPr>
              <w:tabs>
                <w:tab w:val="left" w:pos="540"/>
              </w:tabs>
              <w:spacing w:line="300" w:lineRule="exact"/>
              <w:ind w:left="211" w:hangingChars="100" w:hanging="211"/>
              <w:rPr>
                <w:rFonts w:ascii="宋体" w:hAnsi="宋体"/>
                <w:b/>
                <w:sz w:val="21"/>
                <w:szCs w:val="21"/>
              </w:rPr>
            </w:pPr>
          </w:p>
          <w:p w:rsidR="004F3E20" w:rsidRDefault="004F3E20" w:rsidP="004F3E20">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4F3E20" w:rsidRDefault="004F3E20" w:rsidP="004F3E20">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4F3E20" w:rsidRDefault="004F3E20" w:rsidP="004F3E2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4F3E20" w:rsidRDefault="004F3E20" w:rsidP="004F3E2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4F3E20" w:rsidRDefault="004F3E20" w:rsidP="00174B58">
            <w:pPr>
              <w:tabs>
                <w:tab w:val="left" w:pos="0"/>
              </w:tabs>
              <w:spacing w:line="240" w:lineRule="exact"/>
              <w:rPr>
                <w:rFonts w:ascii="宋体" w:hAnsi="宋体"/>
                <w:b/>
                <w:sz w:val="21"/>
                <w:szCs w:val="21"/>
              </w:rPr>
            </w:pPr>
          </w:p>
        </w:tc>
      </w:tr>
      <w:tr w:rsidR="004F3E20">
        <w:trPr>
          <w:cantSplit/>
          <w:trHeight w:val="2219"/>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4F3E20" w:rsidRDefault="004F3E20" w:rsidP="00174B58">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质量目标：产品出厂合格率100%；</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 xml:space="preserve">          客户满意度大于95% </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环境目标：固体废弃物分类处置率100%；</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职业健康安全目标： 火灾事故为0</w:t>
            </w:r>
          </w:p>
          <w:p w:rsidR="004F3E20" w:rsidRDefault="004F3E20" w:rsidP="00174B58">
            <w:pPr>
              <w:spacing w:line="300" w:lineRule="exact"/>
              <w:ind w:firstLineChars="1200" w:firstLine="2520"/>
              <w:rPr>
                <w:rFonts w:ascii="宋体" w:hAnsi="宋体" w:cs="宋体"/>
                <w:color w:val="000000"/>
                <w:kern w:val="0"/>
                <w:sz w:val="21"/>
                <w:szCs w:val="21"/>
              </w:rPr>
            </w:pPr>
            <w:r>
              <w:rPr>
                <w:rFonts w:ascii="宋体" w:hAnsi="宋体" w:cs="宋体" w:hint="eastAsia"/>
                <w:color w:val="000000"/>
                <w:kern w:val="0"/>
                <w:sz w:val="21"/>
                <w:szCs w:val="21"/>
              </w:rPr>
              <w:t>触电事故为0</w:t>
            </w:r>
          </w:p>
          <w:p w:rsidR="004F3E20" w:rsidRDefault="004F3E20" w:rsidP="00174B58">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 xml:space="preserve">                   职业病发病率为0；</w:t>
            </w:r>
          </w:p>
          <w:p w:rsidR="004F3E20" w:rsidRDefault="004F3E20" w:rsidP="00174B58">
            <w:pPr>
              <w:spacing w:line="300" w:lineRule="exact"/>
              <w:rPr>
                <w:rFonts w:ascii="宋体" w:hAnsi="宋体"/>
                <w:b/>
                <w:sz w:val="21"/>
                <w:szCs w:val="21"/>
              </w:rPr>
            </w:pPr>
          </w:p>
        </w:tc>
      </w:tr>
      <w:tr w:rsidR="004F3E20">
        <w:trPr>
          <w:cantSplit/>
          <w:trHeight w:val="1502"/>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4F3E20" w:rsidRDefault="004F3E20" w:rsidP="00174B58">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2017年10月10日予以发布，并于 2019年12月15日进行了换版，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F3E20">
        <w:trPr>
          <w:cantSplit/>
          <w:trHeight w:val="1520"/>
          <w:jc w:val="center"/>
        </w:trPr>
        <w:tc>
          <w:tcPr>
            <w:tcW w:w="720" w:type="dxa"/>
            <w:vMerge w:val="restart"/>
            <w:textDirection w:val="tbRlV"/>
            <w:vAlign w:val="center"/>
          </w:tcPr>
          <w:p w:rsidR="004F3E20" w:rsidRDefault="004F3E2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F3E20" w:rsidRDefault="004F3E20" w:rsidP="00174B58">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4F3E20" w:rsidRDefault="004F3E20" w:rsidP="00174B58">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4F3E20" w:rsidRDefault="004F3E20" w:rsidP="00174B58">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4F3E20">
        <w:trPr>
          <w:cantSplit/>
          <w:trHeight w:val="1400"/>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hint="eastAsia"/>
                <w:b/>
                <w:sz w:val="21"/>
                <w:szCs w:val="21"/>
              </w:rPr>
              <w:t>设备设施（包括信息系统）、</w:t>
            </w:r>
          </w:p>
          <w:p w:rsidR="004F3E20" w:rsidRDefault="004F3E20" w:rsidP="00174B58">
            <w:pPr>
              <w:rPr>
                <w:rFonts w:ascii="宋体" w:hAnsi="宋体"/>
                <w:b/>
                <w:sz w:val="21"/>
                <w:szCs w:val="21"/>
              </w:rPr>
            </w:pPr>
            <w:r>
              <w:rPr>
                <w:rFonts w:ascii="宋体" w:hAnsi="宋体" w:cs="宋体" w:hint="eastAsia"/>
                <w:sz w:val="21"/>
                <w:szCs w:val="21"/>
              </w:rPr>
              <w:t>组织有用于生产及办公的生产车间、库房和办公室。主要生产设备包括：高速混料机/锥形双螺杆塑料挤出机/超锥形双螺杆挤出机/微型控制缠绕机等，可以满足生产服务需要。生产部对设备按月方式进行点检维护保养，并实施</w:t>
            </w:r>
            <w:r>
              <w:rPr>
                <w:rFonts w:ascii="宋体" w:hAnsi="宋体" w:cs="宋体" w:hint="eastAsia"/>
                <w:color w:val="000000"/>
                <w:sz w:val="21"/>
                <w:szCs w:val="21"/>
              </w:rPr>
              <w:t>。特种设备：叉车。公司未建立信息管理系统用于生产和服务。</w:t>
            </w:r>
          </w:p>
        </w:tc>
      </w:tr>
      <w:tr w:rsidR="004F3E20">
        <w:trPr>
          <w:cantSplit/>
          <w:trHeight w:val="885"/>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hint="eastAsia"/>
                <w:b/>
                <w:sz w:val="21"/>
                <w:szCs w:val="21"/>
              </w:rPr>
              <w:t>过程运行环境</w:t>
            </w:r>
          </w:p>
          <w:p w:rsidR="004F3E20" w:rsidRDefault="004F3E20" w:rsidP="00174B58">
            <w:pPr>
              <w:spacing w:line="240" w:lineRule="exact"/>
              <w:ind w:firstLineChars="100" w:firstLine="210"/>
              <w:rPr>
                <w:rFonts w:ascii="宋体" w:hAnsi="宋体"/>
                <w:b/>
                <w:sz w:val="21"/>
                <w:szCs w:val="21"/>
              </w:rPr>
            </w:pPr>
            <w:r>
              <w:rPr>
                <w:rFonts w:ascii="宋体" w:hAnsi="宋体" w:hint="eastAsia"/>
                <w:sz w:val="21"/>
                <w:szCs w:val="21"/>
              </w:rPr>
              <w:t>办公及生产场所内设备布置合理，通道畅通，照明设施齐全，均配备了灭火器、消防栓等设施。目前公司主要向客户提供通信管道、电力管道(非开挖电力管道、 PVC电力管道)、玻璃钢管道、PE缠绕管的生产及化粪池的销售等对环境要求不高，目前工作环境符合生产需要。</w:t>
            </w:r>
          </w:p>
        </w:tc>
      </w:tr>
      <w:tr w:rsidR="004F3E20">
        <w:trPr>
          <w:cantSplit/>
          <w:trHeight w:val="982"/>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hint="eastAsia"/>
                <w:b/>
                <w:sz w:val="21"/>
                <w:szCs w:val="21"/>
              </w:rPr>
              <w:t>监视和测量资源</w:t>
            </w:r>
          </w:p>
          <w:p w:rsidR="004F3E20" w:rsidRDefault="004F3E20" w:rsidP="00174B58">
            <w:pPr>
              <w:spacing w:line="240" w:lineRule="exact"/>
              <w:ind w:firstLineChars="100" w:firstLine="210"/>
              <w:rPr>
                <w:rFonts w:ascii="宋体" w:hAnsi="宋体"/>
                <w:b/>
                <w:sz w:val="21"/>
                <w:szCs w:val="21"/>
              </w:rPr>
            </w:pPr>
            <w:r>
              <w:rPr>
                <w:rFonts w:ascii="宋体" w:hAnsi="宋体" w:hint="eastAsia"/>
                <w:sz w:val="21"/>
                <w:szCs w:val="21"/>
              </w:rPr>
              <w:t>配置有巴氏硬度计、电子拉力试验机、电子天平等测量设备，可满足产品检验的需要。</w:t>
            </w:r>
          </w:p>
        </w:tc>
      </w:tr>
      <w:tr w:rsidR="004F3E20">
        <w:trPr>
          <w:cantSplit/>
          <w:trHeight w:val="1126"/>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hint="eastAsia"/>
                <w:b/>
                <w:sz w:val="21"/>
                <w:szCs w:val="21"/>
              </w:rPr>
              <w:t>知识</w:t>
            </w:r>
          </w:p>
          <w:p w:rsidR="004F3E20" w:rsidRDefault="004F3E20" w:rsidP="00174B58">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F3E20" w:rsidRDefault="004F3E20" w:rsidP="00174B58">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4F3E20">
        <w:trPr>
          <w:cantSplit/>
          <w:trHeight w:val="1409"/>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hint="eastAsia"/>
                <w:b/>
                <w:sz w:val="21"/>
                <w:szCs w:val="21"/>
              </w:rPr>
              <w:t>环保设施：</w:t>
            </w:r>
            <w:r w:rsidRPr="001B703A">
              <w:rPr>
                <w:rFonts w:ascii="宋体" w:hAnsi="宋体" w:hint="eastAsia"/>
                <w:sz w:val="20"/>
              </w:rPr>
              <w:t>消防栓、灭火器</w:t>
            </w:r>
          </w:p>
        </w:tc>
      </w:tr>
      <w:tr w:rsidR="004F3E20" w:rsidTr="004F3E20">
        <w:trPr>
          <w:cantSplit/>
          <w:trHeight w:val="490"/>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hint="eastAsia"/>
                <w:b/>
                <w:sz w:val="21"/>
                <w:szCs w:val="21"/>
              </w:rPr>
              <w:t>职业健康安全设施：</w:t>
            </w:r>
            <w:r w:rsidRPr="001B703A">
              <w:rPr>
                <w:rFonts w:ascii="宋体" w:hAnsi="宋体" w:hint="eastAsia"/>
                <w:b/>
                <w:sz w:val="20"/>
              </w:rPr>
              <w:t>灭火器、配电箱</w:t>
            </w:r>
          </w:p>
        </w:tc>
      </w:tr>
      <w:tr w:rsidR="004F3E20">
        <w:trPr>
          <w:cantSplit/>
          <w:trHeight w:val="2531"/>
          <w:jc w:val="center"/>
        </w:trPr>
        <w:tc>
          <w:tcPr>
            <w:tcW w:w="720" w:type="dxa"/>
            <w:vMerge w:val="restart"/>
            <w:textDirection w:val="tbRlV"/>
            <w:vAlign w:val="center"/>
          </w:tcPr>
          <w:p w:rsidR="004F3E20" w:rsidRDefault="004F3E20">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F3E20" w:rsidRDefault="004F3E20" w:rsidP="00174B58">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4F3E20" w:rsidRDefault="004F3E20" w:rsidP="00174B58">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4F3E20" w:rsidRDefault="004F3E20" w:rsidP="00174B58">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4F3E20">
        <w:trPr>
          <w:cantSplit/>
          <w:trHeight w:val="2553"/>
          <w:jc w:val="center"/>
        </w:trPr>
        <w:tc>
          <w:tcPr>
            <w:tcW w:w="720" w:type="dxa"/>
            <w:vMerge/>
            <w:vAlign w:val="center"/>
          </w:tcPr>
          <w:p w:rsidR="004F3E20" w:rsidRDefault="004F3E20">
            <w:pPr>
              <w:spacing w:line="240" w:lineRule="exact"/>
              <w:jc w:val="center"/>
              <w:rPr>
                <w:b/>
                <w:szCs w:val="21"/>
              </w:rPr>
            </w:pPr>
          </w:p>
        </w:tc>
        <w:tc>
          <w:tcPr>
            <w:tcW w:w="9198" w:type="dxa"/>
          </w:tcPr>
          <w:p w:rsidR="004F3E20" w:rsidRDefault="004F3E20" w:rsidP="00174B58">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4F3E20" w:rsidRDefault="004F3E20" w:rsidP="00174B58">
            <w:pPr>
              <w:spacing w:line="240" w:lineRule="exact"/>
              <w:rPr>
                <w:rFonts w:ascii="宋体" w:hAnsi="宋体"/>
                <w:b/>
                <w:sz w:val="21"/>
                <w:szCs w:val="21"/>
              </w:rPr>
            </w:pPr>
          </w:p>
          <w:p w:rsidR="004F3E20" w:rsidRDefault="004F3E20" w:rsidP="00174B58">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4F3E20" w:rsidRDefault="004F3E20" w:rsidP="00174B58">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楷体_GB2312" w:eastAsia="楷体_GB2312"/>
                <w:b/>
                <w:szCs w:val="21"/>
              </w:rPr>
            </w:pPr>
          </w:p>
          <w:p w:rsidR="004F3E20" w:rsidRDefault="004F3E20" w:rsidP="00174B58">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4F3E20" w:rsidRDefault="004F3E20" w:rsidP="00174B58">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4F3E20" w:rsidRDefault="004F3E20" w:rsidP="00174B58">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固化过程、特殊过程</w:t>
            </w:r>
            <w:bookmarkStart w:id="27" w:name="_GoBack"/>
            <w:bookmarkEnd w:id="27"/>
            <w:r>
              <w:rPr>
                <w:rFonts w:ascii="宋体" w:hAnsi="宋体" w:cs="宋体" w:hint="eastAsia"/>
                <w:color w:val="000000"/>
                <w:sz w:val="21"/>
                <w:szCs w:val="21"/>
              </w:rPr>
              <w:t>：挤出成型及销售过程</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Default="004F3E20" w:rsidP="00174B58">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4F3E20" w:rsidRDefault="004F3E20" w:rsidP="00174B58">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交付顾客前予以实现，范围包括：过程、最终产品。以此保证持续向顾客稳定提供稳定合格的产品。</w:t>
            </w:r>
          </w:p>
          <w:p w:rsidR="004F3E20" w:rsidRDefault="004F3E20" w:rsidP="00174B58">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Pr>
                <w:rFonts w:ascii="宋体" w:hAnsi="宋体"/>
                <w:b/>
                <w:sz w:val="21"/>
                <w:szCs w:val="21"/>
              </w:rPr>
              <w:t xml:space="preserve">5 </w:t>
            </w:r>
            <w:r w:rsidRPr="001B703A">
              <w:rPr>
                <w:rFonts w:ascii="宋体" w:hAnsi="宋体"/>
                <w:b/>
                <w:sz w:val="21"/>
                <w:szCs w:val="21"/>
              </w:rPr>
              <w:t>.QMS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地方技术监督部门监测（检测、委托检测、定期监测、型式试验等）、抽查结果：</w:t>
            </w:r>
          </w:p>
          <w:p w:rsidR="004F3E20" w:rsidRPr="001B703A" w:rsidRDefault="004F3E20" w:rsidP="00174B58">
            <w:pPr>
              <w:spacing w:line="360" w:lineRule="auto"/>
              <w:ind w:firstLineChars="200" w:firstLine="420"/>
              <w:rPr>
                <w:rFonts w:ascii="宋体" w:hAnsi="宋体"/>
                <w:b/>
                <w:sz w:val="21"/>
                <w:szCs w:val="21"/>
              </w:rPr>
            </w:pPr>
            <w:r w:rsidRPr="001B703A">
              <w:rPr>
                <w:rFonts w:ascii="宋体" w:hAnsi="宋体" w:cs="宋体" w:hint="eastAsia"/>
                <w:sz w:val="21"/>
                <w:szCs w:val="21"/>
              </w:rPr>
              <w:t>无</w:t>
            </w:r>
          </w:p>
          <w:p w:rsidR="004F3E20" w:rsidRDefault="004F3E20" w:rsidP="00174B58">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4F3E20" w:rsidRDefault="004F3E20" w:rsidP="00174B58">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b/>
                <w:sz w:val="21"/>
                <w:szCs w:val="21"/>
              </w:rPr>
              <w:t>7. EMS</w:t>
            </w:r>
            <w:r w:rsidRPr="001B703A">
              <w:rPr>
                <w:rFonts w:ascii="宋体" w:hAnsi="宋体" w:hint="eastAsia"/>
                <w:b/>
                <w:sz w:val="21"/>
                <w:szCs w:val="21"/>
              </w:rPr>
              <w:t>组织对重要环境因素实施控制的结果</w:t>
            </w:r>
          </w:p>
          <w:p w:rsidR="004F3E20" w:rsidRPr="001B703A" w:rsidRDefault="004F3E20" w:rsidP="00174B58">
            <w:pPr>
              <w:spacing w:line="240" w:lineRule="exact"/>
              <w:rPr>
                <w:rFonts w:ascii="宋体" w:hAnsi="宋体"/>
                <w:b/>
                <w:sz w:val="21"/>
                <w:szCs w:val="21"/>
              </w:rPr>
            </w:pPr>
            <w:r w:rsidRPr="001B703A">
              <w:rPr>
                <w:rFonts w:ascii="宋体" w:hAnsi="宋体" w:hint="eastAsia"/>
                <w:b/>
                <w:sz w:val="21"/>
                <w:szCs w:val="21"/>
              </w:rPr>
              <w:t>（</w:t>
            </w:r>
            <w:r w:rsidRPr="001B703A">
              <w:rPr>
                <w:rFonts w:ascii="宋体" w:hAnsi="宋体"/>
                <w:b/>
                <w:sz w:val="21"/>
                <w:szCs w:val="21"/>
              </w:rPr>
              <w:t>EMS</w:t>
            </w:r>
            <w:r w:rsidRPr="001B703A">
              <w:rPr>
                <w:rFonts w:ascii="宋体" w:hAnsi="宋体" w:hint="eastAsia"/>
                <w:b/>
                <w:sz w:val="21"/>
                <w:szCs w:val="21"/>
              </w:rPr>
              <w:t>对重要环境因素控制，重大环境因素对周边环境产生的影响及控制</w:t>
            </w:r>
            <w:r w:rsidRPr="001B703A">
              <w:rPr>
                <w:rFonts w:ascii="宋体" w:hAnsi="宋体"/>
                <w:b/>
                <w:sz w:val="21"/>
                <w:szCs w:val="21"/>
              </w:rPr>
              <w:t>;</w:t>
            </w:r>
            <w:r w:rsidRPr="001B703A">
              <w:rPr>
                <w:rFonts w:ascii="宋体" w:hAnsi="宋体" w:hint="eastAsia"/>
                <w:b/>
                <w:sz w:val="21"/>
                <w:szCs w:val="21"/>
              </w:rPr>
              <w:t>对相关方施加影响）</w:t>
            </w:r>
          </w:p>
          <w:p w:rsidR="004F3E20" w:rsidRPr="001B703A" w:rsidRDefault="004F3E20" w:rsidP="00174B58">
            <w:pPr>
              <w:spacing w:line="240" w:lineRule="exact"/>
              <w:ind w:firstLineChars="200" w:firstLine="420"/>
              <w:rPr>
                <w:rFonts w:ascii="宋体" w:hAnsi="宋体"/>
                <w:b/>
                <w:sz w:val="21"/>
                <w:szCs w:val="21"/>
              </w:rPr>
            </w:pPr>
            <w:r w:rsidRPr="001B703A">
              <w:rPr>
                <w:rFonts w:asciiTheme="minorEastAsia" w:eastAsiaTheme="minorEastAsia" w:hAnsiTheme="minorEastAsia" w:hint="eastAsia"/>
                <w:bCs/>
                <w:iCs/>
                <w:sz w:val="21"/>
                <w:szCs w:val="21"/>
              </w:rPr>
              <w:t>组织重要环境因素为</w:t>
            </w:r>
            <w:r w:rsidRPr="00DD2118">
              <w:rPr>
                <w:rFonts w:ascii="宋体" w:hAnsi="宋体" w:hint="eastAsia"/>
                <w:b/>
                <w:sz w:val="21"/>
                <w:szCs w:val="21"/>
              </w:rPr>
              <w:t>潜在火灾、固废排放、噪声排放、粉尘排放、废气排放</w:t>
            </w:r>
            <w:r w:rsidRPr="00DD2118">
              <w:rPr>
                <w:rFonts w:ascii="宋体" w:cs="宋体" w:hint="eastAsia"/>
                <w:b/>
                <w:sz w:val="21"/>
                <w:szCs w:val="21"/>
              </w:rPr>
              <w:t>。</w:t>
            </w:r>
            <w:r w:rsidRPr="001B703A">
              <w:rPr>
                <w:rFonts w:asciiTheme="minorEastAsia" w:eastAsiaTheme="minorEastAsia" w:hAnsiTheme="minorEastAsia" w:hint="eastAsia"/>
                <w:bCs/>
                <w:iCs/>
                <w:sz w:val="21"/>
                <w:szCs w:val="21"/>
              </w:rPr>
              <w:t>需要应对的风险和机遇相关的过程为销售、生产过程，建立了控制过程的识别、策划控制程序，控制措施实施有效性（包括组织自身的污染预防控制及对相关方的控制）；组织在运行策划时，基于产品生命周期的思维，识别了整个过程的环境影响。具体控制措施，</w:t>
            </w:r>
            <w:r w:rsidRPr="001B703A">
              <w:rPr>
                <w:rFonts w:asciiTheme="minorEastAsia" w:eastAsiaTheme="minorEastAsia" w:hAnsiTheme="minorEastAsia" w:hint="eastAsia"/>
                <w:b/>
                <w:iCs/>
                <w:sz w:val="21"/>
                <w:szCs w:val="21"/>
              </w:rPr>
              <w:t>包括：固废的控制、潜在火灾的应急预案</w:t>
            </w:r>
            <w:r w:rsidRPr="001B703A">
              <w:rPr>
                <w:rFonts w:asciiTheme="minorEastAsia" w:eastAsiaTheme="minorEastAsia" w:hAnsiTheme="minorEastAsia" w:hint="eastAsia"/>
                <w:bCs/>
                <w:iCs/>
                <w:sz w:val="21"/>
                <w:szCs w:val="21"/>
              </w:rPr>
              <w:t>。</w:t>
            </w:r>
          </w:p>
        </w:tc>
      </w:tr>
      <w:tr w:rsidR="004F3E20">
        <w:trPr>
          <w:cantSplit/>
          <w:trHeight w:val="2250"/>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numPr>
                <w:ilvl w:val="0"/>
                <w:numId w:val="5"/>
              </w:numPr>
              <w:spacing w:line="240" w:lineRule="exact"/>
              <w:rPr>
                <w:rFonts w:ascii="宋体" w:hAnsi="宋体"/>
                <w:b/>
                <w:sz w:val="21"/>
                <w:szCs w:val="21"/>
              </w:rPr>
            </w:pPr>
            <w:r w:rsidRPr="001B703A">
              <w:rPr>
                <w:rFonts w:ascii="宋体" w:hAnsi="宋体"/>
                <w:b/>
                <w:sz w:val="21"/>
                <w:szCs w:val="21"/>
              </w:rPr>
              <w:t>OHSMS</w:t>
            </w:r>
            <w:r w:rsidRPr="001B703A">
              <w:rPr>
                <w:rFonts w:ascii="宋体" w:hAnsi="宋体" w:hint="eastAsia"/>
                <w:b/>
                <w:sz w:val="21"/>
                <w:szCs w:val="21"/>
              </w:rPr>
              <w:t>组织对不可接受风险实施控制的结果</w:t>
            </w:r>
          </w:p>
          <w:p w:rsidR="004F3E20" w:rsidRPr="001B703A" w:rsidRDefault="004F3E20" w:rsidP="00174B58">
            <w:pPr>
              <w:tabs>
                <w:tab w:val="left" w:pos="2552"/>
              </w:tabs>
              <w:spacing w:line="360" w:lineRule="exact"/>
              <w:ind w:firstLineChars="150" w:firstLine="315"/>
              <w:rPr>
                <w:rFonts w:asciiTheme="minorEastAsia" w:eastAsiaTheme="minorEastAsia" w:hAnsiTheme="minorEastAsia"/>
                <w:bCs/>
                <w:iCs/>
                <w:sz w:val="21"/>
                <w:szCs w:val="21"/>
              </w:rPr>
            </w:pPr>
            <w:r w:rsidRPr="001B703A">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Pr="001B703A">
              <w:rPr>
                <w:rFonts w:asciiTheme="minorEastAsia" w:eastAsiaTheme="minorEastAsia" w:hAnsiTheme="minorEastAsia" w:hint="eastAsia"/>
                <w:b/>
                <w:iCs/>
                <w:sz w:val="21"/>
                <w:szCs w:val="21"/>
              </w:rPr>
              <w:t>火灾；触电；</w:t>
            </w:r>
            <w:r>
              <w:rPr>
                <w:rFonts w:asciiTheme="minorEastAsia" w:eastAsiaTheme="minorEastAsia" w:hAnsiTheme="minorEastAsia" w:hint="eastAsia"/>
                <w:b/>
                <w:iCs/>
                <w:sz w:val="21"/>
                <w:szCs w:val="21"/>
              </w:rPr>
              <w:t>烫伤</w:t>
            </w:r>
            <w:r w:rsidRPr="001B703A">
              <w:rPr>
                <w:rFonts w:asciiTheme="minorEastAsia" w:eastAsiaTheme="minorEastAsia" w:hAnsiTheme="minorEastAsia" w:hint="eastAsia"/>
                <w:b/>
                <w:iCs/>
                <w:sz w:val="21"/>
                <w:szCs w:val="21"/>
              </w:rPr>
              <w:t>、机械伤害等</w:t>
            </w:r>
            <w:r w:rsidRPr="001B703A">
              <w:rPr>
                <w:rFonts w:asciiTheme="minorEastAsia" w:eastAsiaTheme="minorEastAsia" w:hAnsiTheme="minorEastAsia" w:hint="eastAsia"/>
                <w:bCs/>
                <w:iCs/>
                <w:sz w:val="21"/>
                <w:szCs w:val="21"/>
              </w:rPr>
              <w:t>），与之相关的过程有服务、信息处理过程，针对不可接受风险制定了管理方案。控制措施实施有效。</w:t>
            </w:r>
          </w:p>
          <w:p w:rsidR="004F3E20" w:rsidRPr="001B703A" w:rsidRDefault="004F3E20" w:rsidP="00174B58">
            <w:pPr>
              <w:spacing w:line="240" w:lineRule="exact"/>
              <w:rPr>
                <w:rFonts w:ascii="宋体" w:hAnsi="宋体"/>
                <w:b/>
                <w:sz w:val="21"/>
                <w:szCs w:val="21"/>
              </w:rPr>
            </w:pPr>
          </w:p>
        </w:tc>
      </w:tr>
      <w:tr w:rsidR="004F3E20">
        <w:trPr>
          <w:cantSplit/>
          <w:trHeight w:val="1403"/>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spacing w:line="240" w:lineRule="exact"/>
              <w:ind w:left="211" w:hangingChars="100" w:hanging="211"/>
              <w:rPr>
                <w:rFonts w:ascii="宋体" w:hAnsi="宋体"/>
                <w:b/>
                <w:sz w:val="21"/>
                <w:szCs w:val="21"/>
              </w:rPr>
            </w:pPr>
            <w:r w:rsidRPr="001B703A">
              <w:rPr>
                <w:rFonts w:ascii="宋体" w:hAnsi="宋体"/>
                <w:b/>
                <w:sz w:val="21"/>
                <w:szCs w:val="21"/>
              </w:rPr>
              <w:t xml:space="preserve">9. </w:t>
            </w:r>
            <w:r w:rsidRPr="001B703A">
              <w:rPr>
                <w:rFonts w:ascii="宋体" w:hAnsi="宋体" w:hint="eastAsia"/>
                <w:b/>
                <w:sz w:val="21"/>
                <w:szCs w:val="21"/>
              </w:rPr>
              <w:t>应急准备与相应活动的演练及对预案可行性的评价</w:t>
            </w:r>
            <w:r w:rsidRPr="001B703A">
              <w:rPr>
                <w:rFonts w:ascii="宋体" w:hAnsi="宋体"/>
                <w:b/>
                <w:sz w:val="21"/>
                <w:szCs w:val="21"/>
              </w:rPr>
              <w:t>(</w:t>
            </w:r>
            <w:r w:rsidRPr="001B703A">
              <w:rPr>
                <w:rFonts w:ascii="宋体" w:hAnsi="宋体" w:hint="eastAsia"/>
                <w:b/>
                <w:sz w:val="21"/>
                <w:szCs w:val="21"/>
              </w:rPr>
              <w:t>当有规定时</w:t>
            </w:r>
            <w:r w:rsidRPr="001B703A">
              <w:rPr>
                <w:rFonts w:ascii="宋体" w:hAnsi="宋体"/>
                <w:b/>
                <w:sz w:val="21"/>
                <w:szCs w:val="21"/>
              </w:rPr>
              <w:t xml:space="preserve">) </w:t>
            </w:r>
          </w:p>
          <w:p w:rsidR="004F3E20" w:rsidRPr="001B703A" w:rsidRDefault="004F3E20" w:rsidP="00174B58">
            <w:pPr>
              <w:spacing w:line="240" w:lineRule="exact"/>
              <w:ind w:firstLineChars="200" w:firstLine="420"/>
              <w:rPr>
                <w:rFonts w:ascii="宋体" w:hAnsi="宋体"/>
                <w:b/>
                <w:sz w:val="21"/>
                <w:szCs w:val="21"/>
              </w:rPr>
            </w:pPr>
            <w:r w:rsidRPr="001B703A">
              <w:rPr>
                <w:rFonts w:asciiTheme="minorEastAsia" w:eastAsiaTheme="minorEastAsia" w:hAnsiTheme="minorEastAsia" w:hint="eastAsia"/>
                <w:bCs/>
                <w:iCs/>
                <w:sz w:val="21"/>
                <w:szCs w:val="21"/>
              </w:rPr>
              <w:t>组织识别了紧急情况，应急准备和响应为</w:t>
            </w:r>
            <w:r w:rsidRPr="001B703A">
              <w:rPr>
                <w:rFonts w:asciiTheme="minorEastAsia" w:eastAsiaTheme="minorEastAsia" w:hAnsiTheme="minorEastAsia" w:hint="eastAsia"/>
                <w:b/>
                <w:iCs/>
                <w:sz w:val="21"/>
                <w:szCs w:val="21"/>
              </w:rPr>
              <w:t>潜在火灾</w:t>
            </w:r>
            <w:r w:rsidRPr="001B703A">
              <w:rPr>
                <w:rFonts w:asciiTheme="minorEastAsia" w:eastAsiaTheme="minorEastAsia" w:hAnsiTheme="minorEastAsia" w:hint="eastAsia"/>
                <w:bCs/>
                <w:iCs/>
                <w:sz w:val="21"/>
                <w:szCs w:val="21"/>
              </w:rPr>
              <w:t>，识别合理、有效。应急物资配备有灭火器和消防栓，编制有应急预案，并组织了演练，并对应急预案进行了评价。</w:t>
            </w:r>
          </w:p>
        </w:tc>
      </w:tr>
      <w:tr w:rsidR="004F3E20">
        <w:trPr>
          <w:cantSplit/>
          <w:trHeight w:val="961"/>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b/>
                <w:sz w:val="21"/>
                <w:szCs w:val="21"/>
              </w:rPr>
              <w:t xml:space="preserve">10. </w:t>
            </w:r>
            <w:r w:rsidRPr="001B703A">
              <w:rPr>
                <w:rFonts w:ascii="宋体" w:hAnsi="宋体" w:hint="eastAsia"/>
                <w:b/>
                <w:sz w:val="21"/>
                <w:szCs w:val="21"/>
              </w:rPr>
              <w:t>对特种设备的维护，检定</w:t>
            </w:r>
            <w:r w:rsidRPr="001B703A">
              <w:rPr>
                <w:rFonts w:ascii="宋体" w:hAnsi="宋体"/>
                <w:b/>
                <w:sz w:val="21"/>
                <w:szCs w:val="21"/>
              </w:rPr>
              <w:t>;</w:t>
            </w:r>
            <w:r w:rsidRPr="001B703A">
              <w:rPr>
                <w:rFonts w:ascii="宋体" w:hAnsi="宋体" w:hint="eastAsia"/>
                <w:b/>
                <w:sz w:val="21"/>
                <w:szCs w:val="21"/>
              </w:rPr>
              <w:t>（</w:t>
            </w:r>
            <w:r w:rsidRPr="001B703A">
              <w:rPr>
                <w:rFonts w:ascii="宋体" w:hAnsi="宋体"/>
                <w:b/>
                <w:sz w:val="21"/>
                <w:szCs w:val="21"/>
              </w:rPr>
              <w:t>适用时</w:t>
            </w:r>
            <w:r w:rsidRPr="001B703A">
              <w:rPr>
                <w:rFonts w:ascii="宋体" w:hAnsi="宋体" w:hint="eastAsia"/>
                <w:b/>
                <w:sz w:val="21"/>
                <w:szCs w:val="21"/>
              </w:rPr>
              <w:t>）</w:t>
            </w:r>
          </w:p>
          <w:p w:rsidR="004F3E20" w:rsidRPr="001B703A" w:rsidRDefault="004F3E20" w:rsidP="00174B58">
            <w:pPr>
              <w:tabs>
                <w:tab w:val="left" w:pos="2552"/>
              </w:tabs>
              <w:spacing w:line="360" w:lineRule="exact"/>
              <w:ind w:firstLineChars="150" w:firstLine="316"/>
              <w:rPr>
                <w:rFonts w:asciiTheme="minorEastAsia" w:eastAsiaTheme="minorEastAsia" w:hAnsiTheme="minorEastAsia"/>
                <w:b/>
                <w:iCs/>
                <w:sz w:val="21"/>
                <w:szCs w:val="21"/>
              </w:rPr>
            </w:pPr>
            <w:r w:rsidRPr="001B703A">
              <w:rPr>
                <w:rFonts w:asciiTheme="minorEastAsia" w:eastAsiaTheme="minorEastAsia" w:hAnsiTheme="minorEastAsia" w:hint="eastAsia"/>
                <w:b/>
                <w:iCs/>
                <w:sz w:val="21"/>
                <w:szCs w:val="21"/>
              </w:rPr>
              <w:t>叉车，有定期检验报告。</w:t>
            </w:r>
          </w:p>
          <w:p w:rsidR="004F3E20" w:rsidRPr="001B703A" w:rsidRDefault="004F3E20" w:rsidP="00174B58">
            <w:pPr>
              <w:ind w:leftChars="100" w:left="240" w:firstLineChars="50" w:firstLine="105"/>
              <w:jc w:val="left"/>
              <w:rPr>
                <w:rFonts w:ascii="宋体" w:hAnsi="宋体"/>
                <w:b/>
                <w:sz w:val="21"/>
                <w:szCs w:val="21"/>
              </w:rPr>
            </w:pPr>
          </w:p>
        </w:tc>
      </w:tr>
      <w:tr w:rsidR="004F3E20">
        <w:trPr>
          <w:cantSplit/>
          <w:trHeight w:val="1834"/>
          <w:jc w:val="center"/>
        </w:trPr>
        <w:tc>
          <w:tcPr>
            <w:tcW w:w="720" w:type="dxa"/>
            <w:vMerge/>
            <w:vAlign w:val="center"/>
          </w:tcPr>
          <w:p w:rsidR="004F3E20" w:rsidRDefault="004F3E20">
            <w:pPr>
              <w:spacing w:line="240" w:lineRule="exact"/>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b/>
                <w:sz w:val="21"/>
                <w:szCs w:val="21"/>
              </w:rPr>
              <w:t>11 .</w:t>
            </w:r>
            <w:r w:rsidRPr="001B703A">
              <w:rPr>
                <w:rFonts w:ascii="宋体" w:hAnsi="宋体" w:hint="eastAsia"/>
                <w:b/>
                <w:sz w:val="21"/>
                <w:szCs w:val="21"/>
              </w:rPr>
              <w:t>对危险化学品销售、使用、储存、运输处置，规定的执行力度</w:t>
            </w:r>
            <w:r w:rsidRPr="001B703A">
              <w:rPr>
                <w:rFonts w:ascii="宋体" w:hAnsi="宋体"/>
                <w:b/>
                <w:sz w:val="21"/>
                <w:szCs w:val="21"/>
              </w:rPr>
              <w:t>(</w:t>
            </w:r>
            <w:r w:rsidRPr="001B703A">
              <w:rPr>
                <w:rFonts w:ascii="宋体" w:hAnsi="宋体" w:hint="eastAsia"/>
                <w:b/>
                <w:sz w:val="21"/>
                <w:szCs w:val="21"/>
              </w:rPr>
              <w:t>必要时</w:t>
            </w:r>
            <w:r w:rsidRPr="001B703A">
              <w:rPr>
                <w:rFonts w:ascii="宋体" w:hAnsi="宋体"/>
                <w:b/>
                <w:sz w:val="21"/>
                <w:szCs w:val="21"/>
              </w:rPr>
              <w:t>);</w:t>
            </w:r>
          </w:p>
          <w:p w:rsidR="004F3E20" w:rsidRPr="001B703A" w:rsidRDefault="004F3E20" w:rsidP="00174B58">
            <w:pPr>
              <w:spacing w:line="240" w:lineRule="exact"/>
              <w:rPr>
                <w:rFonts w:ascii="宋体" w:hAnsi="宋体"/>
                <w:b/>
                <w:sz w:val="21"/>
                <w:szCs w:val="21"/>
              </w:rPr>
            </w:pPr>
            <w:r w:rsidRPr="001B703A">
              <w:rPr>
                <w:rFonts w:ascii="宋体" w:hAnsi="宋体" w:hint="eastAsia"/>
                <w:b/>
                <w:sz w:val="21"/>
                <w:szCs w:val="21"/>
              </w:rPr>
              <w:t xml:space="preserve">   无</w:t>
            </w:r>
          </w:p>
        </w:tc>
      </w:tr>
      <w:tr w:rsidR="004F3E20" w:rsidTr="005D6D93">
        <w:trPr>
          <w:cantSplit/>
          <w:trHeight w:val="1526"/>
          <w:jc w:val="center"/>
        </w:trPr>
        <w:tc>
          <w:tcPr>
            <w:tcW w:w="720" w:type="dxa"/>
            <w:vMerge w:val="restart"/>
            <w:textDirection w:val="tbRlV"/>
            <w:vAlign w:val="center"/>
          </w:tcPr>
          <w:p w:rsidR="004F3E20" w:rsidRPr="005D6D93" w:rsidRDefault="004F3E2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F3E20" w:rsidRPr="001B703A" w:rsidRDefault="004F3E20" w:rsidP="00174B58">
            <w:pPr>
              <w:spacing w:line="240" w:lineRule="exact"/>
              <w:ind w:left="105" w:hangingChars="50" w:hanging="105"/>
              <w:rPr>
                <w:rFonts w:ascii="宋体" w:hAnsi="宋体"/>
                <w:b/>
                <w:sz w:val="21"/>
                <w:szCs w:val="21"/>
              </w:rPr>
            </w:pPr>
            <w:r w:rsidRPr="001B703A">
              <w:rPr>
                <w:rFonts w:ascii="宋体" w:hAnsi="宋体"/>
                <w:b/>
                <w:sz w:val="21"/>
                <w:szCs w:val="21"/>
              </w:rPr>
              <w:t>1. .</w:t>
            </w:r>
            <w:r w:rsidRPr="001B703A">
              <w:rPr>
                <w:rFonts w:ascii="宋体" w:hAnsi="宋体" w:hint="eastAsia"/>
                <w:b/>
                <w:sz w:val="21"/>
                <w:szCs w:val="21"/>
              </w:rPr>
              <w:t>对质量</w:t>
            </w:r>
            <w:r w:rsidRPr="001B703A">
              <w:rPr>
                <w:rFonts w:ascii="宋体" w:hAnsi="宋体"/>
                <w:b/>
                <w:sz w:val="21"/>
                <w:szCs w:val="21"/>
              </w:rPr>
              <w:t>/</w:t>
            </w:r>
            <w:r w:rsidRPr="001B703A">
              <w:rPr>
                <w:rFonts w:ascii="宋体" w:hAnsi="宋体" w:hint="eastAsia"/>
                <w:b/>
                <w:sz w:val="21"/>
                <w:szCs w:val="21"/>
              </w:rPr>
              <w:t>环境</w:t>
            </w:r>
            <w:r w:rsidRPr="001B703A">
              <w:rPr>
                <w:rFonts w:ascii="宋体" w:hAnsi="宋体"/>
                <w:b/>
                <w:sz w:val="21"/>
                <w:szCs w:val="21"/>
              </w:rPr>
              <w:t>/</w:t>
            </w:r>
            <w:r w:rsidRPr="001B703A">
              <w:rPr>
                <w:rFonts w:ascii="宋体" w:hAnsi="宋体" w:hint="eastAsia"/>
                <w:b/>
                <w:sz w:val="21"/>
                <w:szCs w:val="21"/>
              </w:rPr>
              <w:t>职业健康安全目标指标进行定期监测</w:t>
            </w:r>
            <w:r w:rsidRPr="001B703A">
              <w:rPr>
                <w:rFonts w:ascii="宋体" w:hAnsi="宋体"/>
                <w:b/>
                <w:sz w:val="21"/>
                <w:szCs w:val="21"/>
              </w:rPr>
              <w:t>/</w:t>
            </w:r>
            <w:r w:rsidRPr="001B703A">
              <w:rPr>
                <w:rFonts w:ascii="宋体" w:hAnsi="宋体" w:hint="eastAsia"/>
                <w:b/>
                <w:sz w:val="21"/>
                <w:szCs w:val="21"/>
              </w:rPr>
              <w:t>检查情况</w:t>
            </w:r>
          </w:p>
          <w:p w:rsidR="004F3E20" w:rsidRPr="001B703A" w:rsidRDefault="004F3E20" w:rsidP="00F155BA">
            <w:pPr>
              <w:spacing w:line="240" w:lineRule="exact"/>
              <w:ind w:firstLineChars="150" w:firstLine="315"/>
              <w:rPr>
                <w:rFonts w:ascii="宋体" w:hAnsi="宋体"/>
                <w:b/>
                <w:sz w:val="21"/>
                <w:szCs w:val="21"/>
              </w:rPr>
            </w:pPr>
            <w:r w:rsidRPr="001B703A">
              <w:rPr>
                <w:rFonts w:ascii="宋体" w:hAnsi="宋体" w:cs="宋体" w:hint="eastAsia"/>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00F155BA">
              <w:rPr>
                <w:rFonts w:ascii="宋体" w:hAnsi="宋体" w:cs="宋体" w:hint="eastAsia"/>
                <w:sz w:val="21"/>
                <w:szCs w:val="21"/>
              </w:rPr>
              <w:t>每半年</w:t>
            </w:r>
            <w:r w:rsidR="00F155BA" w:rsidRPr="00F155BA">
              <w:rPr>
                <w:rFonts w:ascii="宋体" w:hAnsi="宋体" w:cs="宋体" w:hint="eastAsia"/>
                <w:sz w:val="21"/>
                <w:szCs w:val="21"/>
              </w:rPr>
              <w:t>对一体化目标进行定期检查考核，考核部门：行政部、采购部、销售部、生产部、质检部，从检查的情况看，均</w:t>
            </w:r>
            <w:r w:rsidR="00F155BA">
              <w:rPr>
                <w:rFonts w:ascii="宋体" w:hAnsi="宋体" w:cs="宋体" w:hint="eastAsia"/>
                <w:sz w:val="21"/>
                <w:szCs w:val="21"/>
              </w:rPr>
              <w:t>能完成目标指标。</w:t>
            </w:r>
          </w:p>
        </w:tc>
      </w:tr>
      <w:tr w:rsidR="004F3E20">
        <w:trPr>
          <w:cantSplit/>
          <w:trHeight w:val="1833"/>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Pr="001B703A" w:rsidRDefault="004F3E20" w:rsidP="00174B58">
            <w:pPr>
              <w:numPr>
                <w:ilvl w:val="0"/>
                <w:numId w:val="6"/>
              </w:numPr>
              <w:spacing w:line="240" w:lineRule="exact"/>
              <w:ind w:left="105" w:hangingChars="50" w:hanging="105"/>
              <w:rPr>
                <w:rFonts w:ascii="宋体" w:hAnsi="宋体"/>
                <w:b/>
                <w:sz w:val="21"/>
                <w:szCs w:val="21"/>
              </w:rPr>
            </w:pPr>
            <w:r w:rsidRPr="001B703A">
              <w:rPr>
                <w:rFonts w:ascii="宋体" w:hAnsi="宋体" w:hint="eastAsia"/>
                <w:b/>
                <w:sz w:val="21"/>
                <w:szCs w:val="21"/>
              </w:rPr>
              <w:t>顾客满意</w:t>
            </w:r>
          </w:p>
          <w:p w:rsidR="004F3E20" w:rsidRPr="001B703A" w:rsidRDefault="004F3E20" w:rsidP="00174B58">
            <w:pPr>
              <w:spacing w:line="240" w:lineRule="exact"/>
              <w:ind w:leftChars="-50" w:left="-120" w:firstLineChars="200" w:firstLine="420"/>
              <w:rPr>
                <w:rFonts w:ascii="宋体" w:hAnsi="宋体"/>
                <w:b/>
                <w:sz w:val="21"/>
                <w:szCs w:val="21"/>
              </w:rPr>
            </w:pPr>
            <w:r w:rsidRPr="001B703A">
              <w:rPr>
                <w:rFonts w:ascii="宋体" w:hAnsi="宋体" w:cs="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1B703A">
              <w:rPr>
                <w:rFonts w:ascii="宋体" w:hAnsi="宋体" w:cs="宋体" w:hint="eastAsia"/>
                <w:b/>
                <w:bCs/>
                <w:sz w:val="21"/>
                <w:szCs w:val="21"/>
              </w:rPr>
              <w:t>，</w:t>
            </w:r>
            <w:r w:rsidRPr="00441033">
              <w:rPr>
                <w:rFonts w:ascii="宋体" w:hAnsi="宋体" w:cs="宋体" w:hint="eastAsia"/>
                <w:sz w:val="21"/>
                <w:szCs w:val="21"/>
              </w:rPr>
              <w:t>满意度评价96%，</w:t>
            </w:r>
            <w:r w:rsidR="00441033" w:rsidRPr="00441033">
              <w:rPr>
                <w:rFonts w:ascii="宋体" w:hAnsi="宋体" w:cs="宋体" w:hint="eastAsia"/>
                <w:sz w:val="21"/>
                <w:szCs w:val="21"/>
              </w:rPr>
              <w:t>顾客较为满意，</w:t>
            </w:r>
            <w:r w:rsidRPr="00441033">
              <w:rPr>
                <w:rFonts w:ascii="宋体" w:hAnsi="宋体" w:cs="宋体" w:hint="eastAsia"/>
                <w:sz w:val="21"/>
                <w:szCs w:val="21"/>
              </w:rPr>
              <w:t>总体实现了顾客满意度的质量目标要求。</w:t>
            </w:r>
          </w:p>
        </w:tc>
      </w:tr>
      <w:tr w:rsidR="004F3E20" w:rsidTr="005D6D93">
        <w:trPr>
          <w:cantSplit/>
          <w:trHeight w:val="1624"/>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b/>
                <w:sz w:val="21"/>
                <w:szCs w:val="21"/>
              </w:rPr>
              <w:t xml:space="preserve">3. </w:t>
            </w:r>
            <w:r w:rsidRPr="001B703A">
              <w:rPr>
                <w:rFonts w:ascii="宋体" w:hAnsi="宋体" w:hint="eastAsia"/>
                <w:b/>
                <w:sz w:val="21"/>
                <w:szCs w:val="21"/>
              </w:rPr>
              <w:t>内审（包括内审策划审核方案中考虑拟审核的过程和区域的状况和重要性）</w:t>
            </w:r>
          </w:p>
          <w:p w:rsidR="004F3E20" w:rsidRPr="001B703A" w:rsidRDefault="004F3E20" w:rsidP="00174B58">
            <w:pPr>
              <w:spacing w:line="300" w:lineRule="auto"/>
              <w:rPr>
                <w:rFonts w:ascii="宋体" w:hAnsi="宋体" w:cs="宋体"/>
                <w:sz w:val="21"/>
                <w:szCs w:val="21"/>
              </w:rPr>
            </w:pPr>
            <w:r w:rsidRPr="001B703A">
              <w:rPr>
                <w:rFonts w:ascii="宋体" w:hAnsi="宋体" w:cs="宋体" w:hint="eastAsia"/>
                <w:sz w:val="21"/>
                <w:szCs w:val="21"/>
              </w:rPr>
              <w:t>建立有《内部审核控制程序》，规定了内审频次一年一次，内审时间：2020年1月7-8日，拟定了审核实施表，明确了内审范围，内审人员经培训合格上岗，能力满足要求，未出现审核本部门情况，内审不符合项1项，涉及行政部E8.1条款，不符合描述“行政部有2处灭火器无检查记录”，针对该不符合项，已及时采取纠正措施后，经内审员验证关闭。内审的有效性需要改善。</w:t>
            </w:r>
          </w:p>
          <w:p w:rsidR="004F3E20" w:rsidRPr="001B703A" w:rsidRDefault="004F3E20" w:rsidP="00174B58">
            <w:pPr>
              <w:spacing w:line="240" w:lineRule="exact"/>
              <w:rPr>
                <w:rFonts w:ascii="宋体" w:hAnsi="宋体"/>
                <w:b/>
                <w:sz w:val="21"/>
                <w:szCs w:val="21"/>
              </w:rPr>
            </w:pPr>
          </w:p>
        </w:tc>
      </w:tr>
      <w:tr w:rsidR="004F3E20" w:rsidTr="005D6D93">
        <w:trPr>
          <w:cantSplit/>
          <w:trHeight w:val="1621"/>
          <w:jc w:val="center"/>
        </w:trPr>
        <w:tc>
          <w:tcPr>
            <w:tcW w:w="720" w:type="dxa"/>
            <w:vMerge/>
            <w:textDirection w:val="tbRlV"/>
            <w:vAlign w:val="center"/>
          </w:tcPr>
          <w:p w:rsidR="004F3E20" w:rsidRDefault="004F3E20">
            <w:pPr>
              <w:spacing w:line="240" w:lineRule="exact"/>
              <w:ind w:left="113" w:right="113"/>
              <w:jc w:val="center"/>
              <w:rPr>
                <w:b/>
                <w:szCs w:val="21"/>
              </w:rPr>
            </w:pP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4F3E20" w:rsidRDefault="004F3E20" w:rsidP="00174B58">
            <w:pPr>
              <w:spacing w:line="240" w:lineRule="exact"/>
              <w:ind w:firstLineChars="100" w:firstLine="210"/>
              <w:rPr>
                <w:rFonts w:ascii="宋体" w:hAnsi="宋体"/>
                <w:b/>
                <w:sz w:val="21"/>
                <w:szCs w:val="21"/>
              </w:rPr>
            </w:pPr>
            <w:r>
              <w:rPr>
                <w:rFonts w:ascii="宋体" w:hAnsi="宋体" w:cs="宋体" w:hint="eastAsia"/>
                <w:sz w:val="21"/>
                <w:szCs w:val="21"/>
              </w:rPr>
              <w:t>管理评审频次为一年一次、本次管理评审于2020 年1月15日由总经理主持完成、提供主要输入材料有各部门总结，输入信息基本充分和满足要求。输出见“管理评审报告”,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4F3E20">
        <w:trPr>
          <w:cantSplit/>
          <w:trHeight w:val="1834"/>
          <w:jc w:val="center"/>
        </w:trPr>
        <w:tc>
          <w:tcPr>
            <w:tcW w:w="720" w:type="dxa"/>
            <w:vMerge/>
            <w:vAlign w:val="center"/>
          </w:tcPr>
          <w:p w:rsidR="004F3E20" w:rsidRDefault="004F3E20">
            <w:pPr>
              <w:spacing w:line="240" w:lineRule="exact"/>
              <w:jc w:val="center"/>
              <w:rPr>
                <w:b/>
                <w:sz w:val="20"/>
              </w:rPr>
            </w:pPr>
          </w:p>
        </w:tc>
        <w:tc>
          <w:tcPr>
            <w:tcW w:w="9198" w:type="dxa"/>
          </w:tcPr>
          <w:p w:rsidR="004F3E20" w:rsidRPr="001B703A" w:rsidRDefault="004F3E20" w:rsidP="00174B58">
            <w:pPr>
              <w:numPr>
                <w:ilvl w:val="0"/>
                <w:numId w:val="7"/>
              </w:numPr>
              <w:spacing w:line="240" w:lineRule="exact"/>
              <w:rPr>
                <w:rFonts w:ascii="宋体" w:hAnsi="宋体"/>
                <w:b/>
                <w:sz w:val="21"/>
                <w:szCs w:val="21"/>
              </w:rPr>
            </w:pPr>
            <w:r>
              <w:rPr>
                <w:rFonts w:ascii="宋体" w:hAnsi="宋体"/>
                <w:b/>
                <w:color w:val="FF0000"/>
                <w:sz w:val="21"/>
                <w:szCs w:val="21"/>
              </w:rPr>
              <w:t xml:space="preserve"> </w:t>
            </w:r>
            <w:r w:rsidRPr="001B703A">
              <w:rPr>
                <w:rFonts w:ascii="宋体" w:hAnsi="宋体"/>
                <w:b/>
                <w:sz w:val="21"/>
                <w:szCs w:val="21"/>
              </w:rPr>
              <w:t>EMS</w:t>
            </w:r>
            <w:r w:rsidRPr="001B703A">
              <w:rPr>
                <w:rFonts w:ascii="宋体" w:hAnsi="宋体" w:hint="eastAsia"/>
                <w:b/>
                <w:sz w:val="21"/>
                <w:szCs w:val="21"/>
              </w:rPr>
              <w:t>是否按规定对主要污染物（污水、废气、噪声、废渣等）及排放实施了例行的监视或测量，结果是否满足相关要求？</w:t>
            </w:r>
          </w:p>
          <w:p w:rsidR="004F3E20" w:rsidRDefault="004F3E20" w:rsidP="00174B58">
            <w:pPr>
              <w:spacing w:line="240" w:lineRule="exact"/>
              <w:rPr>
                <w:rFonts w:ascii="宋体" w:hAnsi="宋体"/>
                <w:b/>
                <w:color w:val="FF0000"/>
                <w:sz w:val="21"/>
                <w:szCs w:val="21"/>
              </w:rPr>
            </w:pPr>
            <w:r w:rsidRPr="001B703A">
              <w:rPr>
                <w:rFonts w:ascii="宋体" w:hAnsi="宋体" w:hint="eastAsia"/>
                <w:b/>
                <w:sz w:val="21"/>
                <w:szCs w:val="21"/>
              </w:rPr>
              <w:t xml:space="preserve">  提供，2020.3废气、噪声监测报告</w:t>
            </w:r>
          </w:p>
        </w:tc>
      </w:tr>
      <w:tr w:rsidR="004F3E20" w:rsidTr="005D6D93">
        <w:trPr>
          <w:cantSplit/>
          <w:trHeight w:val="1617"/>
          <w:jc w:val="center"/>
        </w:trPr>
        <w:tc>
          <w:tcPr>
            <w:tcW w:w="720" w:type="dxa"/>
            <w:vMerge/>
            <w:vAlign w:val="center"/>
          </w:tcPr>
          <w:p w:rsidR="004F3E20" w:rsidRDefault="004F3E20">
            <w:pPr>
              <w:spacing w:line="240" w:lineRule="exact"/>
              <w:jc w:val="center"/>
              <w:rPr>
                <w:b/>
                <w:sz w:val="20"/>
              </w:rPr>
            </w:pPr>
          </w:p>
        </w:tc>
        <w:tc>
          <w:tcPr>
            <w:tcW w:w="9198" w:type="dxa"/>
          </w:tcPr>
          <w:p w:rsidR="004F3E20" w:rsidRPr="001B703A" w:rsidRDefault="004F3E20" w:rsidP="00174B58">
            <w:pPr>
              <w:spacing w:line="240" w:lineRule="exact"/>
              <w:ind w:left="105" w:hangingChars="50" w:hanging="105"/>
              <w:rPr>
                <w:rFonts w:ascii="宋体" w:hAnsi="宋体"/>
                <w:b/>
                <w:sz w:val="21"/>
                <w:szCs w:val="21"/>
              </w:rPr>
            </w:pPr>
            <w:r w:rsidRPr="001B703A">
              <w:rPr>
                <w:rFonts w:ascii="宋体" w:hAnsi="宋体"/>
                <w:b/>
                <w:sz w:val="21"/>
                <w:szCs w:val="21"/>
              </w:rPr>
              <w:t xml:space="preserve">6. </w:t>
            </w:r>
            <w:r>
              <w:rPr>
                <w:rFonts w:ascii="宋体" w:hAnsi="宋体"/>
                <w:b/>
                <w:color w:val="FF0000"/>
                <w:sz w:val="21"/>
                <w:szCs w:val="21"/>
              </w:rPr>
              <w:t xml:space="preserve"> </w:t>
            </w:r>
            <w:r w:rsidRPr="001B703A">
              <w:rPr>
                <w:rFonts w:ascii="宋体" w:hAnsi="宋体"/>
                <w:b/>
                <w:sz w:val="21"/>
                <w:szCs w:val="21"/>
              </w:rPr>
              <w:t>EMS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地方环保部门监测结果、新改扩建项目符合环评报告、三同时验收报告要求情况及措施</w:t>
            </w:r>
            <w:r w:rsidRPr="001B703A">
              <w:rPr>
                <w:rFonts w:ascii="宋体" w:hAnsi="宋体"/>
                <w:b/>
                <w:sz w:val="21"/>
                <w:szCs w:val="21"/>
              </w:rPr>
              <w:t>(98</w:t>
            </w:r>
            <w:r w:rsidRPr="001B703A">
              <w:rPr>
                <w:rFonts w:ascii="宋体" w:hAnsi="宋体" w:hint="eastAsia"/>
                <w:b/>
                <w:sz w:val="21"/>
                <w:szCs w:val="21"/>
              </w:rPr>
              <w:t>年后</w:t>
            </w:r>
            <w:r w:rsidRPr="001B703A">
              <w:rPr>
                <w:rFonts w:ascii="宋体" w:hAnsi="宋体"/>
                <w:b/>
                <w:sz w:val="21"/>
                <w:szCs w:val="21"/>
              </w:rPr>
              <w:t xml:space="preserve">) </w:t>
            </w:r>
          </w:p>
          <w:p w:rsidR="004F3E20" w:rsidRDefault="004F3E20" w:rsidP="00174B58">
            <w:pPr>
              <w:spacing w:line="240" w:lineRule="exact"/>
              <w:ind w:firstLineChars="100" w:firstLine="211"/>
              <w:rPr>
                <w:rFonts w:ascii="宋体" w:hAnsi="宋体"/>
                <w:b/>
                <w:color w:val="FF0000"/>
                <w:sz w:val="21"/>
                <w:szCs w:val="21"/>
              </w:rPr>
            </w:pPr>
            <w:r w:rsidRPr="001B703A">
              <w:rPr>
                <w:rFonts w:ascii="宋体" w:hAnsi="宋体" w:hint="eastAsia"/>
                <w:b/>
                <w:sz w:val="21"/>
                <w:szCs w:val="21"/>
              </w:rPr>
              <w:t>有</w:t>
            </w:r>
          </w:p>
        </w:tc>
      </w:tr>
      <w:tr w:rsidR="004F3E20" w:rsidTr="005D6D93">
        <w:trPr>
          <w:cantSplit/>
          <w:trHeight w:val="1487"/>
          <w:jc w:val="center"/>
        </w:trPr>
        <w:tc>
          <w:tcPr>
            <w:tcW w:w="720" w:type="dxa"/>
            <w:vMerge/>
            <w:vAlign w:val="center"/>
          </w:tcPr>
          <w:p w:rsidR="004F3E20" w:rsidRDefault="004F3E20">
            <w:pPr>
              <w:spacing w:line="240" w:lineRule="exact"/>
              <w:jc w:val="center"/>
              <w:rPr>
                <w:b/>
                <w:sz w:val="20"/>
              </w:rPr>
            </w:pPr>
          </w:p>
        </w:tc>
        <w:tc>
          <w:tcPr>
            <w:tcW w:w="9198" w:type="dxa"/>
          </w:tcPr>
          <w:p w:rsidR="004F3E20" w:rsidRPr="001B703A" w:rsidRDefault="004F3E20" w:rsidP="00174B58">
            <w:pPr>
              <w:spacing w:line="240" w:lineRule="exact"/>
              <w:ind w:left="105" w:hangingChars="50" w:hanging="105"/>
              <w:rPr>
                <w:rFonts w:ascii="宋体" w:hAnsi="宋体"/>
                <w:b/>
                <w:sz w:val="21"/>
                <w:szCs w:val="21"/>
              </w:rPr>
            </w:pPr>
            <w:r w:rsidRPr="001B703A">
              <w:rPr>
                <w:rFonts w:ascii="宋体" w:hAnsi="宋体"/>
                <w:b/>
                <w:sz w:val="21"/>
                <w:szCs w:val="21"/>
              </w:rPr>
              <w:t>7. OHSMS</w:t>
            </w:r>
            <w:r w:rsidRPr="001B703A">
              <w:rPr>
                <w:rFonts w:ascii="宋体" w:hAnsi="宋体" w:hint="eastAsia"/>
                <w:b/>
                <w:sz w:val="21"/>
                <w:szCs w:val="21"/>
              </w:rPr>
              <w:t>是否按规定对职业健康安全项目进行定期测量，结果是否满足相关要求：</w:t>
            </w:r>
          </w:p>
          <w:p w:rsidR="004F3E20" w:rsidRPr="001B703A" w:rsidRDefault="004F3E20" w:rsidP="00174B58">
            <w:pPr>
              <w:spacing w:line="240" w:lineRule="exact"/>
              <w:rPr>
                <w:rFonts w:ascii="宋体" w:hAnsi="宋体"/>
                <w:b/>
                <w:sz w:val="21"/>
                <w:szCs w:val="21"/>
              </w:rPr>
            </w:pPr>
          </w:p>
          <w:p w:rsidR="004F3E20" w:rsidRPr="001B703A" w:rsidRDefault="004F3E20" w:rsidP="00174B58">
            <w:pPr>
              <w:spacing w:line="240" w:lineRule="exact"/>
              <w:ind w:firstLineChars="100" w:firstLine="211"/>
              <w:rPr>
                <w:rFonts w:ascii="宋体" w:hAnsi="宋体"/>
                <w:b/>
                <w:sz w:val="21"/>
                <w:szCs w:val="21"/>
              </w:rPr>
            </w:pPr>
            <w:r w:rsidRPr="001B703A">
              <w:rPr>
                <w:rFonts w:ascii="宋体" w:hAnsi="宋体" w:hint="eastAsia"/>
                <w:b/>
                <w:sz w:val="21"/>
                <w:szCs w:val="21"/>
              </w:rPr>
              <w:t>有员工健康体检</w:t>
            </w:r>
            <w:r w:rsidR="00F155BA">
              <w:rPr>
                <w:rFonts w:ascii="宋体" w:hAnsi="宋体" w:hint="eastAsia"/>
                <w:b/>
                <w:sz w:val="21"/>
                <w:szCs w:val="21"/>
              </w:rPr>
              <w:t>，符合要求</w:t>
            </w:r>
          </w:p>
        </w:tc>
      </w:tr>
      <w:tr w:rsidR="004F3E20" w:rsidTr="005D6D93">
        <w:trPr>
          <w:cantSplit/>
          <w:trHeight w:val="1202"/>
          <w:jc w:val="center"/>
        </w:trPr>
        <w:tc>
          <w:tcPr>
            <w:tcW w:w="720" w:type="dxa"/>
            <w:vMerge/>
            <w:vAlign w:val="center"/>
          </w:tcPr>
          <w:p w:rsidR="004F3E20" w:rsidRDefault="004F3E20">
            <w:pPr>
              <w:spacing w:line="240" w:lineRule="exact"/>
              <w:jc w:val="center"/>
              <w:rPr>
                <w:b/>
                <w:sz w:val="20"/>
              </w:rPr>
            </w:pPr>
          </w:p>
        </w:tc>
        <w:tc>
          <w:tcPr>
            <w:tcW w:w="9198" w:type="dxa"/>
          </w:tcPr>
          <w:p w:rsidR="004F3E20" w:rsidRPr="001B703A" w:rsidRDefault="004F3E20" w:rsidP="00174B58">
            <w:pPr>
              <w:spacing w:line="240" w:lineRule="exact"/>
              <w:rPr>
                <w:rFonts w:ascii="宋体" w:hAnsi="宋体"/>
                <w:b/>
                <w:sz w:val="21"/>
                <w:szCs w:val="21"/>
              </w:rPr>
            </w:pPr>
            <w:r w:rsidRPr="001B703A">
              <w:rPr>
                <w:rFonts w:ascii="宋体" w:hAnsi="宋体"/>
                <w:b/>
                <w:sz w:val="21"/>
                <w:szCs w:val="21"/>
              </w:rPr>
              <w:t>8.OHSMS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地方职业健康安全部门监督检查情况及措施</w:t>
            </w:r>
          </w:p>
          <w:p w:rsidR="004F3E20" w:rsidRPr="001B703A" w:rsidRDefault="004F3E20" w:rsidP="00174B58">
            <w:pPr>
              <w:spacing w:line="240" w:lineRule="exact"/>
              <w:rPr>
                <w:rFonts w:ascii="宋体" w:hAnsi="宋体"/>
                <w:b/>
                <w:sz w:val="21"/>
                <w:szCs w:val="21"/>
              </w:rPr>
            </w:pPr>
            <w:r w:rsidRPr="001B703A">
              <w:rPr>
                <w:rFonts w:hint="eastAsia"/>
                <w:b/>
                <w:sz w:val="20"/>
              </w:rPr>
              <w:t>暂无</w:t>
            </w:r>
          </w:p>
        </w:tc>
      </w:tr>
      <w:tr w:rsidR="004F3E20">
        <w:trPr>
          <w:cantSplit/>
          <w:trHeight w:val="850"/>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4F3E20" w:rsidTr="005D6D93">
        <w:trPr>
          <w:cantSplit/>
          <w:trHeight w:val="1050"/>
          <w:jc w:val="center"/>
        </w:trPr>
        <w:tc>
          <w:tcPr>
            <w:tcW w:w="720" w:type="dxa"/>
            <w:vMerge w:val="restart"/>
            <w:vAlign w:val="center"/>
          </w:tcPr>
          <w:p w:rsidR="004F3E20" w:rsidRPr="005D6D93" w:rsidRDefault="004F3E2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4F3E20" w:rsidRPr="005D6D93" w:rsidRDefault="004F3E20" w:rsidP="005D6D93">
            <w:pPr>
              <w:spacing w:line="240" w:lineRule="exact"/>
              <w:ind w:left="113" w:right="113"/>
              <w:jc w:val="center"/>
              <w:rPr>
                <w:rFonts w:ascii="宋体" w:hAnsi="宋体"/>
                <w:b/>
                <w:szCs w:val="21"/>
              </w:rPr>
            </w:pPr>
            <w:r w:rsidRPr="005D6D93">
              <w:rPr>
                <w:rFonts w:ascii="宋体" w:hAnsi="宋体" w:hint="eastAsia"/>
                <w:b/>
                <w:szCs w:val="21"/>
              </w:rPr>
              <w:t>续</w:t>
            </w:r>
          </w:p>
          <w:p w:rsidR="004F3E20" w:rsidRPr="005D6D93" w:rsidRDefault="004F3E20" w:rsidP="005D6D93">
            <w:pPr>
              <w:spacing w:line="240" w:lineRule="exact"/>
              <w:ind w:left="113" w:right="113"/>
              <w:jc w:val="center"/>
              <w:rPr>
                <w:rFonts w:ascii="宋体" w:hAnsi="宋体"/>
                <w:b/>
                <w:szCs w:val="21"/>
              </w:rPr>
            </w:pPr>
            <w:r w:rsidRPr="005D6D93">
              <w:rPr>
                <w:rFonts w:ascii="宋体" w:hAnsi="宋体" w:hint="eastAsia"/>
                <w:b/>
                <w:szCs w:val="21"/>
              </w:rPr>
              <w:t>改</w:t>
            </w:r>
          </w:p>
          <w:p w:rsidR="004F3E20" w:rsidRDefault="004F3E20"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4F3E20" w:rsidRDefault="004F3E20" w:rsidP="00174B58">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4F3E20" w:rsidRDefault="004F3E20" w:rsidP="00174B58">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4F3E20" w:rsidRDefault="004F3E20" w:rsidP="00174B58">
            <w:pPr>
              <w:spacing w:line="240" w:lineRule="exact"/>
              <w:rPr>
                <w:rFonts w:ascii="宋体" w:hAnsi="宋体"/>
                <w:b/>
                <w:sz w:val="21"/>
                <w:szCs w:val="21"/>
              </w:rPr>
            </w:pPr>
          </w:p>
        </w:tc>
      </w:tr>
      <w:tr w:rsidR="004F3E20">
        <w:trPr>
          <w:cantSplit/>
          <w:trHeight w:val="1259"/>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4F3E20" w:rsidRDefault="004F3E20" w:rsidP="00174B58">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4F3E20">
        <w:trPr>
          <w:cantSplit/>
          <w:trHeight w:val="1259"/>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4F3E20" w:rsidRDefault="004F3E20" w:rsidP="00174B58">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4F3E20">
        <w:trPr>
          <w:cantSplit/>
          <w:trHeight w:val="980"/>
          <w:jc w:val="center"/>
        </w:trPr>
        <w:tc>
          <w:tcPr>
            <w:tcW w:w="720" w:type="dxa"/>
            <w:vMerge/>
            <w:vAlign w:val="center"/>
          </w:tcPr>
          <w:p w:rsidR="004F3E20" w:rsidRDefault="004F3E20">
            <w:pPr>
              <w:spacing w:line="240" w:lineRule="exact"/>
              <w:jc w:val="center"/>
              <w:rPr>
                <w:b/>
                <w:sz w:val="20"/>
              </w:rPr>
            </w:pPr>
          </w:p>
        </w:tc>
        <w:tc>
          <w:tcPr>
            <w:tcW w:w="9198" w:type="dxa"/>
          </w:tcPr>
          <w:p w:rsidR="004F3E20" w:rsidRDefault="004F3E20" w:rsidP="00174B58">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4F3E20" w:rsidRPr="004F3E20" w:rsidRDefault="00B47E4D" w:rsidP="00B47E4D">
            <w:pPr>
              <w:spacing w:before="93"/>
              <w:ind w:firstLine="480"/>
              <w:rPr>
                <w:rFonts w:ascii="宋体" w:hAnsi="宋体" w:cs="宋体"/>
                <w:sz w:val="21"/>
                <w:szCs w:val="21"/>
              </w:rPr>
            </w:pPr>
            <w:r w:rsidRPr="004B3F7F">
              <w:rPr>
                <w:rFonts w:hint="eastAsia"/>
                <w:szCs w:val="22"/>
              </w:rPr>
              <w:t>2020</w:t>
            </w:r>
            <w:r w:rsidRPr="004B3F7F">
              <w:rPr>
                <w:rFonts w:hint="eastAsia"/>
                <w:szCs w:val="22"/>
              </w:rPr>
              <w:t>年监督审核（远程审核）中不符合项为：</w:t>
            </w:r>
            <w:r w:rsidRPr="004B3F7F">
              <w:rPr>
                <w:rFonts w:hint="eastAsia"/>
                <w:szCs w:val="22"/>
              </w:rPr>
              <w:t>GB/T19001</w:t>
            </w:r>
            <w:r w:rsidRPr="004B3F7F">
              <w:rPr>
                <w:rFonts w:hint="eastAsia"/>
                <w:szCs w:val="22"/>
              </w:rPr>
              <w:t>：</w:t>
            </w:r>
            <w:r w:rsidRPr="004B3F7F">
              <w:rPr>
                <w:rFonts w:hint="eastAsia"/>
                <w:szCs w:val="22"/>
              </w:rPr>
              <w:t>2016</w:t>
            </w:r>
            <w:r w:rsidRPr="004B3F7F">
              <w:rPr>
                <w:rFonts w:hint="eastAsia"/>
                <w:szCs w:val="22"/>
              </w:rPr>
              <w:t>标准</w:t>
            </w:r>
            <w:r w:rsidRPr="004B3F7F">
              <w:rPr>
                <w:rFonts w:hint="eastAsia"/>
                <w:szCs w:val="22"/>
              </w:rPr>
              <w:t>7.1.5</w:t>
            </w:r>
            <w:r w:rsidRPr="004B3F7F">
              <w:rPr>
                <w:rFonts w:hint="eastAsia"/>
                <w:szCs w:val="22"/>
              </w:rPr>
              <w:t>条款相关要求，经本次</w:t>
            </w:r>
            <w:r>
              <w:rPr>
                <w:rFonts w:hint="eastAsia"/>
                <w:szCs w:val="22"/>
              </w:rPr>
              <w:t>审核验证均整改且无类似不符合情况出现已整改完毕。</w:t>
            </w:r>
          </w:p>
        </w:tc>
      </w:tr>
    </w:tbl>
    <w:p w:rsidR="005B46B4" w:rsidRDefault="0090443E" w:rsidP="00B47E4D">
      <w:pPr>
        <w:tabs>
          <w:tab w:val="left" w:pos="645"/>
        </w:tabs>
        <w:spacing w:afterLines="50" w:line="360" w:lineRule="exact"/>
        <w:rPr>
          <w:b/>
          <w:sz w:val="26"/>
          <w:szCs w:val="26"/>
        </w:rPr>
      </w:pPr>
    </w:p>
    <w:p w:rsidR="005B46B4" w:rsidRDefault="00C37633" w:rsidP="00B47E4D">
      <w:pPr>
        <w:tabs>
          <w:tab w:val="left" w:pos="645"/>
        </w:tabs>
        <w:spacing w:afterLines="50" w:line="360" w:lineRule="exact"/>
        <w:rPr>
          <w:b/>
          <w:sz w:val="16"/>
          <w:szCs w:val="16"/>
        </w:rPr>
      </w:pPr>
      <w:r>
        <w:rPr>
          <w:rFonts w:hint="eastAsia"/>
          <w:b/>
          <w:sz w:val="26"/>
          <w:szCs w:val="26"/>
        </w:rPr>
        <w:t>七、其它需要说明的问题</w:t>
      </w:r>
    </w:p>
    <w:p w:rsidR="005B46B4" w:rsidRDefault="00C37633" w:rsidP="00B03AC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623418" w:rsidTr="00BA3D59">
        <w:tc>
          <w:tcPr>
            <w:tcW w:w="5353" w:type="dxa"/>
          </w:tcPr>
          <w:p w:rsidR="005B46B4" w:rsidRPr="00BA3D59" w:rsidRDefault="00C37633" w:rsidP="00B03ACB">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C37633" w:rsidP="00B03ACB">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23418" w:rsidTr="00BA3D59">
        <w:tc>
          <w:tcPr>
            <w:tcW w:w="5353" w:type="dxa"/>
          </w:tcPr>
          <w:p w:rsidR="005B46B4" w:rsidRPr="00BA3D59" w:rsidRDefault="00C37633" w:rsidP="00B03ACB">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90443E" w:rsidP="00B03ACB">
            <w:pPr>
              <w:snapToGrid w:val="0"/>
              <w:spacing w:line="360" w:lineRule="auto"/>
              <w:ind w:leftChars="-88" w:left="-211" w:firstLineChars="223" w:firstLine="537"/>
              <w:rPr>
                <w:rFonts w:ascii="宋体"/>
                <w:b/>
                <w:szCs w:val="21"/>
              </w:rPr>
            </w:pPr>
          </w:p>
        </w:tc>
      </w:tr>
      <w:tr w:rsidR="00623418" w:rsidTr="00BA3D59">
        <w:tc>
          <w:tcPr>
            <w:tcW w:w="5353" w:type="dxa"/>
          </w:tcPr>
          <w:p w:rsidR="005B46B4" w:rsidRPr="00BA3D59" w:rsidRDefault="00C37633" w:rsidP="00B03AC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90443E" w:rsidP="00B03ACB">
            <w:pPr>
              <w:snapToGrid w:val="0"/>
              <w:spacing w:line="360" w:lineRule="auto"/>
              <w:ind w:leftChars="-88" w:left="-211" w:firstLineChars="223" w:firstLine="537"/>
              <w:rPr>
                <w:rFonts w:ascii="宋体"/>
                <w:b/>
                <w:color w:val="FF0000"/>
                <w:szCs w:val="21"/>
              </w:rPr>
            </w:pPr>
          </w:p>
        </w:tc>
      </w:tr>
      <w:tr w:rsidR="00623418" w:rsidTr="00BA3D59">
        <w:tc>
          <w:tcPr>
            <w:tcW w:w="5353" w:type="dxa"/>
          </w:tcPr>
          <w:p w:rsidR="005B46B4" w:rsidRPr="00BA3D59" w:rsidRDefault="00C37633" w:rsidP="00B03AC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90443E" w:rsidP="00B03ACB">
            <w:pPr>
              <w:snapToGrid w:val="0"/>
              <w:spacing w:line="360" w:lineRule="auto"/>
              <w:ind w:leftChars="-88" w:left="-211" w:firstLineChars="223" w:firstLine="537"/>
              <w:rPr>
                <w:rFonts w:ascii="宋体"/>
                <w:b/>
                <w:color w:val="FF0000"/>
                <w:szCs w:val="21"/>
              </w:rPr>
            </w:pPr>
          </w:p>
        </w:tc>
      </w:tr>
    </w:tbl>
    <w:p w:rsidR="005B46B4" w:rsidRDefault="0090443E" w:rsidP="00B03ACB">
      <w:pPr>
        <w:snapToGrid w:val="0"/>
        <w:spacing w:line="360" w:lineRule="auto"/>
        <w:ind w:leftChars="-88" w:left="-211" w:firstLineChars="223" w:firstLine="493"/>
        <w:rPr>
          <w:b/>
          <w:spacing w:val="-10"/>
          <w:szCs w:val="21"/>
        </w:rPr>
      </w:pPr>
    </w:p>
    <w:p w:rsidR="005B46B4" w:rsidRDefault="004F3E20" w:rsidP="00B03ACB">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C37633">
        <w:rPr>
          <w:rFonts w:ascii="宋体" w:hAnsi="宋体" w:hint="eastAsia"/>
          <w:b/>
          <w:szCs w:val="21"/>
        </w:rPr>
        <w:t>达到审核目的</w:t>
      </w:r>
    </w:p>
    <w:p w:rsidR="005B46B4" w:rsidRDefault="00C37633" w:rsidP="00B03AC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C37633" w:rsidP="00B47E4D">
      <w:pPr>
        <w:tabs>
          <w:tab w:val="left" w:pos="645"/>
        </w:tabs>
        <w:spacing w:beforeLines="50" w:afterLines="50" w:line="360" w:lineRule="exact"/>
        <w:rPr>
          <w:b/>
          <w:sz w:val="16"/>
          <w:szCs w:val="16"/>
        </w:rPr>
      </w:pPr>
      <w:r>
        <w:rPr>
          <w:rFonts w:hint="eastAsia"/>
          <w:b/>
          <w:sz w:val="26"/>
          <w:szCs w:val="26"/>
        </w:rPr>
        <w:t>八、本次审核不符合项</w:t>
      </w:r>
    </w:p>
    <w:p w:rsidR="009304B0" w:rsidRPr="009304B0" w:rsidRDefault="009304B0" w:rsidP="009304B0">
      <w:pPr>
        <w:spacing w:line="400" w:lineRule="exact"/>
        <w:ind w:leftChars="175" w:left="420" w:firstLineChars="42" w:firstLine="101"/>
        <w:rPr>
          <w:rFonts w:ascii="宋体" w:hAnsi="宋体"/>
          <w:b/>
          <w:szCs w:val="21"/>
        </w:rPr>
      </w:pPr>
      <w:r>
        <w:rPr>
          <w:rFonts w:ascii="宋体" w:hAnsi="宋体" w:hint="eastAsia"/>
          <w:b/>
          <w:szCs w:val="21"/>
        </w:rPr>
        <w:t>2020年度监督审核（</w:t>
      </w:r>
      <w:r w:rsidRPr="009304B0">
        <w:rPr>
          <w:rFonts w:ascii="宋体" w:hAnsi="宋体" w:hint="eastAsia"/>
          <w:b/>
          <w:szCs w:val="21"/>
        </w:rPr>
        <w:t>远程审核</w:t>
      </w:r>
      <w:r>
        <w:rPr>
          <w:rFonts w:ascii="宋体" w:hAnsi="宋体" w:hint="eastAsia"/>
          <w:b/>
          <w:szCs w:val="21"/>
        </w:rPr>
        <w:t>）</w:t>
      </w:r>
      <w:r w:rsidRPr="009304B0">
        <w:rPr>
          <w:rFonts w:ascii="宋体" w:hAnsi="宋体" w:hint="eastAsia"/>
          <w:b/>
          <w:szCs w:val="21"/>
        </w:rPr>
        <w:t>共开具不符合项报告1项；其中严重不符合0项，一般不符合1项，观察项项分布在部门条款，分布见附件。（Q/J/E/S分开填写）</w:t>
      </w:r>
    </w:p>
    <w:p w:rsidR="009304B0" w:rsidRPr="009304B0" w:rsidRDefault="009304B0" w:rsidP="009304B0">
      <w:pPr>
        <w:spacing w:line="400" w:lineRule="exact"/>
        <w:ind w:leftChars="175" w:left="420" w:firstLineChars="42" w:firstLine="101"/>
        <w:rPr>
          <w:rFonts w:ascii="宋体" w:hAnsi="宋体"/>
          <w:b/>
          <w:szCs w:val="21"/>
        </w:rPr>
      </w:pPr>
      <w:r>
        <w:rPr>
          <w:rFonts w:ascii="宋体" w:hAnsi="宋体" w:hint="eastAsia"/>
          <w:b/>
          <w:szCs w:val="21"/>
        </w:rPr>
        <w:t>2020年度监督审核（</w:t>
      </w:r>
      <w:r w:rsidRPr="009304B0">
        <w:rPr>
          <w:rFonts w:ascii="宋体" w:hAnsi="宋体" w:hint="eastAsia"/>
          <w:b/>
          <w:szCs w:val="21"/>
        </w:rPr>
        <w:t>现场补充审核</w:t>
      </w:r>
      <w:r>
        <w:rPr>
          <w:rFonts w:ascii="宋体" w:hAnsi="宋体" w:hint="eastAsia"/>
          <w:b/>
          <w:szCs w:val="21"/>
        </w:rPr>
        <w:t>）</w:t>
      </w:r>
      <w:r w:rsidRPr="009304B0">
        <w:rPr>
          <w:rFonts w:ascii="宋体" w:hAnsi="宋体" w:hint="eastAsia"/>
          <w:b/>
          <w:szCs w:val="21"/>
        </w:rPr>
        <w:t>验证了不符合项整改措施及相关材料，已整改完毕。</w:t>
      </w:r>
    </w:p>
    <w:p w:rsidR="005B46B4" w:rsidRPr="005D6D93" w:rsidRDefault="0090443E" w:rsidP="00DF5FC4">
      <w:pPr>
        <w:spacing w:line="400" w:lineRule="exact"/>
        <w:ind w:leftChars="175" w:left="420" w:firstLineChars="42" w:firstLine="101"/>
        <w:rPr>
          <w:rFonts w:ascii="宋体" w:hAnsi="宋体"/>
          <w:b/>
          <w:szCs w:val="21"/>
        </w:rPr>
      </w:pPr>
    </w:p>
    <w:p w:rsidR="005B46B4" w:rsidRDefault="00C37633" w:rsidP="00B47E4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623418">
        <w:trPr>
          <w:cantSplit/>
          <w:trHeight w:val="510"/>
          <w:jc w:val="center"/>
        </w:trPr>
        <w:tc>
          <w:tcPr>
            <w:tcW w:w="9523" w:type="dxa"/>
            <w:vAlign w:val="center"/>
          </w:tcPr>
          <w:p w:rsidR="004F3E20" w:rsidRDefault="004F3E20" w:rsidP="004F3E20">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4F3E20" w:rsidRDefault="004F3E20" w:rsidP="004F3E20">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4F3E20" w:rsidRDefault="004F3E20" w:rsidP="004F3E20">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4F3E20" w:rsidRDefault="004F3E20" w:rsidP="004F3E20">
            <w:pPr>
              <w:spacing w:line="280" w:lineRule="exact"/>
              <w:ind w:firstLineChars="100" w:firstLine="241"/>
              <w:rPr>
                <w:rFonts w:ascii="宋体" w:hAnsi="宋体"/>
                <w:b/>
                <w:szCs w:val="21"/>
              </w:rPr>
            </w:pPr>
          </w:p>
          <w:p w:rsidR="004F3E20" w:rsidRDefault="004F3E20" w:rsidP="00B47E4D">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杭州百诺电力科技有限公司</w:t>
            </w:r>
            <w:r>
              <w:rPr>
                <w:rFonts w:ascii="微软雅黑" w:eastAsia="微软雅黑" w:hAnsi="微软雅黑" w:hint="eastAsia"/>
                <w:bCs/>
                <w:szCs w:val="24"/>
              </w:rPr>
              <w:t>）的管理体系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5B46B4" w:rsidRPr="004F3E20" w:rsidRDefault="0090443E">
            <w:pPr>
              <w:spacing w:line="240" w:lineRule="exact"/>
              <w:rPr>
                <w:rFonts w:ascii="宋体" w:hAnsi="宋体"/>
                <w:b/>
                <w:szCs w:val="21"/>
              </w:rPr>
            </w:pPr>
          </w:p>
        </w:tc>
      </w:tr>
      <w:tr w:rsidR="00623418">
        <w:trPr>
          <w:cantSplit/>
          <w:trHeight w:val="510"/>
          <w:jc w:val="center"/>
        </w:trPr>
        <w:tc>
          <w:tcPr>
            <w:tcW w:w="9523" w:type="dxa"/>
          </w:tcPr>
          <w:p w:rsidR="005B46B4" w:rsidRPr="001808D4" w:rsidRDefault="007A1025">
            <w:pPr>
              <w:spacing w:line="280" w:lineRule="exact"/>
              <w:rPr>
                <w:rFonts w:ascii="宋体" w:hAnsi="宋体"/>
                <w:b/>
                <w:szCs w:val="21"/>
              </w:rPr>
            </w:pPr>
            <w:r>
              <w:rPr>
                <w:rFonts w:ascii="宋体" w:hAnsi="宋体"/>
                <w:b/>
                <w:noProof/>
                <w:szCs w:val="21"/>
              </w:rPr>
              <w:lastRenderedPageBreak/>
              <w:drawing>
                <wp:anchor distT="0" distB="0" distL="114300" distR="114300" simplePos="0" relativeHeight="251664384" behindDoc="0" locked="0" layoutInCell="1" allowOverlap="1">
                  <wp:simplePos x="0" y="0"/>
                  <wp:positionH relativeFrom="column">
                    <wp:posOffset>-531623</wp:posOffset>
                  </wp:positionH>
                  <wp:positionV relativeFrom="paragraph">
                    <wp:posOffset>-417601</wp:posOffset>
                  </wp:positionV>
                  <wp:extent cx="7018173" cy="10438791"/>
                  <wp:effectExtent l="19050" t="0" r="0" b="0"/>
                  <wp:wrapNone/>
                  <wp:docPr id="3" name="图片 1" descr="D:\用户目录\我的文档\WeChat Files\wxid_jdxzdx9augbc22\FileStorage\File\2020-10\扫描全能王 2020-10-04 16.11.31\扫描全能王 2020-10-04 16.11.3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4 16.11.31\扫描全能王 2020-10-04 16.11.31_7.jpg"/>
                          <pic:cNvPicPr>
                            <a:picLocks noChangeAspect="1" noChangeArrowheads="1"/>
                          </pic:cNvPicPr>
                        </pic:nvPicPr>
                        <pic:blipFill>
                          <a:blip r:embed="rId8"/>
                          <a:srcRect/>
                          <a:stretch>
                            <a:fillRect/>
                          </a:stretch>
                        </pic:blipFill>
                        <pic:spPr bwMode="auto">
                          <a:xfrm>
                            <a:off x="0" y="0"/>
                            <a:ext cx="7018173" cy="10438791"/>
                          </a:xfrm>
                          <a:prstGeom prst="rect">
                            <a:avLst/>
                          </a:prstGeom>
                          <a:noFill/>
                          <a:ln w="9525">
                            <a:noFill/>
                            <a:miter lim="800000"/>
                            <a:headEnd/>
                            <a:tailEnd/>
                          </a:ln>
                        </pic:spPr>
                      </pic:pic>
                    </a:graphicData>
                  </a:graphic>
                </wp:anchor>
              </w:drawing>
            </w:r>
            <w:r w:rsidR="00C37633" w:rsidRPr="001808D4">
              <w:rPr>
                <w:rFonts w:ascii="宋体" w:hAnsi="宋体"/>
                <w:b/>
                <w:szCs w:val="21"/>
              </w:rPr>
              <w:t xml:space="preserve">2. </w:t>
            </w:r>
            <w:r w:rsidR="00C37633" w:rsidRPr="001808D4">
              <w:rPr>
                <w:rFonts w:ascii="宋体" w:hAnsi="宋体" w:hint="eastAsia"/>
                <w:b/>
                <w:szCs w:val="21"/>
              </w:rPr>
              <w:t>审核组推荐意见：</w:t>
            </w:r>
          </w:p>
          <w:p w:rsidR="009D6308" w:rsidRPr="001808D4" w:rsidRDefault="008E7356" w:rsidP="00B03ACB">
            <w:pPr>
              <w:spacing w:line="280" w:lineRule="exact"/>
              <w:ind w:firstLineChars="150" w:firstLine="361"/>
              <w:rPr>
                <w:rFonts w:ascii="宋体" w:hAnsi="宋体"/>
                <w:b/>
                <w:szCs w:val="21"/>
              </w:rPr>
            </w:pPr>
            <w:r>
              <w:rPr>
                <w:rFonts w:ascii="MS Mincho" w:eastAsia="MS Mincho" w:hAnsi="MS Mincho" w:cs="MS Mincho" w:hint="eastAsia"/>
                <w:b/>
                <w:szCs w:val="21"/>
              </w:rPr>
              <w:t>☑</w:t>
            </w:r>
            <w:r w:rsidR="00C37633" w:rsidRPr="001808D4">
              <w:rPr>
                <w:rFonts w:ascii="宋体" w:hAnsi="宋体" w:hint="eastAsia"/>
                <w:b/>
                <w:szCs w:val="21"/>
              </w:rPr>
              <w:t>推荐保持（</w:t>
            </w:r>
            <w:r>
              <w:rPr>
                <w:rFonts w:ascii="MS Mincho" w:eastAsia="MS Mincho" w:hAnsi="MS Mincho" w:cs="MS Mincho" w:hint="eastAsia"/>
                <w:b/>
                <w:szCs w:val="21"/>
              </w:rPr>
              <w:t>☑</w:t>
            </w:r>
            <w:r w:rsidR="00C37633" w:rsidRPr="001808D4">
              <w:rPr>
                <w:rFonts w:ascii="宋体" w:hAnsi="宋体"/>
                <w:b/>
                <w:szCs w:val="21"/>
              </w:rPr>
              <w:t>QMS</w:t>
            </w:r>
            <w:r>
              <w:rPr>
                <w:rFonts w:ascii="MS Mincho" w:eastAsia="MS Mincho" w:hAnsi="MS Mincho" w:cs="MS Mincho" w:hint="eastAsia"/>
                <w:b/>
                <w:szCs w:val="21"/>
              </w:rPr>
              <w:t>☑</w:t>
            </w:r>
            <w:r w:rsidR="00C37633" w:rsidRPr="001808D4">
              <w:rPr>
                <w:rFonts w:ascii="宋体" w:hAnsi="宋体" w:hint="eastAsia"/>
                <w:b/>
                <w:szCs w:val="21"/>
              </w:rPr>
              <w:t>50430□</w:t>
            </w:r>
            <w:r w:rsidR="00C37633" w:rsidRPr="001808D4">
              <w:rPr>
                <w:rFonts w:ascii="宋体" w:hAnsi="宋体"/>
                <w:b/>
                <w:szCs w:val="21"/>
              </w:rPr>
              <w:t xml:space="preserve">EMS  </w:t>
            </w:r>
            <w:r>
              <w:rPr>
                <w:rFonts w:ascii="MS Mincho" w:eastAsia="MS Mincho" w:hAnsi="MS Mincho" w:cs="MS Mincho" w:hint="eastAsia"/>
                <w:b/>
                <w:szCs w:val="21"/>
              </w:rPr>
              <w:t>☑</w:t>
            </w:r>
            <w:r w:rsidR="00C37633" w:rsidRPr="001808D4">
              <w:rPr>
                <w:rFonts w:ascii="宋体" w:hAnsi="宋体"/>
                <w:b/>
                <w:szCs w:val="21"/>
              </w:rPr>
              <w:t>OHSMS</w:t>
            </w:r>
          </w:p>
          <w:p w:rsidR="00DD10A9" w:rsidRPr="001808D4" w:rsidRDefault="00C37633" w:rsidP="00B03ACB">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C37633" w:rsidP="00B03ACB">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C37633" w:rsidP="00B03ACB">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C37633" w:rsidP="00B03ACB">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90443E" w:rsidP="00B03ACB">
            <w:pPr>
              <w:spacing w:line="280" w:lineRule="exact"/>
              <w:ind w:firstLineChars="150" w:firstLine="361"/>
              <w:rPr>
                <w:rFonts w:ascii="宋体" w:hAnsi="宋体"/>
                <w:b/>
                <w:szCs w:val="21"/>
              </w:rPr>
            </w:pPr>
          </w:p>
          <w:p w:rsidR="001808D4" w:rsidRDefault="0090443E" w:rsidP="00B03ACB">
            <w:pPr>
              <w:spacing w:line="280" w:lineRule="exact"/>
              <w:ind w:firstLineChars="150" w:firstLine="361"/>
              <w:rPr>
                <w:rFonts w:ascii="宋体" w:hAnsi="宋体"/>
                <w:b/>
                <w:szCs w:val="21"/>
              </w:rPr>
            </w:pPr>
          </w:p>
          <w:p w:rsidR="001808D4" w:rsidRDefault="0090443E" w:rsidP="00B03ACB">
            <w:pPr>
              <w:spacing w:line="280" w:lineRule="exact"/>
              <w:ind w:firstLineChars="150" w:firstLine="392"/>
              <w:rPr>
                <w:b/>
                <w:sz w:val="26"/>
                <w:szCs w:val="26"/>
              </w:rPr>
            </w:pPr>
          </w:p>
        </w:tc>
      </w:tr>
    </w:tbl>
    <w:p w:rsidR="005B46B4" w:rsidRDefault="0090443E">
      <w:pPr>
        <w:snapToGrid w:val="0"/>
        <w:spacing w:line="240" w:lineRule="exact"/>
        <w:rPr>
          <w:b/>
          <w:sz w:val="21"/>
          <w:szCs w:val="21"/>
        </w:rPr>
      </w:pPr>
    </w:p>
    <w:p w:rsidR="005B46B4" w:rsidRDefault="00C37633" w:rsidP="00B47E4D">
      <w:pPr>
        <w:tabs>
          <w:tab w:val="left" w:pos="645"/>
        </w:tabs>
        <w:spacing w:afterLines="50" w:line="360" w:lineRule="exact"/>
        <w:rPr>
          <w:b/>
          <w:sz w:val="16"/>
          <w:szCs w:val="16"/>
        </w:rPr>
      </w:pPr>
      <w:r>
        <w:rPr>
          <w:rFonts w:hint="eastAsia"/>
          <w:b/>
          <w:sz w:val="26"/>
          <w:szCs w:val="26"/>
        </w:rPr>
        <w:t>十、不符合项纠正措施要求</w:t>
      </w:r>
    </w:p>
    <w:p w:rsidR="005B46B4" w:rsidRDefault="00C3763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9304B0" w:rsidRDefault="00C37633" w:rsidP="00B47E4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9304B0" w:rsidRPr="009304B0">
        <w:rPr>
          <w:rFonts w:hint="eastAsia"/>
          <w:b/>
          <w:sz w:val="26"/>
          <w:szCs w:val="26"/>
        </w:rPr>
        <w:t>本次审核为（</w:t>
      </w:r>
      <w:r w:rsidR="009304B0" w:rsidRPr="009304B0">
        <w:rPr>
          <w:rFonts w:hint="eastAsia"/>
          <w:b/>
          <w:sz w:val="26"/>
          <w:szCs w:val="26"/>
        </w:rPr>
        <w:t>2020</w:t>
      </w:r>
      <w:r w:rsidR="009304B0" w:rsidRPr="009304B0">
        <w:rPr>
          <w:rFonts w:hint="eastAsia"/>
          <w:b/>
          <w:sz w:val="26"/>
          <w:szCs w:val="26"/>
        </w:rPr>
        <w:t>年</w:t>
      </w:r>
      <w:r w:rsidR="009304B0">
        <w:rPr>
          <w:rFonts w:hint="eastAsia"/>
          <w:b/>
          <w:sz w:val="26"/>
          <w:szCs w:val="26"/>
        </w:rPr>
        <w:t>4</w:t>
      </w:r>
      <w:r w:rsidR="009304B0" w:rsidRPr="009304B0">
        <w:rPr>
          <w:rFonts w:hint="eastAsia"/>
          <w:b/>
          <w:sz w:val="26"/>
          <w:szCs w:val="26"/>
        </w:rPr>
        <w:t>月</w:t>
      </w:r>
      <w:r w:rsidR="009304B0">
        <w:rPr>
          <w:rFonts w:hint="eastAsia"/>
          <w:b/>
          <w:sz w:val="26"/>
          <w:szCs w:val="26"/>
        </w:rPr>
        <w:t>2</w:t>
      </w:r>
      <w:r w:rsidR="009304B0" w:rsidRPr="009304B0">
        <w:rPr>
          <w:rFonts w:hint="eastAsia"/>
          <w:b/>
          <w:sz w:val="26"/>
          <w:szCs w:val="26"/>
        </w:rPr>
        <w:t>日）</w:t>
      </w:r>
      <w:r w:rsidR="009304B0">
        <w:rPr>
          <w:rFonts w:hint="eastAsia"/>
          <w:b/>
          <w:sz w:val="26"/>
          <w:szCs w:val="26"/>
        </w:rPr>
        <w:t>监督</w:t>
      </w:r>
      <w:r w:rsidR="009304B0" w:rsidRPr="009304B0">
        <w:rPr>
          <w:rFonts w:hint="eastAsia"/>
          <w:b/>
          <w:sz w:val="26"/>
          <w:szCs w:val="26"/>
        </w:rPr>
        <w:t>审核</w:t>
      </w:r>
      <w:r w:rsidR="00AC7D53">
        <w:rPr>
          <w:rFonts w:hint="eastAsia"/>
          <w:b/>
          <w:sz w:val="26"/>
          <w:szCs w:val="26"/>
        </w:rPr>
        <w:t>（远程审核）</w:t>
      </w:r>
      <w:r w:rsidR="009304B0" w:rsidRPr="009304B0">
        <w:rPr>
          <w:rFonts w:hint="eastAsia"/>
          <w:b/>
          <w:sz w:val="26"/>
          <w:szCs w:val="26"/>
        </w:rPr>
        <w:t>的补充审核</w:t>
      </w:r>
      <w:r w:rsidR="009304B0" w:rsidRPr="009304B0">
        <w:rPr>
          <w:b/>
          <w:color w:val="FF0000"/>
          <w:sz w:val="26"/>
          <w:szCs w:val="26"/>
        </w:rPr>
        <w:t xml:space="preserve"> </w:t>
      </w:r>
      <w:r w:rsidR="00AC7D53">
        <w:rPr>
          <w:b/>
          <w:color w:val="FF0000"/>
          <w:sz w:val="26"/>
          <w:szCs w:val="26"/>
        </w:rPr>
        <w:t>。</w:t>
      </w:r>
    </w:p>
    <w:p w:rsidR="005B46B4" w:rsidRDefault="0090443E">
      <w:pPr>
        <w:snapToGrid w:val="0"/>
        <w:spacing w:line="360" w:lineRule="exact"/>
        <w:rPr>
          <w:b/>
          <w:bCs/>
          <w:sz w:val="21"/>
          <w:szCs w:val="28"/>
        </w:rPr>
      </w:pPr>
    </w:p>
    <w:p w:rsidR="005B46B4" w:rsidRDefault="008E7356" w:rsidP="00B47E4D">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1793240</wp:posOffset>
            </wp:positionH>
            <wp:positionV relativeFrom="paragraph">
              <wp:posOffset>199390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C37633">
        <w:rPr>
          <w:rFonts w:hint="eastAsia"/>
          <w:b/>
          <w:sz w:val="26"/>
          <w:szCs w:val="26"/>
        </w:rPr>
        <w:t>十二、审核组签字</w:t>
      </w:r>
    </w:p>
    <w:p w:rsidR="005B46B4" w:rsidRDefault="00C37633" w:rsidP="00B03ACB">
      <w:pPr>
        <w:snapToGrid w:val="0"/>
        <w:spacing w:line="320" w:lineRule="exact"/>
        <w:ind w:firstLineChars="250" w:firstLine="527"/>
        <w:rPr>
          <w:b/>
          <w:sz w:val="21"/>
        </w:rPr>
      </w:pPr>
      <w:r>
        <w:rPr>
          <w:rFonts w:hint="eastAsia"/>
          <w:b/>
          <w:sz w:val="21"/>
        </w:rPr>
        <w:t>审核组组长（签名）：</w:t>
      </w:r>
    </w:p>
    <w:p w:rsidR="005B46B4" w:rsidRDefault="00C37633" w:rsidP="00B47E4D">
      <w:pPr>
        <w:snapToGrid w:val="0"/>
        <w:spacing w:beforeLines="50" w:line="320" w:lineRule="exact"/>
        <w:ind w:firstLineChars="250" w:firstLine="527"/>
        <w:rPr>
          <w:b/>
          <w:sz w:val="21"/>
        </w:rPr>
      </w:pPr>
      <w:r>
        <w:rPr>
          <w:rFonts w:hint="eastAsia"/>
          <w:b/>
          <w:sz w:val="21"/>
        </w:rPr>
        <w:t>审核组组员（签名）：</w:t>
      </w:r>
    </w:p>
    <w:p w:rsidR="005B46B4" w:rsidRDefault="00C37633" w:rsidP="00B03ACB">
      <w:pPr>
        <w:snapToGrid w:val="0"/>
        <w:spacing w:line="280" w:lineRule="exact"/>
        <w:ind w:firstLineChars="3000" w:firstLine="6325"/>
        <w:rPr>
          <w:b/>
          <w:sz w:val="21"/>
        </w:rPr>
      </w:pPr>
      <w:r>
        <w:rPr>
          <w:rFonts w:hint="eastAsia"/>
          <w:b/>
          <w:sz w:val="21"/>
        </w:rPr>
        <w:t>日期：</w:t>
      </w:r>
      <w:r w:rsidR="008E7356">
        <w:rPr>
          <w:rFonts w:hint="eastAsia"/>
          <w:b/>
          <w:sz w:val="21"/>
        </w:rPr>
        <w:t>2020-10-3</w:t>
      </w:r>
    </w:p>
    <w:p w:rsidR="005B46B4" w:rsidRDefault="0090443E" w:rsidP="00B03ACB">
      <w:pPr>
        <w:snapToGrid w:val="0"/>
        <w:spacing w:line="200" w:lineRule="exact"/>
        <w:ind w:firstLineChars="300" w:firstLine="482"/>
        <w:rPr>
          <w:b/>
          <w:sz w:val="16"/>
          <w:szCs w:val="16"/>
        </w:rPr>
      </w:pPr>
    </w:p>
    <w:p w:rsidR="005B46B4" w:rsidRDefault="00C37633" w:rsidP="00B47E4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C37633" w:rsidP="00B03ACB">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9304B0">
        <w:rPr>
          <w:rFonts w:ascii="MS Mincho" w:eastAsia="MS Mincho" w:hAnsi="MS Mincho" w:cs="MS Mincho" w:hint="eastAsia"/>
          <w:b/>
          <w:sz w:val="21"/>
          <w:szCs w:val="21"/>
        </w:rPr>
        <w:t>☑</w:t>
      </w:r>
      <w:r>
        <w:rPr>
          <w:b/>
          <w:sz w:val="21"/>
          <w:szCs w:val="21"/>
        </w:rPr>
        <w:t>QMS (</w:t>
      </w:r>
      <w:r w:rsidR="009304B0">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9304B0">
        <w:rPr>
          <w:rFonts w:ascii="MS Mincho" w:eastAsia="MS Mincho" w:hAnsi="MS Mincho" w:cs="MS Mincho" w:hint="eastAsia"/>
          <w:b/>
          <w:sz w:val="21"/>
          <w:szCs w:val="21"/>
        </w:rPr>
        <w:t>☑</w:t>
      </w:r>
      <w:r>
        <w:rPr>
          <w:rFonts w:hint="eastAsia"/>
          <w:b/>
          <w:sz w:val="21"/>
          <w:szCs w:val="21"/>
        </w:rPr>
        <w:t>验证合格□仍有问题</w:t>
      </w:r>
    </w:p>
    <w:p w:rsidR="009D6308" w:rsidRDefault="00C37633" w:rsidP="00B03ACB">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C37633" w:rsidP="00B03AC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C37633" w:rsidP="00B03AC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90443E" w:rsidP="00B03ACB">
      <w:pPr>
        <w:spacing w:line="360" w:lineRule="exact"/>
        <w:ind w:firstLineChars="400" w:firstLine="843"/>
        <w:rPr>
          <w:b/>
          <w:sz w:val="21"/>
          <w:szCs w:val="21"/>
        </w:rPr>
      </w:pPr>
    </w:p>
    <w:p w:rsidR="005B46B4" w:rsidRDefault="00C37633" w:rsidP="00B47E4D">
      <w:pPr>
        <w:spacing w:beforeLines="50" w:line="400" w:lineRule="exact"/>
        <w:rPr>
          <w:b/>
          <w:sz w:val="21"/>
          <w:szCs w:val="21"/>
          <w:u w:val="single"/>
        </w:rPr>
      </w:pPr>
      <w:r>
        <w:rPr>
          <w:rFonts w:hint="eastAsia"/>
          <w:b/>
          <w:sz w:val="21"/>
          <w:szCs w:val="21"/>
        </w:rPr>
        <w:t>存在问题说明及意见：</w:t>
      </w:r>
    </w:p>
    <w:p w:rsidR="005B46B4" w:rsidRDefault="0090443E">
      <w:pPr>
        <w:spacing w:line="400" w:lineRule="exact"/>
        <w:rPr>
          <w:b/>
          <w:sz w:val="21"/>
          <w:szCs w:val="21"/>
          <w:u w:val="single"/>
        </w:rPr>
      </w:pPr>
    </w:p>
    <w:p w:rsidR="005B46B4" w:rsidRDefault="00C37633" w:rsidP="00B47E4D">
      <w:pPr>
        <w:spacing w:beforeLines="50"/>
        <w:ind w:firstLineChars="300" w:firstLine="632"/>
        <w:rPr>
          <w:b/>
          <w:sz w:val="21"/>
          <w:szCs w:val="21"/>
        </w:rPr>
      </w:pPr>
      <w:r>
        <w:rPr>
          <w:b/>
          <w:sz w:val="21"/>
          <w:szCs w:val="21"/>
        </w:rPr>
        <w:t>2.</w:t>
      </w:r>
      <w:r>
        <w:rPr>
          <w:rFonts w:hint="eastAsia"/>
          <w:b/>
          <w:sz w:val="21"/>
          <w:szCs w:val="21"/>
        </w:rPr>
        <w:t>验证结论：</w:t>
      </w:r>
    </w:p>
    <w:p w:rsidR="009D6308" w:rsidRDefault="008E7356" w:rsidP="00B47E4D">
      <w:pPr>
        <w:tabs>
          <w:tab w:val="left" w:pos="6880"/>
          <w:tab w:val="left" w:pos="7740"/>
          <w:tab w:val="left" w:pos="8385"/>
        </w:tabs>
        <w:snapToGrid w:val="0"/>
        <w:spacing w:beforeLines="50"/>
        <w:ind w:firstLineChars="900" w:firstLine="1897"/>
        <w:rPr>
          <w:b/>
          <w:sz w:val="21"/>
          <w:szCs w:val="21"/>
        </w:rPr>
      </w:pPr>
      <w:r>
        <w:rPr>
          <w:rFonts w:ascii="MS Mincho" w:eastAsia="MS Mincho" w:hAnsi="MS Mincho" w:cs="MS Mincho" w:hint="eastAsia"/>
          <w:b/>
          <w:noProof/>
          <w:spacing w:val="-10"/>
          <w:sz w:val="21"/>
          <w:szCs w:val="21"/>
        </w:rPr>
        <w:drawing>
          <wp:anchor distT="0" distB="0" distL="114300" distR="114300" simplePos="0" relativeHeight="251661312" behindDoc="0" locked="0" layoutInCell="1" allowOverlap="1">
            <wp:simplePos x="0" y="0"/>
            <wp:positionH relativeFrom="column">
              <wp:posOffset>1244600</wp:posOffset>
            </wp:positionH>
            <wp:positionV relativeFrom="paragraph">
              <wp:posOffset>233045</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Pr="008E7356">
        <w:rPr>
          <w:rFonts w:ascii="MS Mincho" w:eastAsia="MS Mincho" w:hAnsi="MS Mincho" w:cs="MS Mincho" w:hint="eastAsia"/>
          <w:b/>
          <w:spacing w:val="-10"/>
          <w:sz w:val="21"/>
          <w:szCs w:val="21"/>
        </w:rPr>
        <w:t>☑</w:t>
      </w:r>
      <w:r w:rsidR="00C37633">
        <w:rPr>
          <w:rFonts w:hint="eastAsia"/>
          <w:b/>
          <w:sz w:val="21"/>
          <w:szCs w:val="21"/>
        </w:rPr>
        <w:t>同意保持注册</w:t>
      </w:r>
      <w:r w:rsidR="00C37633">
        <w:rPr>
          <w:rFonts w:hint="eastAsia"/>
          <w:b/>
          <w:spacing w:val="-10"/>
          <w:sz w:val="21"/>
          <w:szCs w:val="21"/>
        </w:rPr>
        <w:t>□</w:t>
      </w:r>
      <w:r w:rsidR="00C37633">
        <w:rPr>
          <w:rFonts w:hint="eastAsia"/>
          <w:b/>
          <w:sz w:val="21"/>
          <w:szCs w:val="21"/>
        </w:rPr>
        <w:t>不同意保持注册</w:t>
      </w:r>
    </w:p>
    <w:p w:rsidR="005B46B4" w:rsidRDefault="00C37633" w:rsidP="00B47E4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C37633" w:rsidP="00B03AC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90443E">
      <w:pPr>
        <w:snapToGrid w:val="0"/>
        <w:rPr>
          <w:b/>
          <w:sz w:val="21"/>
          <w:u w:val="single"/>
        </w:rPr>
      </w:pPr>
    </w:p>
    <w:p w:rsidR="005B46B4" w:rsidRDefault="00C37633">
      <w:pPr>
        <w:spacing w:line="360" w:lineRule="auto"/>
        <w:rPr>
          <w:b/>
          <w:sz w:val="26"/>
          <w:szCs w:val="26"/>
        </w:rPr>
      </w:pPr>
      <w:r>
        <w:rPr>
          <w:rFonts w:hint="eastAsia"/>
          <w:b/>
          <w:sz w:val="26"/>
          <w:szCs w:val="26"/>
        </w:rPr>
        <w:t>十五、认证评定与批准</w:t>
      </w:r>
    </w:p>
    <w:p w:rsidR="009D6308" w:rsidRPr="009D6308" w:rsidRDefault="00C37633"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C37633">
      <w:pPr>
        <w:spacing w:line="360" w:lineRule="auto"/>
        <w:ind w:left="600"/>
        <w:rPr>
          <w:b/>
          <w:szCs w:val="24"/>
        </w:rPr>
      </w:pPr>
      <w:r>
        <w:rPr>
          <w:rFonts w:hint="eastAsia"/>
          <w:b/>
          <w:szCs w:val="24"/>
        </w:rPr>
        <w:lastRenderedPageBreak/>
        <w:t>认证评定负责人：日期：年月日</w:t>
      </w:r>
    </w:p>
    <w:p w:rsidR="005B46B4" w:rsidRDefault="00C3763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C37633">
      <w:pPr>
        <w:spacing w:line="360" w:lineRule="auto"/>
        <w:ind w:left="600"/>
        <w:rPr>
          <w:b/>
          <w:szCs w:val="24"/>
        </w:rPr>
      </w:pPr>
      <w:r>
        <w:rPr>
          <w:rFonts w:hint="eastAsia"/>
          <w:b/>
          <w:szCs w:val="24"/>
        </w:rPr>
        <w:t>批准人（总经理）：日期：年月日</w:t>
      </w:r>
    </w:p>
    <w:p w:rsidR="005B46B4" w:rsidRDefault="00C37633" w:rsidP="00B47E4D">
      <w:pPr>
        <w:snapToGrid w:val="0"/>
        <w:spacing w:beforeLines="50" w:afterLines="50" w:line="360" w:lineRule="exact"/>
        <w:rPr>
          <w:b/>
          <w:sz w:val="26"/>
          <w:szCs w:val="26"/>
        </w:rPr>
      </w:pPr>
      <w:r>
        <w:rPr>
          <w:rFonts w:hint="eastAsia"/>
          <w:b/>
          <w:sz w:val="26"/>
          <w:szCs w:val="26"/>
        </w:rPr>
        <w:t>十六、审核报告的发放范围：</w:t>
      </w:r>
    </w:p>
    <w:p w:rsidR="005B46B4" w:rsidRDefault="00C37633" w:rsidP="00B03AC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C37633" w:rsidP="00B03AC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C37633" w:rsidP="00B47E4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C3763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C3763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C37633">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C37633" w:rsidP="00B47E4D">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C37633" w:rsidP="00B03AC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C37633" w:rsidP="00B03AC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C37633" w:rsidP="00B03AC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C37633" w:rsidP="00B03AC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90443E">
      <w:pPr>
        <w:snapToGrid w:val="0"/>
        <w:jc w:val="left"/>
        <w:rPr>
          <w:b/>
          <w:sz w:val="21"/>
          <w:szCs w:val="21"/>
        </w:rPr>
      </w:pPr>
    </w:p>
    <w:p w:rsidR="005B46B4" w:rsidRDefault="00C3763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90443E" w:rsidP="00B03ACB">
      <w:pPr>
        <w:snapToGrid w:val="0"/>
        <w:ind w:firstLineChars="147" w:firstLine="354"/>
        <w:jc w:val="left"/>
        <w:rPr>
          <w:rFonts w:ascii="方正仿宋简体" w:eastAsia="方正仿宋简体"/>
          <w:b/>
        </w:rPr>
      </w:pPr>
    </w:p>
    <w:p w:rsidR="005B46B4" w:rsidRDefault="00C37633" w:rsidP="00B03AC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90443E"/>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3E" w:rsidRDefault="0090443E" w:rsidP="00623418">
      <w:r>
        <w:separator/>
      </w:r>
    </w:p>
  </w:endnote>
  <w:endnote w:type="continuationSeparator" w:id="1">
    <w:p w:rsidR="0090443E" w:rsidRDefault="0090443E" w:rsidP="00623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3E" w:rsidRDefault="0090443E" w:rsidP="00623418">
      <w:r>
        <w:separator/>
      </w:r>
    </w:p>
  </w:footnote>
  <w:footnote w:type="continuationSeparator" w:id="1">
    <w:p w:rsidR="0090443E" w:rsidRDefault="0090443E" w:rsidP="00623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52E9B" w:rsidP="00B03AC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52E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C37633" w:rsidRPr="00390345">
      <w:rPr>
        <w:rStyle w:val="CharChar1"/>
        <w:rFonts w:hint="default"/>
      </w:rPr>
      <w:t>北京国标联合认证有限公司</w:t>
    </w:r>
    <w:r w:rsidR="00C37633" w:rsidRPr="00390345">
      <w:rPr>
        <w:rStyle w:val="CharChar1"/>
        <w:rFonts w:hint="default"/>
      </w:rPr>
      <w:tab/>
    </w:r>
    <w:r w:rsidR="00C37633" w:rsidRPr="00390345">
      <w:rPr>
        <w:rStyle w:val="CharChar1"/>
        <w:rFonts w:hint="default"/>
      </w:rPr>
      <w:tab/>
    </w:r>
    <w:r w:rsidR="00C37633">
      <w:rPr>
        <w:rStyle w:val="CharChar1"/>
        <w:rFonts w:hint="default"/>
      </w:rPr>
      <w:tab/>
    </w:r>
  </w:p>
  <w:p w:rsidR="004209E6" w:rsidRPr="004209E6" w:rsidRDefault="00F52E9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3763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37633" w:rsidRPr="00390345">
      <w:rPr>
        <w:rStyle w:val="CharChar1"/>
        <w:rFonts w:hint="default"/>
        <w:w w:val="90"/>
      </w:rPr>
      <w:t>Beijing International Standard united Certification Co.,Ltd.</w:t>
    </w:r>
    <w:r w:rsidR="00C37633" w:rsidRPr="007757F3">
      <w:rPr>
        <w:rFonts w:hint="eastAsia"/>
        <w:sz w:val="18"/>
        <w:szCs w:val="18"/>
      </w:rPr>
      <w:t>ISC-B-I</w:t>
    </w:r>
    <w:r w:rsidR="00C37633">
      <w:rPr>
        <w:rFonts w:hint="eastAsia"/>
        <w:sz w:val="18"/>
        <w:szCs w:val="18"/>
      </w:rPr>
      <w:t>I-1</w:t>
    </w:r>
    <w:r w:rsidR="00C37633">
      <w:rPr>
        <w:sz w:val="18"/>
        <w:szCs w:val="18"/>
      </w:rPr>
      <w:t>3</w:t>
    </w:r>
    <w:r w:rsidR="00C37633" w:rsidRPr="007757F3">
      <w:rPr>
        <w:rFonts w:hint="eastAsia"/>
        <w:sz w:val="18"/>
        <w:szCs w:val="18"/>
      </w:rPr>
      <w:t>管理体系审核记录表</w:t>
    </w:r>
    <w:r w:rsidR="00C37633">
      <w:rPr>
        <w:rFonts w:hint="eastAsia"/>
        <w:sz w:val="18"/>
        <w:szCs w:val="18"/>
      </w:rPr>
      <w:t>(03</w:t>
    </w:r>
    <w:r w:rsidR="00C37633">
      <w:rPr>
        <w:rFonts w:hint="eastAsia"/>
        <w:sz w:val="18"/>
        <w:szCs w:val="18"/>
      </w:rPr>
      <w:t>版</w:t>
    </w:r>
    <w:r w:rsidR="00C3763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6">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418"/>
    <w:rsid w:val="000028B8"/>
    <w:rsid w:val="000E3E49"/>
    <w:rsid w:val="00365946"/>
    <w:rsid w:val="003F5808"/>
    <w:rsid w:val="00441033"/>
    <w:rsid w:val="004F3E20"/>
    <w:rsid w:val="00623418"/>
    <w:rsid w:val="0074060A"/>
    <w:rsid w:val="007A1025"/>
    <w:rsid w:val="00817280"/>
    <w:rsid w:val="00863D71"/>
    <w:rsid w:val="008C3D63"/>
    <w:rsid w:val="008E7356"/>
    <w:rsid w:val="0090443E"/>
    <w:rsid w:val="009304B0"/>
    <w:rsid w:val="00AC7D53"/>
    <w:rsid w:val="00B03ACB"/>
    <w:rsid w:val="00B47E4D"/>
    <w:rsid w:val="00C37633"/>
    <w:rsid w:val="00F155BA"/>
    <w:rsid w:val="00F52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1464</Words>
  <Characters>8345</Characters>
  <Application>Microsoft Office Word</Application>
  <DocSecurity>0</DocSecurity>
  <Lines>69</Lines>
  <Paragraphs>19</Paragraphs>
  <ScaleCrop>false</ScaleCrop>
  <Company>微软中国</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2019-04-18T08:15:00Z</cp:lastPrinted>
  <dcterms:created xsi:type="dcterms:W3CDTF">2016-02-29T05:10:00Z</dcterms:created>
  <dcterms:modified xsi:type="dcterms:W3CDTF">2020-10-07T09:33:00Z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