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0221-2018-EO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天津联恒管道制造有限公司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