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贵州铝基新材有限公司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21986-2025-QEO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贵州省黔西南布依族苗族自治州兴仁市巴铃镇小坪寨重工业园区</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中国贵州省黔西南布依族苗族自治州兴仁市巴铃镇小坪寨重工业园区</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张昊扬</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15738334567</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102</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guizhoulvji2023@163.com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2025年12月12日 09:00至2025年12月12日 13:00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 14001:2015、GB/T 19001-2016/ISO 9001:2015、GB/T 45001-2020/ISO 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E:铝卷的生产所涉及场所的相关环境管理活动</w:t>
            </w:r>
          </w:p>
          <w:p>
            <w:pPr>
              <w:tabs>
                <w:tab w:val="left" w:pos="0"/>
              </w:tabs>
              <w:jc w:val="left"/>
              <w:rPr>
                <w:rFonts w:hint="eastAsia"/>
                <w:sz w:val="21"/>
                <w:szCs w:val="21"/>
              </w:rPr>
            </w:pPr>
            <w:r>
              <w:rPr>
                <w:rFonts w:hint="eastAsia"/>
                <w:sz w:val="21"/>
                <w:szCs w:val="21"/>
              </w:rPr>
              <w:t>Q:铝卷的生产</w:t>
            </w:r>
          </w:p>
          <w:p>
            <w:pPr>
              <w:tabs>
                <w:tab w:val="left" w:pos="0"/>
              </w:tabs>
              <w:jc w:val="left"/>
              <w:rPr>
                <w:rFonts w:hint="eastAsia"/>
                <w:sz w:val="21"/>
                <w:szCs w:val="21"/>
              </w:rPr>
            </w:pPr>
            <w:r>
              <w:rPr>
                <w:rFonts w:hint="eastAsia"/>
                <w:sz w:val="21"/>
                <w:szCs w:val="21"/>
              </w:rPr>
              <w:t>O:铝卷的生产所涉及场所的相关职业健康安全管理活动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E:17.04.02,Q:17.04.02,O:17.04.02</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余家龙</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2023-N1EMS-2262293</w:t>
            </w:r>
          </w:p>
        </w:tc>
        <w:tc>
          <w:tcPr>
            <w:tcW w:w="3684" w:type="dxa"/>
            <w:gridSpan w:val="9"/>
            <w:vAlign w:val="center"/>
          </w:tcPr>
          <w:p w14:paraId="69711AD9">
            <w:pPr>
              <w:jc w:val="center"/>
              <w:rPr>
                <w:sz w:val="21"/>
                <w:szCs w:val="21"/>
              </w:rPr>
            </w:pPr>
          </w:p>
        </w:tc>
        <w:tc>
          <w:tcPr>
            <w:tcW w:w="1560" w:type="dxa"/>
            <w:gridSpan w:val="2"/>
            <w:vAlign w:val="center"/>
          </w:tcPr>
          <w:p w14:paraId="27CBF787">
            <w:pPr>
              <w:jc w:val="center"/>
              <w:rPr>
                <w:sz w:val="21"/>
                <w:szCs w:val="21"/>
              </w:rPr>
            </w:pPr>
            <w:r>
              <w:t>15181072354 17709081193</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余家龙</w:t>
            </w:r>
          </w:p>
        </w:tc>
        <w:tc>
          <w:tcPr>
            <w:tcW w:w="850" w:type="dxa"/>
            <w:vAlign w:val="center"/>
          </w:tcPr>
          <w:p>
            <w:pPr>
              <w:jc w:val="center"/>
            </w:pPr>
            <w:r>
              <w:t>男</w:t>
            </w:r>
          </w:p>
        </w:tc>
        <w:tc>
          <w:tcPr>
            <w:tcW w:w="2699" w:type="dxa"/>
            <w:gridSpan w:val="4"/>
            <w:vAlign w:val="center"/>
          </w:tcPr>
          <w:p>
            <w:pPr>
              <w:jc w:val="both"/>
            </w:pPr>
            <w:r>
              <w:t>2023-N1QMS-2262293</w:t>
            </w:r>
          </w:p>
        </w:tc>
        <w:tc>
          <w:tcPr>
            <w:tcW w:w="3684" w:type="dxa"/>
            <w:gridSpan w:val="9"/>
            <w:vAlign w:val="center"/>
          </w:tcPr>
          <w:p>
            <w:pPr>
              <w:jc w:val="center"/>
            </w:pPr>
          </w:p>
        </w:tc>
        <w:tc>
          <w:tcPr>
            <w:tcW w:w="1560" w:type="dxa"/>
            <w:gridSpan w:val="2"/>
            <w:vAlign w:val="center"/>
          </w:tcPr>
          <w:p>
            <w:pPr>
              <w:jc w:val="center"/>
            </w:pPr>
            <w:r>
              <w:t>15181072354 17709081193</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余家龙</w:t>
            </w:r>
          </w:p>
        </w:tc>
        <w:tc>
          <w:tcPr>
            <w:tcW w:w="850" w:type="dxa"/>
            <w:vAlign w:val="center"/>
          </w:tcPr>
          <w:p>
            <w:pPr>
              <w:jc w:val="center"/>
            </w:pPr>
            <w:r>
              <w:t>男</w:t>
            </w:r>
          </w:p>
        </w:tc>
        <w:tc>
          <w:tcPr>
            <w:tcW w:w="2699" w:type="dxa"/>
            <w:gridSpan w:val="4"/>
            <w:vAlign w:val="center"/>
          </w:tcPr>
          <w:p>
            <w:pPr>
              <w:jc w:val="both"/>
            </w:pPr>
            <w:r>
              <w:t>2024-N1OHSMS-2262293</w:t>
            </w:r>
          </w:p>
        </w:tc>
        <w:tc>
          <w:tcPr>
            <w:tcW w:w="3684" w:type="dxa"/>
            <w:gridSpan w:val="9"/>
            <w:vAlign w:val="center"/>
          </w:tcPr>
          <w:p>
            <w:pPr>
              <w:jc w:val="center"/>
            </w:pPr>
          </w:p>
        </w:tc>
        <w:tc>
          <w:tcPr>
            <w:tcW w:w="1560" w:type="dxa"/>
            <w:gridSpan w:val="2"/>
            <w:vAlign w:val="center"/>
          </w:tcPr>
          <w:p>
            <w:pPr>
              <w:jc w:val="center"/>
            </w:pPr>
            <w:r>
              <w:t>15181072354 17709081193</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邓赋坚</w:t>
            </w:r>
          </w:p>
        </w:tc>
        <w:tc>
          <w:tcPr>
            <w:tcW w:w="850" w:type="dxa"/>
            <w:vAlign w:val="center"/>
          </w:tcPr>
          <w:p>
            <w:pPr>
              <w:jc w:val="center"/>
            </w:pPr>
            <w:r>
              <w:t>男</w:t>
            </w:r>
          </w:p>
        </w:tc>
        <w:tc>
          <w:tcPr>
            <w:tcW w:w="2699" w:type="dxa"/>
            <w:gridSpan w:val="4"/>
            <w:vAlign w:val="center"/>
          </w:tcPr>
          <w:p>
            <w:pPr>
              <w:jc w:val="both"/>
            </w:pPr>
            <w:r>
              <w:t>2025-N1EMS-1407731</w:t>
            </w:r>
          </w:p>
        </w:tc>
        <w:tc>
          <w:tcPr>
            <w:tcW w:w="3684" w:type="dxa"/>
            <w:gridSpan w:val="9"/>
            <w:vAlign w:val="center"/>
          </w:tcPr>
          <w:p>
            <w:pPr>
              <w:jc w:val="center"/>
            </w:pPr>
          </w:p>
        </w:tc>
        <w:tc>
          <w:tcPr>
            <w:tcW w:w="1560" w:type="dxa"/>
            <w:gridSpan w:val="2"/>
            <w:vAlign w:val="center"/>
          </w:tcPr>
          <w:p>
            <w:pPr>
              <w:jc w:val="center"/>
            </w:pPr>
            <w:r>
              <w:t>15002818298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邓赋坚</w:t>
            </w:r>
          </w:p>
        </w:tc>
        <w:tc>
          <w:tcPr>
            <w:tcW w:w="850" w:type="dxa"/>
            <w:vAlign w:val="center"/>
          </w:tcPr>
          <w:p>
            <w:pPr>
              <w:jc w:val="center"/>
            </w:pPr>
            <w:r>
              <w:t>男</w:t>
            </w:r>
          </w:p>
        </w:tc>
        <w:tc>
          <w:tcPr>
            <w:tcW w:w="2699" w:type="dxa"/>
            <w:gridSpan w:val="4"/>
            <w:vAlign w:val="center"/>
          </w:tcPr>
          <w:p>
            <w:pPr>
              <w:jc w:val="both"/>
            </w:pPr>
            <w:r>
              <w:t>2025-N1QMS-1407731</w:t>
            </w:r>
          </w:p>
        </w:tc>
        <w:tc>
          <w:tcPr>
            <w:tcW w:w="3684" w:type="dxa"/>
            <w:gridSpan w:val="9"/>
            <w:vAlign w:val="center"/>
          </w:tcPr>
          <w:p>
            <w:pPr>
              <w:jc w:val="center"/>
            </w:pPr>
          </w:p>
        </w:tc>
        <w:tc>
          <w:tcPr>
            <w:tcW w:w="1560" w:type="dxa"/>
            <w:gridSpan w:val="2"/>
            <w:vAlign w:val="center"/>
          </w:tcPr>
          <w:p>
            <w:pPr>
              <w:jc w:val="center"/>
            </w:pPr>
            <w:r>
              <w:t>15002818298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邓赋坚</w:t>
            </w:r>
          </w:p>
        </w:tc>
        <w:tc>
          <w:tcPr>
            <w:tcW w:w="850" w:type="dxa"/>
            <w:vAlign w:val="center"/>
          </w:tcPr>
          <w:p>
            <w:pPr>
              <w:jc w:val="center"/>
            </w:pPr>
            <w:r>
              <w:t>男</w:t>
            </w:r>
          </w:p>
        </w:tc>
        <w:tc>
          <w:tcPr>
            <w:tcW w:w="2699" w:type="dxa"/>
            <w:gridSpan w:val="4"/>
            <w:vAlign w:val="center"/>
          </w:tcPr>
          <w:p>
            <w:pPr>
              <w:jc w:val="both"/>
            </w:pPr>
            <w:r>
              <w:t>2025-N1OHSMS-1407731</w:t>
            </w:r>
          </w:p>
        </w:tc>
        <w:tc>
          <w:tcPr>
            <w:tcW w:w="3684" w:type="dxa"/>
            <w:gridSpan w:val="9"/>
            <w:vAlign w:val="center"/>
          </w:tcPr>
          <w:p>
            <w:pPr>
              <w:jc w:val="center"/>
            </w:pPr>
          </w:p>
        </w:tc>
        <w:tc>
          <w:tcPr>
            <w:tcW w:w="1560" w:type="dxa"/>
            <w:gridSpan w:val="2"/>
            <w:vAlign w:val="center"/>
          </w:tcPr>
          <w:p>
            <w:pPr>
              <w:jc w:val="center"/>
            </w:pPr>
            <w:r>
              <w:t>15002818298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宋明珠</w:t>
            </w:r>
          </w:p>
        </w:tc>
        <w:tc>
          <w:tcPr>
            <w:tcW w:w="850" w:type="dxa"/>
            <w:vAlign w:val="center"/>
          </w:tcPr>
          <w:p>
            <w:pPr>
              <w:jc w:val="center"/>
            </w:pPr>
            <w:r>
              <w:t>男</w:t>
            </w:r>
          </w:p>
        </w:tc>
        <w:tc>
          <w:tcPr>
            <w:tcW w:w="2699" w:type="dxa"/>
            <w:gridSpan w:val="4"/>
            <w:vAlign w:val="center"/>
          </w:tcPr>
          <w:p>
            <w:pPr>
              <w:jc w:val="both"/>
            </w:pPr>
            <w:r>
              <w:t>2023-N1QMS-2247783</w:t>
            </w:r>
          </w:p>
        </w:tc>
        <w:tc>
          <w:tcPr>
            <w:tcW w:w="3684" w:type="dxa"/>
            <w:gridSpan w:val="9"/>
            <w:vAlign w:val="center"/>
          </w:tcPr>
          <w:p>
            <w:pPr>
              <w:jc w:val="center"/>
            </w:pPr>
            <w:r>
              <w:t>17.04.02</w:t>
            </w:r>
          </w:p>
        </w:tc>
        <w:tc>
          <w:tcPr>
            <w:tcW w:w="1560" w:type="dxa"/>
            <w:gridSpan w:val="2"/>
            <w:vAlign w:val="center"/>
          </w:tcPr>
          <w:p>
            <w:pPr>
              <w:jc w:val="center"/>
            </w:pPr>
            <w:r>
              <w:t>15828228251</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宋明珠</w:t>
            </w:r>
          </w:p>
        </w:tc>
        <w:tc>
          <w:tcPr>
            <w:tcW w:w="850" w:type="dxa"/>
            <w:vAlign w:val="center"/>
          </w:tcPr>
          <w:p>
            <w:pPr>
              <w:jc w:val="center"/>
            </w:pPr>
            <w:r>
              <w:t>男</w:t>
            </w:r>
          </w:p>
        </w:tc>
        <w:tc>
          <w:tcPr>
            <w:tcW w:w="2699" w:type="dxa"/>
            <w:gridSpan w:val="4"/>
            <w:vAlign w:val="center"/>
          </w:tcPr>
          <w:p>
            <w:pPr>
              <w:jc w:val="both"/>
            </w:pPr>
            <w:r>
              <w:t>2025-N1EMS-3247783</w:t>
            </w:r>
          </w:p>
        </w:tc>
        <w:tc>
          <w:tcPr>
            <w:tcW w:w="3684" w:type="dxa"/>
            <w:gridSpan w:val="9"/>
            <w:vAlign w:val="center"/>
          </w:tcPr>
          <w:p>
            <w:pPr>
              <w:jc w:val="center"/>
            </w:pPr>
            <w:r>
              <w:t>17.04.02</w:t>
            </w:r>
          </w:p>
        </w:tc>
        <w:tc>
          <w:tcPr>
            <w:tcW w:w="1560" w:type="dxa"/>
            <w:gridSpan w:val="2"/>
            <w:vAlign w:val="center"/>
          </w:tcPr>
          <w:p>
            <w:pPr>
              <w:jc w:val="center"/>
            </w:pPr>
            <w:r>
              <w:t>15828228251</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宋明珠</w:t>
            </w:r>
          </w:p>
        </w:tc>
        <w:tc>
          <w:tcPr>
            <w:tcW w:w="850" w:type="dxa"/>
            <w:vAlign w:val="center"/>
          </w:tcPr>
          <w:p>
            <w:pPr>
              <w:jc w:val="center"/>
            </w:pPr>
            <w:r>
              <w:t>男</w:t>
            </w:r>
          </w:p>
        </w:tc>
        <w:tc>
          <w:tcPr>
            <w:tcW w:w="2699" w:type="dxa"/>
            <w:gridSpan w:val="4"/>
            <w:vAlign w:val="center"/>
          </w:tcPr>
          <w:p>
            <w:pPr>
              <w:jc w:val="both"/>
            </w:pPr>
            <w:r>
              <w:t>2024-N1OHSMS-2247783</w:t>
            </w:r>
          </w:p>
        </w:tc>
        <w:tc>
          <w:tcPr>
            <w:tcW w:w="3684" w:type="dxa"/>
            <w:gridSpan w:val="9"/>
            <w:vAlign w:val="center"/>
          </w:tcPr>
          <w:p>
            <w:pPr>
              <w:jc w:val="center"/>
            </w:pPr>
            <w:r>
              <w:t>17.04.02</w:t>
            </w:r>
          </w:p>
        </w:tc>
        <w:tc>
          <w:tcPr>
            <w:tcW w:w="1560" w:type="dxa"/>
            <w:gridSpan w:val="2"/>
            <w:vAlign w:val="center"/>
          </w:tcPr>
          <w:p>
            <w:pPr>
              <w:jc w:val="center"/>
            </w:pPr>
            <w:r>
              <w:t>15828228251</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2025-12-09</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18230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余家龙</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17259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