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河北鑫亿康建筑工程有限公司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王磊、孙文文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2025年07月15日下午至2025年07月16日下午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819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