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675942" w:rsidP="0078185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675942" w:rsidP="0078185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9562A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河北报业传媒集团印务有限公司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67594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09.01.01;09.01.02</w:t>
            </w:r>
            <w:bookmarkEnd w:id="5"/>
            <w:bookmarkEnd w:id="6"/>
          </w:p>
        </w:tc>
      </w:tr>
      <w:tr w:rsidR="009562A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7818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薛江龙</w:t>
            </w:r>
          </w:p>
        </w:tc>
        <w:tc>
          <w:tcPr>
            <w:tcW w:w="1290" w:type="dxa"/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7818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09.01.01;09.01.02</w:t>
            </w:r>
          </w:p>
        </w:tc>
        <w:tc>
          <w:tcPr>
            <w:tcW w:w="1720" w:type="dxa"/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562A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67594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7818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505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562A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7818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09.01.02</w:t>
            </w:r>
          </w:p>
        </w:tc>
        <w:tc>
          <w:tcPr>
            <w:tcW w:w="1505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6759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562AB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81852" w:rsidRPr="00781852" w:rsidRDefault="00781852" w:rsidP="00781852">
            <w:pPr>
              <w:rPr>
                <w:rFonts w:ascii="宋体" w:hAnsi="宋体" w:cs="黑体" w:hint="eastAsia"/>
                <w:szCs w:val="24"/>
              </w:rPr>
            </w:pPr>
            <w:r w:rsidRPr="00781852">
              <w:rPr>
                <w:rFonts w:ascii="宋体" w:hAnsi="宋体" w:cs="黑体" w:hint="eastAsia"/>
                <w:szCs w:val="24"/>
              </w:rPr>
              <w:t>接收—拼版—制版—上机印刷—印后加工（裁切、折页、装订）—成品</w:t>
            </w:r>
          </w:p>
          <w:p w:rsidR="00AE4B04" w:rsidRPr="00781852" w:rsidRDefault="00675942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562A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6759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6759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7818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</w:t>
            </w:r>
            <w:r w:rsidR="00B971D5">
              <w:rPr>
                <w:rFonts w:hint="eastAsia"/>
                <w:bCs/>
                <w:sz w:val="21"/>
                <w:szCs w:val="21"/>
              </w:rPr>
              <w:t>服务控制程序、设备操作规程、作业指导书；特殊过程为制版</w:t>
            </w:r>
            <w:r>
              <w:rPr>
                <w:rFonts w:hint="eastAsia"/>
                <w:bCs/>
                <w:sz w:val="21"/>
                <w:szCs w:val="21"/>
              </w:rPr>
              <w:t>，是否从人员、设备、工艺等方面进行了确认。</w:t>
            </w:r>
          </w:p>
        </w:tc>
      </w:tr>
      <w:tr w:rsidR="009562AB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562AB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562A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B971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GB/T17934.3-2003</w:t>
            </w:r>
            <w:r>
              <w:rPr>
                <w:rFonts w:hint="eastAsia"/>
                <w:sz w:val="21"/>
                <w:szCs w:val="21"/>
              </w:rPr>
              <w:t>《新闻纸的冷固型油墨胶印》</w:t>
            </w:r>
          </w:p>
        </w:tc>
      </w:tr>
      <w:tr w:rsidR="009562AB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B971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562AB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6759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67594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B971D5">
        <w:rPr>
          <w:rFonts w:ascii="宋体" w:hint="eastAsia"/>
          <w:b/>
          <w:sz w:val="18"/>
          <w:szCs w:val="18"/>
        </w:rPr>
        <w:t>薛江龙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B971D5">
        <w:rPr>
          <w:rFonts w:ascii="宋体"/>
          <w:b/>
          <w:sz w:val="22"/>
          <w:szCs w:val="22"/>
        </w:rPr>
        <w:t xml:space="preserve">2020.9.24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 w:rsidR="00B971D5">
        <w:rPr>
          <w:rFonts w:ascii="宋体" w:hint="eastAsia"/>
          <w:b/>
          <w:sz w:val="18"/>
          <w:szCs w:val="18"/>
        </w:rPr>
        <w:t>周文廷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971D5">
        <w:rPr>
          <w:rFonts w:hint="eastAsia"/>
          <w:b/>
          <w:sz w:val="18"/>
          <w:szCs w:val="18"/>
        </w:rPr>
        <w:t>2020.9.24</w:t>
      </w:r>
    </w:p>
    <w:p w:rsidR="00AE4B04" w:rsidRDefault="0067594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67594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42" w:rsidRDefault="00675942" w:rsidP="009562AB">
      <w:r>
        <w:separator/>
      </w:r>
    </w:p>
  </w:endnote>
  <w:endnote w:type="continuationSeparator" w:id="1">
    <w:p w:rsidR="00675942" w:rsidRDefault="00675942" w:rsidP="00956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42" w:rsidRDefault="00675942" w:rsidP="009562AB">
      <w:r>
        <w:separator/>
      </w:r>
    </w:p>
  </w:footnote>
  <w:footnote w:type="continuationSeparator" w:id="1">
    <w:p w:rsidR="00675942" w:rsidRDefault="00675942" w:rsidP="00956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9562AB" w:rsidP="0078185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9562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675942" w:rsidRPr="00390345">
      <w:rPr>
        <w:rStyle w:val="CharChar1"/>
        <w:rFonts w:hint="default"/>
      </w:rPr>
      <w:t>北京国标联合认证有限公司</w:t>
    </w:r>
    <w:r w:rsidR="00675942" w:rsidRPr="00390345">
      <w:rPr>
        <w:rStyle w:val="CharChar1"/>
        <w:rFonts w:hint="default"/>
      </w:rPr>
      <w:tab/>
    </w:r>
    <w:r w:rsidR="00675942" w:rsidRPr="00390345">
      <w:rPr>
        <w:rStyle w:val="CharChar1"/>
        <w:rFonts w:hint="default"/>
      </w:rPr>
      <w:tab/>
    </w:r>
    <w:r w:rsidR="00675942">
      <w:rPr>
        <w:rStyle w:val="CharChar1"/>
        <w:rFonts w:hint="default"/>
      </w:rPr>
      <w:tab/>
    </w:r>
  </w:p>
  <w:p w:rsidR="0092500F" w:rsidRDefault="009562AB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675942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75942" w:rsidRPr="00390345">
      <w:rPr>
        <w:rStyle w:val="CharChar1"/>
        <w:rFonts w:hint="default"/>
      </w:rPr>
      <w:t xml:space="preserve">        </w:t>
    </w:r>
    <w:r w:rsidR="00675942" w:rsidRPr="00390345">
      <w:rPr>
        <w:rStyle w:val="CharChar1"/>
        <w:rFonts w:hint="default"/>
        <w:w w:val="90"/>
      </w:rPr>
      <w:t>Beijing International Standard united Certification Co.,Ltd.</w:t>
    </w:r>
    <w:r w:rsidR="00675942">
      <w:rPr>
        <w:rStyle w:val="CharChar1"/>
        <w:rFonts w:hint="default"/>
        <w:w w:val="90"/>
        <w:szCs w:val="21"/>
      </w:rPr>
      <w:t xml:space="preserve">  </w:t>
    </w:r>
    <w:r w:rsidR="00675942">
      <w:rPr>
        <w:rStyle w:val="CharChar1"/>
        <w:rFonts w:hint="default"/>
        <w:w w:val="90"/>
        <w:sz w:val="20"/>
      </w:rPr>
      <w:t xml:space="preserve"> </w:t>
    </w:r>
    <w:r w:rsidR="00675942">
      <w:rPr>
        <w:rStyle w:val="CharChar1"/>
        <w:rFonts w:hint="default"/>
        <w:w w:val="90"/>
      </w:rPr>
      <w:t xml:space="preserve">                   </w:t>
    </w:r>
  </w:p>
  <w:p w:rsidR="0092500F" w:rsidRPr="0092500F" w:rsidRDefault="00675942">
    <w:pPr>
      <w:pStyle w:val="a4"/>
    </w:pPr>
  </w:p>
  <w:p w:rsidR="00AE4B04" w:rsidRDefault="00675942" w:rsidP="007818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AB"/>
    <w:rsid w:val="00675942"/>
    <w:rsid w:val="00781852"/>
    <w:rsid w:val="009562AB"/>
    <w:rsid w:val="00B9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15</cp:revision>
  <dcterms:created xsi:type="dcterms:W3CDTF">2015-06-17T11:40:00Z</dcterms:created>
  <dcterms:modified xsi:type="dcterms:W3CDTF">2020-09-24T01:33:00Z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