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F27702" w:rsidP="00C6374D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F27702" w:rsidP="00C6374D">
      <w:pPr>
        <w:snapToGrid w:val="0"/>
        <w:spacing w:afterLines="50" w:line="320" w:lineRule="exact"/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C6374D" w:rsidTr="004A24D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C6374D" w:rsidRDefault="00C6374D" w:rsidP="004A24D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C6374D" w:rsidRDefault="00C6374D" w:rsidP="004A24D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江西云智科技有限公司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C6374D" w:rsidRDefault="00C6374D" w:rsidP="004A24D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C6374D" w:rsidRDefault="00C6374D" w:rsidP="004A24D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C6374D" w:rsidRDefault="00C6374D" w:rsidP="004A24D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29.08.02</w:t>
            </w:r>
          </w:p>
          <w:p w:rsidR="00C6374D" w:rsidRDefault="00C6374D" w:rsidP="004A24D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29.08.02</w:t>
            </w:r>
          </w:p>
          <w:p w:rsidR="00C6374D" w:rsidRDefault="00C6374D" w:rsidP="004A24D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29.08.02</w:t>
            </w:r>
          </w:p>
        </w:tc>
      </w:tr>
      <w:tr w:rsidR="00C6374D" w:rsidTr="004A24D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C6374D" w:rsidRDefault="00C6374D" w:rsidP="004A24D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C6374D" w:rsidRDefault="00C6374D" w:rsidP="004A24D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90" w:type="dxa"/>
            <w:vAlign w:val="center"/>
          </w:tcPr>
          <w:p w:rsidR="00C6374D" w:rsidRDefault="00C6374D" w:rsidP="004A24D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C6374D" w:rsidRDefault="00C6374D" w:rsidP="004A24D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29.08.02</w:t>
            </w:r>
          </w:p>
          <w:p w:rsidR="00C6374D" w:rsidRDefault="00C6374D" w:rsidP="004A24D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29.08.02</w:t>
            </w:r>
          </w:p>
          <w:p w:rsidR="00C6374D" w:rsidRDefault="00C6374D" w:rsidP="004A24D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29.08.02</w:t>
            </w:r>
          </w:p>
        </w:tc>
        <w:tc>
          <w:tcPr>
            <w:tcW w:w="1720" w:type="dxa"/>
            <w:vAlign w:val="center"/>
          </w:tcPr>
          <w:p w:rsidR="00C6374D" w:rsidRDefault="00C6374D" w:rsidP="004A24D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C6374D" w:rsidRDefault="00C6374D" w:rsidP="004A24D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C6374D" w:rsidTr="004A24DE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C6374D" w:rsidRDefault="00C6374D" w:rsidP="004A24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C6374D" w:rsidRDefault="00C6374D" w:rsidP="004A24D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C6374D" w:rsidRDefault="00C6374D" w:rsidP="004A24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王景玲</w:t>
            </w:r>
          </w:p>
        </w:tc>
        <w:tc>
          <w:tcPr>
            <w:tcW w:w="1505" w:type="dxa"/>
            <w:vAlign w:val="center"/>
          </w:tcPr>
          <w:p w:rsidR="00C6374D" w:rsidRDefault="00C6374D" w:rsidP="004A24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C6374D" w:rsidRDefault="00C6374D" w:rsidP="004A24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6374D" w:rsidRDefault="00C6374D" w:rsidP="004A24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C6374D" w:rsidRDefault="00C6374D" w:rsidP="004A24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C6374D" w:rsidRDefault="00C6374D" w:rsidP="004A24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6374D" w:rsidTr="004A24DE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C6374D" w:rsidRDefault="00C6374D" w:rsidP="004A24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C6374D" w:rsidRDefault="00C6374D" w:rsidP="004A24D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C6374D" w:rsidRDefault="00C6374D" w:rsidP="004A24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6374D" w:rsidRDefault="00C6374D" w:rsidP="004A24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C6374D" w:rsidRDefault="00C6374D" w:rsidP="004A24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6374D" w:rsidRDefault="00C6374D" w:rsidP="004A24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C6374D" w:rsidRDefault="00C6374D" w:rsidP="004A24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C6374D" w:rsidRDefault="00C6374D" w:rsidP="004A24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6374D" w:rsidTr="004A24DE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6374D" w:rsidRDefault="00C6374D" w:rsidP="004A24D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C6374D" w:rsidRDefault="00C6374D" w:rsidP="004A24D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C6374D" w:rsidRPr="000D772A" w:rsidRDefault="00C6374D" w:rsidP="004A24DE">
            <w:pPr>
              <w:snapToGrid w:val="0"/>
              <w:spacing w:line="280" w:lineRule="exact"/>
              <w:rPr>
                <w:b/>
                <w:sz w:val="20"/>
              </w:rPr>
            </w:pPr>
            <w:r w:rsidRPr="000D772A">
              <w:rPr>
                <w:rFonts w:hint="eastAsia"/>
                <w:b/>
                <w:sz w:val="20"/>
              </w:rPr>
              <w:t>产品要求信息获取</w:t>
            </w:r>
            <w:r w:rsidRPr="000D772A">
              <w:rPr>
                <w:rFonts w:hint="eastAsia"/>
                <w:b/>
                <w:sz w:val="20"/>
              </w:rPr>
              <w:t>----</w:t>
            </w:r>
            <w:r w:rsidRPr="000D772A">
              <w:rPr>
                <w:rFonts w:hint="eastAsia"/>
                <w:b/>
                <w:sz w:val="20"/>
              </w:rPr>
              <w:t>产品要求评审</w:t>
            </w:r>
            <w:r w:rsidRPr="000D772A">
              <w:rPr>
                <w:rFonts w:hint="eastAsia"/>
                <w:b/>
                <w:sz w:val="20"/>
              </w:rPr>
              <w:t>-----</w:t>
            </w:r>
            <w:r w:rsidRPr="000D772A">
              <w:rPr>
                <w:rFonts w:hint="eastAsia"/>
                <w:b/>
                <w:sz w:val="20"/>
              </w:rPr>
              <w:t>签订合同</w:t>
            </w:r>
            <w:r w:rsidRPr="000D772A">
              <w:rPr>
                <w:rFonts w:hint="eastAsia"/>
                <w:b/>
                <w:sz w:val="20"/>
              </w:rPr>
              <w:t>----</w:t>
            </w:r>
            <w:r w:rsidRPr="000D772A">
              <w:rPr>
                <w:rFonts w:hint="eastAsia"/>
                <w:b/>
                <w:sz w:val="20"/>
              </w:rPr>
              <w:t>采购</w:t>
            </w:r>
            <w:r w:rsidRPr="000D772A">
              <w:rPr>
                <w:rFonts w:hint="eastAsia"/>
                <w:b/>
                <w:sz w:val="20"/>
              </w:rPr>
              <w:t xml:space="preserve"> -----</w:t>
            </w:r>
            <w:r w:rsidRPr="000D772A">
              <w:rPr>
                <w:rFonts w:hint="eastAsia"/>
                <w:b/>
                <w:sz w:val="20"/>
              </w:rPr>
              <w:t>质检</w:t>
            </w:r>
            <w:r w:rsidRPr="000D772A">
              <w:rPr>
                <w:rFonts w:hint="eastAsia"/>
                <w:b/>
                <w:sz w:val="20"/>
              </w:rPr>
              <w:t>------</w:t>
            </w:r>
            <w:r w:rsidRPr="000D772A">
              <w:rPr>
                <w:rFonts w:hint="eastAsia"/>
                <w:b/>
                <w:sz w:val="20"/>
              </w:rPr>
              <w:t>销售</w:t>
            </w:r>
          </w:p>
        </w:tc>
      </w:tr>
      <w:tr w:rsidR="00C6374D" w:rsidTr="004A24DE">
        <w:trPr>
          <w:cantSplit/>
          <w:trHeight w:val="129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6374D" w:rsidRDefault="00C6374D" w:rsidP="004A24D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C6374D" w:rsidRDefault="00C6374D" w:rsidP="004A24D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C6374D" w:rsidRPr="000D772A" w:rsidRDefault="00C6374D" w:rsidP="004A24D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C6374D" w:rsidRDefault="00C6374D" w:rsidP="004A24D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重点控制销售服务过程和产品检验过程；按销售服务规范及产品检验规范要求进行检验。</w:t>
            </w:r>
          </w:p>
        </w:tc>
      </w:tr>
      <w:tr w:rsidR="00C6374D" w:rsidTr="004A24DE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6374D" w:rsidRDefault="00C6374D" w:rsidP="004A24D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C6374D" w:rsidRPr="003A7888" w:rsidRDefault="00C6374D" w:rsidP="004A24DE">
            <w:pPr>
              <w:spacing w:line="240" w:lineRule="exact"/>
              <w:rPr>
                <w:sz w:val="20"/>
              </w:rPr>
            </w:pPr>
            <w:r w:rsidRPr="003A7888">
              <w:rPr>
                <w:rFonts w:hint="eastAsia"/>
                <w:sz w:val="20"/>
              </w:rPr>
              <w:t>重大环境因素：火灾，固废排放；</w:t>
            </w:r>
          </w:p>
          <w:p w:rsidR="00C6374D" w:rsidRDefault="00C6374D" w:rsidP="004A24D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集中收集外售至废品回收站；提高安全意识；做好火灾预防措施。一旦发生按相关应急预案执行；制定目标、指标；设备、电路定期检修、降低跑冒滴漏。</w:t>
            </w:r>
          </w:p>
        </w:tc>
      </w:tr>
      <w:tr w:rsidR="00C6374D" w:rsidTr="004A24D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6374D" w:rsidRDefault="00C6374D" w:rsidP="004A24D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C6374D" w:rsidRPr="00E13E6A" w:rsidRDefault="00C6374D" w:rsidP="004A24DE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重大危险源：</w:t>
            </w:r>
            <w:r w:rsidRPr="00E13E6A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E13E6A">
              <w:rPr>
                <w:rFonts w:hint="eastAsia"/>
                <w:sz w:val="20"/>
              </w:rPr>
              <w:t>火灾；</w:t>
            </w:r>
          </w:p>
          <w:p w:rsidR="00C6374D" w:rsidRDefault="00C6374D" w:rsidP="004A24D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C6374D" w:rsidTr="004A24D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6374D" w:rsidRDefault="00C6374D" w:rsidP="004A24D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C6374D" w:rsidRDefault="00C6374D" w:rsidP="004A24D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中华人民共和国产品质量法、</w:t>
            </w:r>
            <w:r w:rsidRPr="001A20C8">
              <w:rPr>
                <w:rFonts w:hint="eastAsia"/>
                <w:sz w:val="20"/>
              </w:rPr>
              <w:t>消防法、劳动法、节约能源法、环保法、《</w:t>
            </w:r>
            <w:r w:rsidRPr="001A20C8">
              <w:rPr>
                <w:rFonts w:hint="eastAsia"/>
                <w:sz w:val="20"/>
              </w:rPr>
              <w:t>GB 20653-2006</w:t>
            </w:r>
            <w:r w:rsidRPr="001A20C8">
              <w:rPr>
                <w:rFonts w:hint="eastAsia"/>
                <w:sz w:val="20"/>
              </w:rPr>
              <w:t>职业用高可视性警示服标准》，</w:t>
            </w:r>
            <w:r>
              <w:rPr>
                <w:rFonts w:hint="eastAsia"/>
                <w:sz w:val="20"/>
              </w:rPr>
              <w:t>等，</w:t>
            </w:r>
          </w:p>
        </w:tc>
      </w:tr>
      <w:tr w:rsidR="00C6374D" w:rsidTr="004A24D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6374D" w:rsidRDefault="00C6374D" w:rsidP="004A24D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C6374D" w:rsidRDefault="00C6374D" w:rsidP="004A24D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B788E">
              <w:rPr>
                <w:sz w:val="20"/>
              </w:rPr>
              <w:t>检验外观</w:t>
            </w:r>
            <w:r w:rsidRPr="001B788E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规格型号、尺寸等</w:t>
            </w:r>
            <w:r w:rsidRPr="001B788E">
              <w:rPr>
                <w:rFonts w:hint="eastAsia"/>
                <w:sz w:val="20"/>
              </w:rPr>
              <w:t>。</w:t>
            </w:r>
          </w:p>
        </w:tc>
      </w:tr>
      <w:tr w:rsidR="00C6374D" w:rsidTr="004A24D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6374D" w:rsidRDefault="00C6374D" w:rsidP="004A24D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C6374D" w:rsidRDefault="00C6374D" w:rsidP="004A24D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F27702">
      <w:pPr>
        <w:snapToGrid w:val="0"/>
        <w:rPr>
          <w:rFonts w:ascii="宋体"/>
          <w:b/>
          <w:sz w:val="22"/>
          <w:szCs w:val="22"/>
        </w:rPr>
      </w:pPr>
    </w:p>
    <w:p w:rsidR="00BF25A4" w:rsidRDefault="00F27702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C6374D">
        <w:rPr>
          <w:rFonts w:ascii="宋体" w:hint="eastAsia"/>
          <w:b/>
          <w:sz w:val="18"/>
          <w:szCs w:val="18"/>
        </w:rPr>
        <w:t xml:space="preserve">文波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</w:t>
      </w:r>
      <w:r w:rsidR="00C6374D">
        <w:rPr>
          <w:rFonts w:ascii="宋体" w:hint="eastAsia"/>
          <w:b/>
          <w:sz w:val="22"/>
          <w:szCs w:val="22"/>
        </w:rPr>
        <w:t>2020-10-7</w:t>
      </w:r>
      <w:r>
        <w:rPr>
          <w:rFonts w:ascii="宋体" w:hint="eastAsia"/>
          <w:b/>
          <w:sz w:val="22"/>
          <w:szCs w:val="22"/>
        </w:rPr>
        <w:t xml:space="preserve">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C6374D">
        <w:rPr>
          <w:rFonts w:ascii="宋体" w:hint="eastAsia"/>
          <w:b/>
          <w:sz w:val="18"/>
          <w:szCs w:val="18"/>
        </w:rPr>
        <w:t>文波</w:t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C6374D">
        <w:rPr>
          <w:rFonts w:hint="eastAsia"/>
          <w:b/>
          <w:sz w:val="18"/>
          <w:szCs w:val="18"/>
        </w:rPr>
        <w:t>2020-10-7</w:t>
      </w:r>
    </w:p>
    <w:p w:rsidR="00BF25A4" w:rsidRDefault="00F27702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F27702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702" w:rsidRDefault="00F27702" w:rsidP="000D7F59">
      <w:r>
        <w:separator/>
      </w:r>
    </w:p>
  </w:endnote>
  <w:endnote w:type="continuationSeparator" w:id="1">
    <w:p w:rsidR="00F27702" w:rsidRDefault="00F27702" w:rsidP="000D7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702" w:rsidRDefault="00F27702" w:rsidP="000D7F59">
      <w:r>
        <w:separator/>
      </w:r>
    </w:p>
  </w:footnote>
  <w:footnote w:type="continuationSeparator" w:id="1">
    <w:p w:rsidR="00F27702" w:rsidRDefault="00F27702" w:rsidP="000D7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F27702" w:rsidP="00C6374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0D7F59" w:rsidP="00C6374D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F27702" w:rsidP="00C6374D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27702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0D7F59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F59"/>
    <w:rsid w:val="000D7F59"/>
    <w:rsid w:val="00C6374D"/>
    <w:rsid w:val="00F27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595</Characters>
  <Application>Microsoft Office Word</Application>
  <DocSecurity>0</DocSecurity>
  <Lines>4</Lines>
  <Paragraphs>1</Paragraphs>
  <ScaleCrop>false</ScaleCrop>
  <Company>微软中国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17</cp:revision>
  <dcterms:created xsi:type="dcterms:W3CDTF">2015-06-17T11:40:00Z</dcterms:created>
  <dcterms:modified xsi:type="dcterms:W3CDTF">2020-09-30T06:05:00Z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