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A5656E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5656E"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A5656E">
              <w:rPr>
                <w:rFonts w:ascii="楷体" w:eastAsia="楷体" w:hAnsi="楷体" w:hint="eastAsia"/>
                <w:sz w:val="24"/>
                <w:szCs w:val="24"/>
              </w:rPr>
              <w:t>孙维超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A5656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5656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E0C9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检验差错率0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897073" w:rsidRPr="002C3918" w:rsidTr="00897073">
              <w:trPr>
                <w:trHeight w:val="423"/>
              </w:trPr>
              <w:tc>
                <w:tcPr>
                  <w:tcW w:w="766" w:type="dxa"/>
                  <w:vMerge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产品出厂合格率100%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897073" w:rsidRPr="00B871C1" w:rsidRDefault="0089707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871C1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年7月30日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C0FCD" w:rsidRPr="002C3918" w:rsidTr="00D563BB">
        <w:trPr>
          <w:trHeight w:val="1526"/>
        </w:trPr>
        <w:tc>
          <w:tcPr>
            <w:tcW w:w="1384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</w:tcPr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钢卷尺、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游标卡尺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9E1155">
              <w:rPr>
                <w:rFonts w:ascii="楷体" w:eastAsia="楷体" w:hAnsi="楷体" w:cs="宋体" w:hint="eastAsia"/>
                <w:sz w:val="24"/>
                <w:szCs w:val="24"/>
              </w:rPr>
              <w:t>电火花检漏仪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等监视和测量设备，检定/校准周期为1年。</w:t>
            </w:r>
          </w:p>
          <w:p w:rsidR="004C0FCD" w:rsidRPr="00550F2E" w:rsidRDefault="004C0FCD" w:rsidP="004C0FCD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查看以上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检定/校准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证书均已过期，不符合要求。</w:t>
            </w:r>
          </w:p>
        </w:tc>
        <w:tc>
          <w:tcPr>
            <w:tcW w:w="993" w:type="dxa"/>
          </w:tcPr>
          <w:p w:rsidR="004C0FCD" w:rsidRPr="002C3918" w:rsidRDefault="004C0FC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4C0FCD" w:rsidRPr="002C3918" w:rsidTr="00C80460">
        <w:trPr>
          <w:trHeight w:val="1101"/>
        </w:trPr>
        <w:tc>
          <w:tcPr>
            <w:tcW w:w="1384" w:type="dxa"/>
          </w:tcPr>
          <w:p w:rsidR="004C0FCD" w:rsidRPr="002C3918" w:rsidRDefault="004C0FCD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C0FCD" w:rsidRPr="00550F2E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4C0FCD" w:rsidRPr="00550F2E" w:rsidRDefault="004C0FCD" w:rsidP="004C0FCD">
            <w:pPr>
              <w:widowControl/>
              <w:numPr>
                <w:ilvl w:val="0"/>
                <w:numId w:val="8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6BC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6BC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>Φ720*9螺旋钢管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77B9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77B9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日钢管进厂检验报告，规格Φ</w:t>
            </w:r>
            <w:r w:rsidR="00A11280">
              <w:rPr>
                <w:rFonts w:ascii="楷体" w:eastAsia="楷体" w:hAnsi="楷体" w:hint="eastAsia"/>
                <w:sz w:val="24"/>
                <w:szCs w:val="24"/>
              </w:rPr>
              <w:t>478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 w:rsidR="00A1128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>螺旋钢管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9787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9787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3日弯头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 xml:space="preserve">Φ720-9-Q235B </w:t>
            </w:r>
            <w:r w:rsidRPr="001B7C4B">
              <w:rPr>
                <w:rFonts w:ascii="楷体" w:eastAsia="楷体" w:hAnsi="楷体"/>
                <w:sz w:val="24"/>
                <w:szCs w:val="24"/>
              </w:rPr>
              <w:t xml:space="preserve">90E(L) 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>钢制有缝弯头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聚乙烯外护管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850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2020年</w:t>
            </w:r>
            <w:r w:rsidR="008A672E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月9日《原材料进厂检测》，产品名称630型组合聚醚，数量：3吨，检测内容：产品质地均匀、无凝块、无杂质、无水分，证件齐全，符合规格书要求，同意使用，检验员：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2020年</w:t>
            </w:r>
            <w:r w:rsidR="008A672E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月9日《原材料进厂检测》，产品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8A672E">
              <w:rPr>
                <w:rFonts w:ascii="楷体" w:eastAsia="楷体" w:hAnsi="楷体" w:hint="eastAsia"/>
                <w:sz w:val="24"/>
                <w:szCs w:val="24"/>
              </w:rPr>
              <w:t>环</w:t>
            </w:r>
            <w:proofErr w:type="gramEnd"/>
            <w:r w:rsidR="008A672E">
              <w:rPr>
                <w:rFonts w:ascii="楷体" w:eastAsia="楷体" w:hAnsi="楷体" w:hint="eastAsia"/>
                <w:sz w:val="24"/>
                <w:szCs w:val="24"/>
              </w:rPr>
              <w:t>氧粉末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，数量：3吨，检测内容：产品质地均匀、无凝块、无杂质、无水分，证件齐全，符合规格书要求，同意使用，检验员：</w:t>
            </w:r>
            <w:r w:rsidR="001B53F6"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另外抽查采购检验记录，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518"/>
              <w:gridCol w:w="1164"/>
              <w:gridCol w:w="1184"/>
              <w:gridCol w:w="641"/>
              <w:gridCol w:w="1657"/>
              <w:gridCol w:w="737"/>
              <w:gridCol w:w="695"/>
              <w:gridCol w:w="737"/>
              <w:gridCol w:w="879"/>
              <w:gridCol w:w="909"/>
            </w:tblGrid>
            <w:tr w:rsidR="004C0FCD" w:rsidRPr="008B0EDD" w:rsidTr="00C71DFC">
              <w:trPr>
                <w:cantSplit/>
                <w:trHeight w:val="311"/>
              </w:trPr>
              <w:tc>
                <w:tcPr>
                  <w:tcW w:w="1036" w:type="dxa"/>
                  <w:gridSpan w:val="2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2020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184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641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657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695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79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4C0FCD" w:rsidRPr="008B0EDD" w:rsidTr="00C71DFC">
              <w:trPr>
                <w:cantSplit/>
                <w:trHeight w:val="318"/>
              </w:trPr>
              <w:tc>
                <w:tcPr>
                  <w:tcW w:w="518" w:type="dxa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518" w:type="dxa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184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41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657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95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879" w:type="dxa"/>
                  <w:vMerge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</w:tr>
            <w:tr w:rsidR="004C0FCD" w:rsidRPr="008B0EDD" w:rsidTr="00C71DFC">
              <w:trPr>
                <w:cantSplit/>
                <w:trHeight w:val="437"/>
              </w:trPr>
              <w:tc>
                <w:tcPr>
                  <w:tcW w:w="518" w:type="dxa"/>
                  <w:vAlign w:val="center"/>
                </w:tcPr>
                <w:p w:rsidR="004C0FCD" w:rsidRPr="008B0EDD" w:rsidRDefault="00BE7B7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4C0FCD" w:rsidRPr="008B0EDD" w:rsidRDefault="004C0FCD" w:rsidP="0062403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</w:t>
                  </w:r>
                  <w:r w:rsidR="00624037" w:rsidRPr="008B0EDD">
                    <w:rPr>
                      <w:rFonts w:ascii="楷体" w:eastAsia="楷体" w:hAnsi="楷体" w:hint="eastAsia"/>
                      <w:szCs w:val="21"/>
                    </w:rPr>
                    <w:t>0</w:t>
                  </w:r>
                </w:p>
              </w:tc>
              <w:tc>
                <w:tcPr>
                  <w:tcW w:w="1164" w:type="dxa"/>
                  <w:vAlign w:val="center"/>
                </w:tcPr>
                <w:p w:rsidR="004C0FCD" w:rsidRPr="008B0EDD" w:rsidRDefault="004C0FCD" w:rsidP="00C71DFC">
                  <w:pPr>
                    <w:widowControl/>
                    <w:jc w:val="center"/>
                    <w:textAlignment w:val="center"/>
                    <w:rPr>
                      <w:rFonts w:ascii="楷体" w:eastAsia="楷体" w:hAnsi="楷体" w:cs="宋体"/>
                      <w:color w:val="000000"/>
                      <w:szCs w:val="21"/>
                      <w:lang w:bidi="ar"/>
                    </w:rPr>
                  </w:pPr>
                  <w:r w:rsidRPr="008B0EDD">
                    <w:rPr>
                      <w:rFonts w:ascii="楷体" w:eastAsia="楷体" w:hAnsi="楷体" w:cs="宋体" w:hint="eastAsia"/>
                      <w:color w:val="000000"/>
                      <w:szCs w:val="21"/>
                      <w:lang w:bidi="ar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4C0FCD" w:rsidRPr="008B0EDD" w:rsidRDefault="004C0FCD" w:rsidP="00C71DFC">
                  <w:pPr>
                    <w:widowControl/>
                    <w:jc w:val="center"/>
                    <w:textAlignment w:val="center"/>
                    <w:rPr>
                      <w:rFonts w:ascii="楷体" w:eastAsia="楷体" w:hAnsi="楷体" w:cs="宋体"/>
                      <w:color w:val="000000"/>
                      <w:szCs w:val="21"/>
                      <w:lang w:bidi="ar"/>
                    </w:rPr>
                  </w:pPr>
                  <w:r w:rsidRPr="008B0EDD">
                    <w:rPr>
                      <w:rFonts w:ascii="楷体" w:eastAsia="楷体" w:hAnsi="楷体" w:cs="宋体" w:hint="eastAsia"/>
                      <w:color w:val="000000"/>
                      <w:szCs w:val="21"/>
                      <w:lang w:bidi="ar"/>
                    </w:rPr>
                    <w:t>WN 200-150 RF Sch.40</w:t>
                  </w:r>
                </w:p>
              </w:tc>
              <w:tc>
                <w:tcPr>
                  <w:tcW w:w="641" w:type="dxa"/>
                  <w:vAlign w:val="center"/>
                </w:tcPr>
                <w:p w:rsidR="004C0FCD" w:rsidRPr="008B0EDD" w:rsidRDefault="00B6298C" w:rsidP="00C71DFC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宋体" w:hint="eastAsia"/>
                      <w:kern w:val="0"/>
                      <w:szCs w:val="21"/>
                    </w:rPr>
                    <w:t>3</w:t>
                  </w:r>
                  <w:r w:rsidR="004C0FCD" w:rsidRPr="008B0EDD">
                    <w:rPr>
                      <w:rFonts w:ascii="楷体" w:eastAsia="楷体" w:hAnsi="楷体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657" w:type="dxa"/>
                </w:tcPr>
                <w:p w:rsidR="004C0FCD" w:rsidRPr="008B0EDD" w:rsidRDefault="004C0FCD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4C0FCD" w:rsidRPr="008B0EDD" w:rsidRDefault="004C0FCD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4C0FCD" w:rsidRPr="008B0EDD" w:rsidRDefault="001B53F6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43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textAlignment w:val="center"/>
                    <w:rPr>
                      <w:rFonts w:ascii="楷体" w:eastAsia="楷体" w:hAnsi="楷体" w:cs="宋体"/>
                      <w:color w:val="000000"/>
                      <w:szCs w:val="21"/>
                      <w:lang w:bidi="ar"/>
                    </w:rPr>
                  </w:pPr>
                  <w:r w:rsidRPr="008B0EDD">
                    <w:rPr>
                      <w:rFonts w:ascii="楷体" w:eastAsia="楷体" w:hAnsi="楷体" w:cs="宋体" w:hint="eastAsia"/>
                      <w:color w:val="000000"/>
                      <w:szCs w:val="21"/>
                      <w:lang w:bidi="ar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textAlignment w:val="center"/>
                    <w:rPr>
                      <w:rFonts w:ascii="楷体" w:eastAsia="楷体" w:hAnsi="楷体" w:cs="宋体"/>
                      <w:color w:val="000000"/>
                      <w:szCs w:val="21"/>
                      <w:lang w:bidi="ar"/>
                    </w:rPr>
                  </w:pPr>
                  <w:r w:rsidRPr="008B0EDD">
                    <w:rPr>
                      <w:rFonts w:ascii="楷体" w:eastAsia="楷体" w:hAnsi="楷体" w:cs="宋体" w:hint="eastAsia"/>
                      <w:color w:val="000000"/>
                      <w:szCs w:val="21"/>
                      <w:lang w:bidi="ar"/>
                    </w:rPr>
                    <w:t>WN 80-150 RF Sch.80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B6298C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5</w:t>
                  </w:r>
                  <w:r w:rsidR="00624037"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77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连轧钢管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159*4.5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B6298C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1</w:t>
                  </w:r>
                  <w:r w:rsidR="00624037"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41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426*6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75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529*7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bookmarkStart w:id="0" w:name="_GoBack"/>
                  <w:bookmarkEnd w:id="0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53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630*7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624037">
                  <w:pPr>
                    <w:widowControl/>
                    <w:jc w:val="center"/>
                    <w:textAlignment w:val="center"/>
                    <w:rPr>
                      <w:rFonts w:ascii="楷体" w:eastAsia="楷体" w:hAnsi="楷体" w:cs="宋体"/>
                      <w:color w:val="000000"/>
                      <w:szCs w:val="21"/>
                      <w:lang w:bidi="ar"/>
                    </w:rPr>
                  </w:pPr>
                  <w:r w:rsidRPr="008B0EDD">
                    <w:rPr>
                      <w:rFonts w:ascii="楷体" w:eastAsia="楷体" w:hAnsi="楷体" w:cs="宋体" w:hint="eastAsia"/>
                      <w:color w:val="000000"/>
                      <w:szCs w:val="21"/>
                      <w:lang w:bidi="ar"/>
                    </w:rPr>
                    <w:t>石油套管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textAlignment w:val="center"/>
                    <w:rPr>
                      <w:rFonts w:ascii="楷体" w:eastAsia="楷体" w:hAnsi="楷体" w:cs="宋体"/>
                      <w:color w:val="000000"/>
                      <w:szCs w:val="21"/>
                      <w:lang w:bidi="ar"/>
                    </w:rPr>
                  </w:pPr>
                  <w:r w:rsidRPr="008B0EDD">
                    <w:rPr>
                      <w:rFonts w:ascii="楷体" w:eastAsia="楷体" w:hAnsi="楷体" w:cs="宋体" w:hint="eastAsia"/>
                      <w:color w:val="000000"/>
                      <w:szCs w:val="21"/>
                      <w:lang w:bidi="ar"/>
                    </w:rPr>
                    <w:t>DN150*5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B6298C" w:rsidP="00C71DF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49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宋体" w:hint="eastAsia"/>
                      <w:kern w:val="0"/>
                      <w:szCs w:val="21"/>
                    </w:rPr>
                    <w:t>无缝钢管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宋体" w:hint="eastAsia"/>
                      <w:kern w:val="0"/>
                      <w:szCs w:val="21"/>
                    </w:rPr>
                    <w:t>48*4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624037" w:rsidP="00B6298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  <w:tr w:rsidR="00624037" w:rsidRPr="008B0EDD" w:rsidTr="00C71DFC">
              <w:trPr>
                <w:cantSplit/>
                <w:trHeight w:val="455"/>
              </w:trPr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518" w:type="dxa"/>
                  <w:vAlign w:val="center"/>
                </w:tcPr>
                <w:p w:rsidR="00624037" w:rsidRPr="008B0EDD" w:rsidRDefault="00624037" w:rsidP="00E02F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宋体" w:hint="eastAsia"/>
                      <w:kern w:val="0"/>
                      <w:szCs w:val="21"/>
                    </w:rPr>
                    <w:t>无缝钢管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624037" w:rsidRPr="008B0EDD" w:rsidRDefault="00624037" w:rsidP="00C71DFC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宋体" w:hint="eastAsia"/>
                      <w:kern w:val="0"/>
                      <w:szCs w:val="21"/>
                    </w:rPr>
                    <w:t>57*4</w:t>
                  </w:r>
                </w:p>
              </w:tc>
              <w:tc>
                <w:tcPr>
                  <w:tcW w:w="641" w:type="dxa"/>
                  <w:vAlign w:val="center"/>
                </w:tcPr>
                <w:p w:rsidR="00624037" w:rsidRPr="008B0EDD" w:rsidRDefault="00624037" w:rsidP="00B6298C">
                  <w:pPr>
                    <w:widowControl/>
                    <w:jc w:val="center"/>
                    <w:rPr>
                      <w:rFonts w:ascii="楷体" w:eastAsia="楷体" w:hAnsi="楷体" w:cs="Arial"/>
                      <w:kern w:val="0"/>
                      <w:szCs w:val="21"/>
                    </w:rPr>
                  </w:pPr>
                  <w:r w:rsidRPr="008B0EDD">
                    <w:rPr>
                      <w:rFonts w:ascii="楷体" w:eastAsia="楷体" w:hAnsi="楷体" w:cs="Arial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57" w:type="dxa"/>
                </w:tcPr>
                <w:p w:rsidR="00624037" w:rsidRPr="008B0EDD" w:rsidRDefault="00624037" w:rsidP="00C71DFC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邯郸</w:t>
                  </w:r>
                  <w:proofErr w:type="gramStart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尊信钢铁</w:t>
                  </w:r>
                  <w:proofErr w:type="gramEnd"/>
                  <w:r w:rsidRPr="008B0EDD">
                    <w:rPr>
                      <w:rFonts w:ascii="楷体" w:eastAsia="楷体" w:hAnsi="楷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624037" w:rsidRPr="008B0EDD" w:rsidRDefault="00624037" w:rsidP="00C71D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8B0EDD">
                    <w:rPr>
                      <w:rFonts w:ascii="楷体" w:eastAsia="楷体" w:hAnsi="楷体" w:hint="eastAsia"/>
                      <w:szCs w:val="21"/>
                    </w:rPr>
                    <w:t>蔡永强</w:t>
                  </w:r>
                </w:p>
              </w:tc>
            </w:tr>
          </w:tbl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供了供方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钢管质</w:t>
            </w:r>
            <w:r w:rsidRPr="00937AB8">
              <w:rPr>
                <w:rFonts w:ascii="楷体" w:eastAsia="楷体" w:hAnsi="楷体" w:cs="Arial" w:hint="eastAsia"/>
                <w:sz w:val="24"/>
                <w:szCs w:val="24"/>
              </w:rPr>
              <w:t>量证明书、聚氨酯产品合格证。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未发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生在供方处进行验证的情况，采购产品验证符合标准要求。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E144E2" w:rsidP="00E144E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（二）</w:t>
            </w:r>
            <w:r w:rsidR="004C0FCD" w:rsidRPr="00B61AA8">
              <w:rPr>
                <w:rFonts w:ascii="楷体" w:eastAsia="楷体" w:hAnsi="楷体" w:cs="Arial" w:hint="eastAsia"/>
                <w:sz w:val="24"/>
                <w:szCs w:val="24"/>
              </w:rPr>
              <w:t>过程检验：检验依据：</w:t>
            </w:r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="004C0FCD" w:rsidRPr="00550F2E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E144E2" w:rsidRPr="00AA289F" w:rsidRDefault="00E144E2" w:rsidP="00E144E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A289F">
              <w:rPr>
                <w:rFonts w:ascii="楷体" w:eastAsia="楷体" w:hAnsi="楷体" w:hint="eastAsia"/>
                <w:sz w:val="24"/>
                <w:szCs w:val="24"/>
              </w:rPr>
              <w:t>现场抽查：《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防腐过程检查</w:t>
            </w:r>
            <w:r w:rsidRPr="00AA289F">
              <w:rPr>
                <w:rFonts w:ascii="楷体" w:eastAsia="楷体" w:hAnsi="楷体" w:hint="eastAsia"/>
                <w:sz w:val="24"/>
                <w:szCs w:val="24"/>
              </w:rPr>
              <w:t>记录》。</w:t>
            </w:r>
          </w:p>
          <w:p w:rsidR="00E144E2" w:rsidRDefault="00406FC0" w:rsidP="00E144E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E144E2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E144E2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144E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144E2" w:rsidRPr="00AA289F">
              <w:rPr>
                <w:rFonts w:ascii="楷体" w:eastAsia="楷体" w:hAnsi="楷体" w:hint="eastAsia"/>
                <w:sz w:val="24"/>
                <w:szCs w:val="24"/>
              </w:rPr>
              <w:t>日对</w:t>
            </w:r>
            <w:r w:rsidR="00E144E2">
              <w:rPr>
                <w:rFonts w:ascii="楷体" w:eastAsia="楷体" w:hAnsi="楷体" w:hint="eastAsia"/>
                <w:sz w:val="24"/>
                <w:szCs w:val="24"/>
              </w:rPr>
              <w:t>B01-27°-HT、B05-65°-HT、B18-69°-HT等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钢管和</w:t>
            </w:r>
            <w:r w:rsidR="00E144E2">
              <w:rPr>
                <w:rFonts w:ascii="楷体" w:eastAsia="楷体" w:hAnsi="楷体" w:hint="eastAsia"/>
                <w:sz w:val="24"/>
                <w:szCs w:val="24"/>
              </w:rPr>
              <w:t>弯管的除锈质量、涂敷过程、</w:t>
            </w:r>
            <w:r w:rsidR="00E144E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涂层检验</w:t>
            </w:r>
            <w:r w:rsidR="00E144E2" w:rsidRPr="00AA289F">
              <w:rPr>
                <w:rFonts w:ascii="楷体" w:eastAsia="楷体" w:hAnsi="楷体" w:hint="eastAsia"/>
                <w:sz w:val="24"/>
                <w:szCs w:val="24"/>
              </w:rPr>
              <w:t>等进行了</w:t>
            </w:r>
            <w:r w:rsidR="00E144E2"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="00E144E2" w:rsidRPr="00AA289F">
              <w:rPr>
                <w:rFonts w:ascii="楷体" w:eastAsia="楷体" w:hAnsi="楷体" w:hint="eastAsia"/>
                <w:sz w:val="24"/>
                <w:szCs w:val="24"/>
              </w:rPr>
              <w:t>，检验结果合格，检验员</w:t>
            </w:r>
            <w:r w:rsidRPr="00406FC0">
              <w:rPr>
                <w:rFonts w:ascii="楷体" w:eastAsia="楷体" w:hAnsi="楷体" w:cs="Arial" w:hint="eastAsia"/>
                <w:sz w:val="24"/>
                <w:szCs w:val="24"/>
              </w:rPr>
              <w:t>蔡永强</w:t>
            </w:r>
            <w:r w:rsidR="00E144E2" w:rsidRPr="00406FC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现场抽查：《预制直埋保温管制造工艺流转卡》，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2020.</w:t>
            </w:r>
            <w:r w:rsidR="00BC3482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C3482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="00BC3482">
              <w:rPr>
                <w:rFonts w:ascii="楷体" w:eastAsia="楷体" w:hAnsi="楷体" w:cs="Arial" w:hint="eastAsia"/>
                <w:sz w:val="24"/>
                <w:szCs w:val="24"/>
              </w:rPr>
              <w:t>850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×</w:t>
            </w:r>
            <w:r w:rsidR="00BC3482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 xml:space="preserve">  保温钢管生产过程的领料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除锈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穿管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发泡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端口处理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入库过程质量进行了检查，检验结果合格，检验员</w:t>
            </w:r>
            <w:r w:rsidR="001B53F6">
              <w:rPr>
                <w:rFonts w:ascii="楷体" w:eastAsia="楷体" w:hAnsi="楷体" w:cs="Arial" w:hint="eastAsia"/>
                <w:sz w:val="24"/>
                <w:szCs w:val="24"/>
              </w:rPr>
              <w:t>蔡永强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B61AA8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C3482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 w:rsidR="00BC3482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日对</w:t>
            </w:r>
            <w:r w:rsidR="00BC3482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20X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 xml:space="preserve">  保温弯头生产过程的领料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除锈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穿管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发泡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端口处理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标识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入库过程质量进行了检查，检验结果合格，检验员</w:t>
            </w:r>
            <w:r w:rsidR="001B53F6">
              <w:rPr>
                <w:rFonts w:ascii="楷体" w:eastAsia="楷体" w:hAnsi="楷体" w:cs="Arial" w:hint="eastAsia"/>
                <w:sz w:val="24"/>
                <w:szCs w:val="24"/>
              </w:rPr>
              <w:t>蔡永强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检验规范进行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了规定项目的检验，通过核对，均符合要求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。 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（三）成品检验：检验依据成品检验规范、图纸、国标，</w:t>
            </w:r>
          </w:p>
          <w:p w:rsidR="004C0FCD" w:rsidRPr="00550F2E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提供成品检验单，</w:t>
            </w:r>
          </w:p>
          <w:p w:rsidR="00461BD3" w:rsidRPr="00AA289F" w:rsidRDefault="00461BD3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A289F">
              <w:rPr>
                <w:rFonts w:ascii="楷体" w:eastAsia="楷体" w:hAnsi="楷体" w:hint="eastAsia"/>
                <w:sz w:val="24"/>
                <w:szCs w:val="24"/>
              </w:rPr>
              <w:t>现场抽查：《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防腐</w:t>
            </w:r>
            <w:r w:rsidR="00E06C9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Pr="00AA289F">
              <w:rPr>
                <w:rFonts w:ascii="楷体" w:eastAsia="楷体" w:hAnsi="楷体" w:hint="eastAsia"/>
                <w:sz w:val="24"/>
                <w:szCs w:val="24"/>
              </w:rPr>
              <w:t>记录》。</w:t>
            </w:r>
          </w:p>
          <w:p w:rsidR="00461BD3" w:rsidRDefault="00E06C9A" w:rsidP="00461B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461BD3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61BD3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61BD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61BD3" w:rsidRPr="00AA289F">
              <w:rPr>
                <w:rFonts w:ascii="楷体" w:eastAsia="楷体" w:hAnsi="楷体" w:hint="eastAsia"/>
                <w:sz w:val="24"/>
                <w:szCs w:val="24"/>
              </w:rPr>
              <w:t>日对</w:t>
            </w:r>
            <w:r w:rsidR="00461BD3">
              <w:rPr>
                <w:rFonts w:ascii="楷体" w:eastAsia="楷体" w:hAnsi="楷体" w:hint="eastAsia"/>
                <w:sz w:val="24"/>
                <w:szCs w:val="24"/>
              </w:rPr>
              <w:t>B01-27°-HT、B05-65°-HT、B18-69°-HT等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钢管、弯头</w:t>
            </w:r>
            <w:r w:rsidR="00461BD3">
              <w:rPr>
                <w:rFonts w:ascii="楷体" w:eastAsia="楷体" w:hAnsi="楷体" w:hint="eastAsia"/>
                <w:sz w:val="24"/>
                <w:szCs w:val="24"/>
              </w:rPr>
              <w:t>的除锈质量、涂敷过程、涂层检验</w:t>
            </w:r>
            <w:r w:rsidR="00461BD3" w:rsidRPr="00AA289F">
              <w:rPr>
                <w:rFonts w:ascii="楷体" w:eastAsia="楷体" w:hAnsi="楷体" w:hint="eastAsia"/>
                <w:sz w:val="24"/>
                <w:szCs w:val="24"/>
              </w:rPr>
              <w:t>等进行了</w:t>
            </w:r>
            <w:r w:rsidR="00461BD3"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="00461BD3" w:rsidRPr="00AA289F">
              <w:rPr>
                <w:rFonts w:ascii="楷体" w:eastAsia="楷体" w:hAnsi="楷体" w:hint="eastAsia"/>
                <w:sz w:val="24"/>
                <w:szCs w:val="24"/>
              </w:rPr>
              <w:t>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蔡永强</w:t>
            </w:r>
            <w:r w:rsidR="00461BD3" w:rsidRPr="00AA289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C30EC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20.6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C30EC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 w:rsidR="00C30EC7" w:rsidRPr="00FC2A5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480*8.8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E06C9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301E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301E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13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720X9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E06C9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 w:rsidR="00C30EC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2020.7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E06C9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301E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820X10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E06C9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301E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720X9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E06C9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蔡永强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4C0FCD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另外提供《产品质量证明书》多份，每批出厂附带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F18A3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8522BF7" wp14:editId="736D5D2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206375</wp:posOffset>
                  </wp:positionV>
                  <wp:extent cx="2464435" cy="3442335"/>
                  <wp:effectExtent l="0" t="0" r="0" b="0"/>
                  <wp:wrapNone/>
                  <wp:docPr id="2" name="图片 2" descr="E:\360安全云盘同步版\国标联合审核\202010\沧州荣森管业有限公司Q\新建文件夹\2020-11-04 10.21.4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0\沧州荣森管业有限公司Q\新建文件夹\2020-11-04 10.21.4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35" cy="344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18A3" w:rsidRDefault="00360308" w:rsidP="003F18A3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159022E" wp14:editId="2EB583F1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27940</wp:posOffset>
                  </wp:positionV>
                  <wp:extent cx="2496185" cy="3326765"/>
                  <wp:effectExtent l="0" t="0" r="0" b="0"/>
                  <wp:wrapNone/>
                  <wp:docPr id="3" name="图片 3" descr="E:\360安全云盘同步版\国标联合审核\202010\沧州荣森管业有限公司Q\新建文件夹\2020-11-04 10.21.4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0\沧州荣森管业有限公司Q\新建文件夹\2020-11-04 10.21.4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185" cy="332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18A3" w:rsidRDefault="003F18A3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F18A3" w:rsidRDefault="003F18A3" w:rsidP="003F18A3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F18A3" w:rsidRDefault="003F18A3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F18A3" w:rsidRDefault="003F18A3" w:rsidP="00360308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F18A3" w:rsidRDefault="003F18A3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F18A3" w:rsidRDefault="003F18A3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F18A3" w:rsidRDefault="003F18A3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534FB4E" wp14:editId="0C99D667">
                  <wp:simplePos x="0" y="0"/>
                  <wp:positionH relativeFrom="column">
                    <wp:posOffset>301790</wp:posOffset>
                  </wp:positionH>
                  <wp:positionV relativeFrom="paragraph">
                    <wp:posOffset>222747</wp:posOffset>
                  </wp:positionV>
                  <wp:extent cx="5471795" cy="3850640"/>
                  <wp:effectExtent l="0" t="0" r="0" b="0"/>
                  <wp:wrapNone/>
                  <wp:docPr id="4" name="图片 4" descr="E:\360安全云盘同步版\国标联合审核\202010\沧州荣森管业有限公司Q\新建文件夹\2020-11-04 10.21.48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0\沧州荣森管业有限公司Q\新建文件夹\2020-11-04 10.21.48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795" cy="385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60308" w:rsidRDefault="00360308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F18A3" w:rsidRPr="00550F2E" w:rsidRDefault="003F18A3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C0FCD" w:rsidRPr="00550F2E" w:rsidRDefault="004C0FCD" w:rsidP="00C71DFC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360308" w:rsidRDefault="004C0FCD" w:rsidP="00C71DFC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(四)第三方检验：</w:t>
            </w:r>
          </w:p>
          <w:p w:rsidR="004C0FCD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  </w:t>
            </w:r>
            <w:r w:rsidR="003F18A3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（五）产品销售过程的检验：</w:t>
            </w:r>
          </w:p>
          <w:p w:rsidR="004C0FCD" w:rsidRPr="00550F2E" w:rsidRDefault="004C0FCD" w:rsidP="00C71DFC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公司制订了《销售服务作业指导书》等对产品销售及销售服务过程进行了质量控制的规定。</w:t>
            </w:r>
          </w:p>
          <w:p w:rsidR="004C0FCD" w:rsidRPr="00550F2E" w:rsidRDefault="004C0FCD" w:rsidP="00C71DFC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6030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检查考评涉及内容：询问营销人员对商品特性的了解程度，工作环境、照明、空调等设施的完好程度，销售合同是否及时评审，有没有死账、呆账，对供销部的相关作业文件是否熟悉，检查结果符合。</w:t>
            </w:r>
          </w:p>
          <w:p w:rsidR="004C0FCD" w:rsidRPr="00550F2E" w:rsidRDefault="004C0FCD" w:rsidP="00C71DFC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4C0FCD" w:rsidRPr="00550F2E" w:rsidRDefault="004C0FCD" w:rsidP="00C71DF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4C0FCD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</w:p>
          <w:p w:rsidR="004C0FCD" w:rsidRPr="00550F2E" w:rsidRDefault="004C0FCD" w:rsidP="00C71DFC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FCD" w:rsidRPr="006B1EFC" w:rsidRDefault="004C0FCD" w:rsidP="0049708D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4C0FCD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C0FCD" w:rsidRPr="002C3918" w:rsidRDefault="004C0FCD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C0FCD" w:rsidRPr="002C3918" w:rsidRDefault="004C0FCD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公司有《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4C0FCD" w:rsidRPr="002C3918" w:rsidRDefault="004C0FCD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4C0FCD" w:rsidRPr="002C3918" w:rsidRDefault="00BD0C8F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生产负责人介绍日常都是一些小毛病，返工后再检验合格后直接进入下个工序，但是没有保留记录，进行了交流</w:t>
            </w:r>
            <w:r w:rsidR="004C0FCD"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C0FCD" w:rsidRPr="002C3918" w:rsidRDefault="004C0FCD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C0FCD" w:rsidRPr="002C3918" w:rsidRDefault="004C0FC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C0FCD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C0FCD" w:rsidRPr="002C3918" w:rsidRDefault="004C0FCD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C0FCD" w:rsidRPr="002C3918" w:rsidRDefault="004C0FCD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C0FCD" w:rsidRPr="002C3918" w:rsidRDefault="004C0FCD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4C0FCD" w:rsidRPr="002C3918" w:rsidRDefault="004C0FC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E8" w:rsidRDefault="001C53E8" w:rsidP="008973EE">
      <w:r>
        <w:separator/>
      </w:r>
    </w:p>
  </w:endnote>
  <w:endnote w:type="continuationSeparator" w:id="0">
    <w:p w:rsidR="001C53E8" w:rsidRDefault="001C53E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ED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ED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E8" w:rsidRDefault="001C53E8" w:rsidP="008973EE">
      <w:r>
        <w:separator/>
      </w:r>
    </w:p>
  </w:footnote>
  <w:footnote w:type="continuationSeparator" w:id="0">
    <w:p w:rsidR="001C53E8" w:rsidRDefault="001C53E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1C53E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D41"/>
    <w:rsid w:val="0000335C"/>
    <w:rsid w:val="00004817"/>
    <w:rsid w:val="00005AA6"/>
    <w:rsid w:val="00007C97"/>
    <w:rsid w:val="00011386"/>
    <w:rsid w:val="0001151F"/>
    <w:rsid w:val="00014D00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53F6"/>
    <w:rsid w:val="001B7236"/>
    <w:rsid w:val="001C0577"/>
    <w:rsid w:val="001C4811"/>
    <w:rsid w:val="001C53E8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251FA"/>
    <w:rsid w:val="00227DE8"/>
    <w:rsid w:val="0023038C"/>
    <w:rsid w:val="00230796"/>
    <w:rsid w:val="002310B8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308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18A3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06FC0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BD3"/>
    <w:rsid w:val="00461F7A"/>
    <w:rsid w:val="00463F86"/>
    <w:rsid w:val="00465FE1"/>
    <w:rsid w:val="00466832"/>
    <w:rsid w:val="00470B5E"/>
    <w:rsid w:val="004714AE"/>
    <w:rsid w:val="00473C77"/>
    <w:rsid w:val="00475491"/>
    <w:rsid w:val="00477B9B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0FCD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037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6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672E"/>
    <w:rsid w:val="008A7314"/>
    <w:rsid w:val="008B0EDD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28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656E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97878"/>
    <w:rsid w:val="00AA1946"/>
    <w:rsid w:val="00AA1A59"/>
    <w:rsid w:val="00AA291D"/>
    <w:rsid w:val="00AA2D0F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298C"/>
    <w:rsid w:val="00B64933"/>
    <w:rsid w:val="00B64949"/>
    <w:rsid w:val="00B64C21"/>
    <w:rsid w:val="00B655D0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3352"/>
    <w:rsid w:val="00BC3482"/>
    <w:rsid w:val="00BC532D"/>
    <w:rsid w:val="00BC5DFE"/>
    <w:rsid w:val="00BC6CDF"/>
    <w:rsid w:val="00BC71B0"/>
    <w:rsid w:val="00BC74C6"/>
    <w:rsid w:val="00BD0C8F"/>
    <w:rsid w:val="00BD5727"/>
    <w:rsid w:val="00BE27D6"/>
    <w:rsid w:val="00BE6A10"/>
    <w:rsid w:val="00BE7B77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0EC7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CF78BC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01EB"/>
    <w:rsid w:val="00D33195"/>
    <w:rsid w:val="00D3340A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06BCE"/>
    <w:rsid w:val="00E06C9A"/>
    <w:rsid w:val="00E10F20"/>
    <w:rsid w:val="00E12BF8"/>
    <w:rsid w:val="00E13CEC"/>
    <w:rsid w:val="00E13D9A"/>
    <w:rsid w:val="00E14380"/>
    <w:rsid w:val="00E144E2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2A5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3122</TotalTime>
  <Pages>8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1848</cp:revision>
  <dcterms:created xsi:type="dcterms:W3CDTF">2015-06-17T12:51:00Z</dcterms:created>
  <dcterms:modified xsi:type="dcterms:W3CDTF">2020-12-03T08:30:00Z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