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658" w:rsidRDefault="00CA1CBF">
      <w:pPr>
        <w:spacing w:line="480" w:lineRule="exact"/>
        <w:jc w:val="center"/>
      </w:pPr>
      <w:r>
        <w:rPr>
          <w:rFonts w:ascii="隶书" w:eastAsia="隶书" w:hAnsi="宋体" w:hint="eastAsia"/>
          <w:bCs/>
          <w:color w:val="000000"/>
          <w:sz w:val="36"/>
          <w:szCs w:val="36"/>
        </w:rPr>
        <w:t>管理体系审核记录表</w:t>
      </w:r>
    </w:p>
    <w:p w:rsidR="00C42658" w:rsidRDefault="00C42658">
      <w:pPr>
        <w:pStyle w:val="a6"/>
        <w:rPr>
          <w:sz w:val="21"/>
          <w:szCs w:val="20"/>
        </w:rPr>
      </w:pPr>
      <w:bookmarkStart w:id="0" w:name="_GoBack"/>
      <w:bookmarkEnd w:id="0"/>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C42658">
        <w:trPr>
          <w:trHeight w:val="515"/>
        </w:trPr>
        <w:tc>
          <w:tcPr>
            <w:tcW w:w="2160" w:type="dxa"/>
            <w:vMerge w:val="restart"/>
            <w:vAlign w:val="center"/>
          </w:tcPr>
          <w:p w:rsidR="00C42658" w:rsidRDefault="00CA1CBF">
            <w:pPr>
              <w:spacing w:before="120"/>
              <w:jc w:val="center"/>
              <w:rPr>
                <w:szCs w:val="21"/>
              </w:rPr>
            </w:pPr>
            <w:r>
              <w:rPr>
                <w:rFonts w:hint="eastAsia"/>
                <w:szCs w:val="21"/>
              </w:rPr>
              <w:t>过程与活动、</w:t>
            </w:r>
          </w:p>
          <w:p w:rsidR="00C42658" w:rsidRDefault="00CA1CBF">
            <w:pPr>
              <w:jc w:val="center"/>
              <w:rPr>
                <w:szCs w:val="21"/>
              </w:rPr>
            </w:pPr>
            <w:r>
              <w:rPr>
                <w:rFonts w:hint="eastAsia"/>
                <w:szCs w:val="21"/>
              </w:rPr>
              <w:t>抽样计划</w:t>
            </w:r>
          </w:p>
        </w:tc>
        <w:tc>
          <w:tcPr>
            <w:tcW w:w="960" w:type="dxa"/>
            <w:vMerge w:val="restart"/>
            <w:vAlign w:val="center"/>
          </w:tcPr>
          <w:p w:rsidR="00C42658" w:rsidRDefault="00CA1CBF">
            <w:pPr>
              <w:rPr>
                <w:szCs w:val="21"/>
              </w:rPr>
            </w:pPr>
            <w:r>
              <w:rPr>
                <w:rFonts w:hint="eastAsia"/>
                <w:szCs w:val="21"/>
              </w:rPr>
              <w:t>涉及</w:t>
            </w:r>
          </w:p>
          <w:p w:rsidR="00C42658" w:rsidRDefault="00CA1CBF">
            <w:pPr>
              <w:rPr>
                <w:szCs w:val="21"/>
              </w:rPr>
            </w:pPr>
            <w:r>
              <w:rPr>
                <w:rFonts w:hint="eastAsia"/>
                <w:szCs w:val="21"/>
              </w:rPr>
              <w:t>条款</w:t>
            </w:r>
          </w:p>
        </w:tc>
        <w:tc>
          <w:tcPr>
            <w:tcW w:w="10004" w:type="dxa"/>
            <w:vAlign w:val="center"/>
          </w:tcPr>
          <w:p w:rsidR="00C42658" w:rsidRDefault="00CA1CBF">
            <w:pPr>
              <w:rPr>
                <w:szCs w:val="21"/>
              </w:rPr>
            </w:pPr>
            <w:r>
              <w:rPr>
                <w:rFonts w:hint="eastAsia"/>
                <w:szCs w:val="21"/>
              </w:rPr>
              <w:t>受审核部门：管理层</w:t>
            </w:r>
            <w:r>
              <w:rPr>
                <w:rFonts w:hint="eastAsia"/>
                <w:szCs w:val="21"/>
              </w:rPr>
              <w:t xml:space="preserve">  </w:t>
            </w:r>
            <w:r>
              <w:rPr>
                <w:rFonts w:hint="eastAsia"/>
                <w:szCs w:val="21"/>
              </w:rPr>
              <w:t>办公室</w:t>
            </w:r>
            <w:r>
              <w:rPr>
                <w:rFonts w:hint="eastAsia"/>
                <w:szCs w:val="21"/>
              </w:rPr>
              <w:t xml:space="preserve">     </w:t>
            </w:r>
            <w:r>
              <w:rPr>
                <w:rFonts w:hint="eastAsia"/>
                <w:szCs w:val="21"/>
              </w:rPr>
              <w:t>主管领导</w:t>
            </w:r>
            <w:r>
              <w:rPr>
                <w:rFonts w:hint="eastAsia"/>
                <w:szCs w:val="21"/>
              </w:rPr>
              <w:t>/</w:t>
            </w:r>
            <w:r>
              <w:rPr>
                <w:rFonts w:hint="eastAsia"/>
                <w:szCs w:val="21"/>
              </w:rPr>
              <w:t>陪同人员：刘为刚</w:t>
            </w:r>
          </w:p>
        </w:tc>
        <w:tc>
          <w:tcPr>
            <w:tcW w:w="1585" w:type="dxa"/>
            <w:vMerge w:val="restart"/>
            <w:vAlign w:val="center"/>
          </w:tcPr>
          <w:p w:rsidR="00C42658" w:rsidRDefault="00CA1CBF">
            <w:pPr>
              <w:rPr>
                <w:szCs w:val="21"/>
              </w:rPr>
            </w:pPr>
            <w:r>
              <w:rPr>
                <w:rFonts w:hint="eastAsia"/>
                <w:szCs w:val="21"/>
              </w:rPr>
              <w:t>判定</w:t>
            </w:r>
          </w:p>
        </w:tc>
      </w:tr>
      <w:tr w:rsidR="00C42658">
        <w:trPr>
          <w:trHeight w:val="403"/>
        </w:trPr>
        <w:tc>
          <w:tcPr>
            <w:tcW w:w="2160" w:type="dxa"/>
            <w:vMerge/>
            <w:vAlign w:val="center"/>
          </w:tcPr>
          <w:p w:rsidR="00C42658" w:rsidRDefault="00C42658">
            <w:pPr>
              <w:rPr>
                <w:szCs w:val="21"/>
              </w:rPr>
            </w:pPr>
          </w:p>
        </w:tc>
        <w:tc>
          <w:tcPr>
            <w:tcW w:w="960" w:type="dxa"/>
            <w:vMerge/>
            <w:vAlign w:val="center"/>
          </w:tcPr>
          <w:p w:rsidR="00C42658" w:rsidRDefault="00C42658">
            <w:pPr>
              <w:rPr>
                <w:szCs w:val="21"/>
              </w:rPr>
            </w:pPr>
          </w:p>
        </w:tc>
        <w:tc>
          <w:tcPr>
            <w:tcW w:w="10004" w:type="dxa"/>
            <w:vAlign w:val="center"/>
          </w:tcPr>
          <w:p w:rsidR="00C42658" w:rsidRDefault="00CA1CBF">
            <w:pPr>
              <w:spacing w:before="120"/>
              <w:rPr>
                <w:szCs w:val="21"/>
              </w:rPr>
            </w:pPr>
            <w:r>
              <w:rPr>
                <w:rFonts w:hint="eastAsia"/>
                <w:szCs w:val="21"/>
              </w:rPr>
              <w:t>审核员：杨杰</w:t>
            </w:r>
            <w:r>
              <w:rPr>
                <w:rFonts w:hint="eastAsia"/>
                <w:szCs w:val="21"/>
              </w:rPr>
              <w:t xml:space="preserve"> </w:t>
            </w:r>
            <w:r>
              <w:rPr>
                <w:rFonts w:hint="eastAsia"/>
                <w:szCs w:val="21"/>
              </w:rPr>
              <w:t>张玉</w:t>
            </w:r>
            <w:r>
              <w:rPr>
                <w:rFonts w:hint="eastAsia"/>
                <w:szCs w:val="21"/>
              </w:rPr>
              <w:t xml:space="preserve">   </w:t>
            </w:r>
            <w:r>
              <w:rPr>
                <w:rFonts w:hint="eastAsia"/>
                <w:szCs w:val="21"/>
              </w:rPr>
              <w:t>审核时间：</w:t>
            </w:r>
            <w:r>
              <w:rPr>
                <w:rFonts w:hint="eastAsia"/>
                <w:szCs w:val="21"/>
              </w:rPr>
              <w:t>2020</w:t>
            </w:r>
            <w:r>
              <w:rPr>
                <w:rFonts w:hint="eastAsia"/>
                <w:szCs w:val="21"/>
              </w:rPr>
              <w:t>年</w:t>
            </w:r>
            <w:r>
              <w:rPr>
                <w:rFonts w:hint="eastAsia"/>
                <w:szCs w:val="21"/>
              </w:rPr>
              <w:t>10</w:t>
            </w:r>
            <w:r>
              <w:rPr>
                <w:rFonts w:hint="eastAsia"/>
                <w:szCs w:val="21"/>
              </w:rPr>
              <w:t>月</w:t>
            </w:r>
            <w:r>
              <w:rPr>
                <w:rFonts w:hint="eastAsia"/>
                <w:szCs w:val="21"/>
              </w:rPr>
              <w:t>2</w:t>
            </w:r>
            <w:r>
              <w:rPr>
                <w:rFonts w:hint="eastAsia"/>
                <w:szCs w:val="21"/>
              </w:rPr>
              <w:t>日</w:t>
            </w:r>
          </w:p>
        </w:tc>
        <w:tc>
          <w:tcPr>
            <w:tcW w:w="1585" w:type="dxa"/>
            <w:vMerge/>
          </w:tcPr>
          <w:p w:rsidR="00C42658" w:rsidRDefault="00C42658">
            <w:pPr>
              <w:rPr>
                <w:szCs w:val="21"/>
              </w:rPr>
            </w:pPr>
          </w:p>
        </w:tc>
      </w:tr>
      <w:tr w:rsidR="00C42658">
        <w:trPr>
          <w:trHeight w:val="516"/>
        </w:trPr>
        <w:tc>
          <w:tcPr>
            <w:tcW w:w="2160" w:type="dxa"/>
            <w:vMerge/>
            <w:vAlign w:val="center"/>
          </w:tcPr>
          <w:p w:rsidR="00C42658" w:rsidRDefault="00C42658">
            <w:pPr>
              <w:rPr>
                <w:szCs w:val="21"/>
              </w:rPr>
            </w:pPr>
          </w:p>
        </w:tc>
        <w:tc>
          <w:tcPr>
            <w:tcW w:w="960" w:type="dxa"/>
            <w:vMerge/>
            <w:vAlign w:val="center"/>
          </w:tcPr>
          <w:p w:rsidR="00C42658" w:rsidRDefault="00C42658">
            <w:pPr>
              <w:rPr>
                <w:szCs w:val="21"/>
              </w:rPr>
            </w:pPr>
          </w:p>
        </w:tc>
        <w:tc>
          <w:tcPr>
            <w:tcW w:w="10004" w:type="dxa"/>
            <w:vAlign w:val="center"/>
          </w:tcPr>
          <w:p w:rsidR="00C42658" w:rsidRDefault="00CA1CBF">
            <w:pPr>
              <w:adjustRightInd w:val="0"/>
              <w:snapToGrid w:val="0"/>
              <w:spacing w:line="360" w:lineRule="auto"/>
              <w:rPr>
                <w:szCs w:val="21"/>
              </w:rPr>
            </w:pPr>
            <w:r>
              <w:rPr>
                <w:rFonts w:hint="eastAsia"/>
                <w:szCs w:val="21"/>
              </w:rPr>
              <w:t>审核条款：</w:t>
            </w:r>
            <w:r>
              <w:rPr>
                <w:rFonts w:ascii="宋体" w:hAnsi="宋体" w:hint="eastAsia"/>
                <w:b/>
                <w:bCs/>
                <w:szCs w:val="21"/>
              </w:rPr>
              <w:t>4.1，4.2，4.3，4.4，5.1，5.2，6.1，6.2， 7.1.1，7.4，9.2， 9.3，10.3</w:t>
            </w:r>
          </w:p>
        </w:tc>
        <w:tc>
          <w:tcPr>
            <w:tcW w:w="1585" w:type="dxa"/>
            <w:vMerge/>
          </w:tcPr>
          <w:p w:rsidR="00C42658" w:rsidRDefault="00C42658">
            <w:pPr>
              <w:rPr>
                <w:szCs w:val="21"/>
              </w:rPr>
            </w:pPr>
          </w:p>
        </w:tc>
      </w:tr>
      <w:tr w:rsidR="00C42658">
        <w:trPr>
          <w:trHeight w:val="6253"/>
        </w:trPr>
        <w:tc>
          <w:tcPr>
            <w:tcW w:w="2160" w:type="dxa"/>
          </w:tcPr>
          <w:p w:rsidR="00C42658" w:rsidRDefault="00CA1CBF">
            <w:pPr>
              <w:rPr>
                <w:szCs w:val="21"/>
              </w:rPr>
            </w:pPr>
            <w:r>
              <w:rPr>
                <w:rFonts w:hint="eastAsia"/>
                <w:szCs w:val="21"/>
              </w:rPr>
              <w:t>资质</w:t>
            </w: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A1CBF">
            <w:pPr>
              <w:rPr>
                <w:szCs w:val="21"/>
              </w:rPr>
            </w:pPr>
            <w:r>
              <w:rPr>
                <w:rFonts w:hint="eastAsia"/>
                <w:szCs w:val="21"/>
              </w:rPr>
              <w:t>总责</w:t>
            </w:r>
          </w:p>
          <w:p w:rsidR="00C42658" w:rsidRDefault="00CA1CBF">
            <w:pPr>
              <w:rPr>
                <w:szCs w:val="21"/>
              </w:rPr>
            </w:pPr>
            <w:r>
              <w:rPr>
                <w:rFonts w:hint="eastAsia"/>
                <w:szCs w:val="21"/>
              </w:rPr>
              <w:t>组织环境</w:t>
            </w:r>
            <w:r>
              <w:rPr>
                <w:rFonts w:hint="eastAsia"/>
                <w:szCs w:val="21"/>
              </w:rPr>
              <w:t xml:space="preserve"> </w:t>
            </w:r>
          </w:p>
          <w:p w:rsidR="00C42658" w:rsidRDefault="00CA1CBF">
            <w:pPr>
              <w:rPr>
                <w:szCs w:val="21"/>
              </w:rPr>
            </w:pPr>
            <w:r>
              <w:rPr>
                <w:rFonts w:hint="eastAsia"/>
                <w:szCs w:val="21"/>
              </w:rPr>
              <w:t>文件管理</w:t>
            </w: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A1CBF">
            <w:pPr>
              <w:rPr>
                <w:szCs w:val="21"/>
              </w:rPr>
            </w:pPr>
            <w:r>
              <w:rPr>
                <w:rFonts w:hint="eastAsia"/>
                <w:szCs w:val="21"/>
              </w:rPr>
              <w:t>相关方的需求和期望</w:t>
            </w: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A1CBF">
            <w:pPr>
              <w:rPr>
                <w:szCs w:val="21"/>
              </w:rPr>
            </w:pPr>
            <w:r>
              <w:rPr>
                <w:rFonts w:hint="eastAsia"/>
                <w:szCs w:val="21"/>
              </w:rPr>
              <w:t>领导作用和承诺</w:t>
            </w: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A1CBF">
            <w:pPr>
              <w:rPr>
                <w:szCs w:val="21"/>
              </w:rPr>
            </w:pPr>
            <w:r>
              <w:rPr>
                <w:rFonts w:hint="eastAsia"/>
                <w:szCs w:val="21"/>
              </w:rPr>
              <w:t>质量方针和质量目标</w:t>
            </w:r>
          </w:p>
          <w:p w:rsidR="00C42658" w:rsidRDefault="00C42658">
            <w:pPr>
              <w:rPr>
                <w:szCs w:val="21"/>
              </w:rPr>
            </w:pPr>
          </w:p>
          <w:p w:rsidR="00C42658" w:rsidRDefault="00C42658">
            <w:pPr>
              <w:rPr>
                <w:szCs w:val="21"/>
              </w:rPr>
            </w:pPr>
          </w:p>
          <w:p w:rsidR="00C42658" w:rsidRDefault="00C42658">
            <w:pPr>
              <w:rPr>
                <w:szCs w:val="21"/>
              </w:rPr>
            </w:pPr>
          </w:p>
          <w:p w:rsidR="00C42658" w:rsidRDefault="00CA1CBF">
            <w:pPr>
              <w:rPr>
                <w:szCs w:val="21"/>
              </w:rPr>
            </w:pPr>
            <w:r>
              <w:rPr>
                <w:rFonts w:hint="eastAsia"/>
                <w:szCs w:val="21"/>
              </w:rPr>
              <w:t>策划应对风险和机遇的措施</w:t>
            </w:r>
          </w:p>
          <w:p w:rsidR="00C42658" w:rsidRDefault="00C42658">
            <w:pPr>
              <w:rPr>
                <w:szCs w:val="21"/>
              </w:rPr>
            </w:pPr>
          </w:p>
          <w:p w:rsidR="00C42658" w:rsidRDefault="00CA1CBF">
            <w:pPr>
              <w:rPr>
                <w:szCs w:val="21"/>
              </w:rPr>
            </w:pPr>
            <w:r>
              <w:rPr>
                <w:rFonts w:hint="eastAsia"/>
                <w:szCs w:val="21"/>
              </w:rPr>
              <w:t>资源总则</w:t>
            </w: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A1CBF">
            <w:pPr>
              <w:rPr>
                <w:szCs w:val="21"/>
              </w:rPr>
            </w:pPr>
            <w:r>
              <w:rPr>
                <w:rFonts w:hint="eastAsia"/>
                <w:szCs w:val="21"/>
              </w:rPr>
              <w:t>沟通</w:t>
            </w:r>
            <w:r>
              <w:rPr>
                <w:rFonts w:hint="eastAsia"/>
                <w:szCs w:val="21"/>
              </w:rPr>
              <w:t xml:space="preserve"> </w:t>
            </w: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A1CBF">
            <w:pPr>
              <w:rPr>
                <w:szCs w:val="21"/>
              </w:rPr>
            </w:pPr>
            <w:r>
              <w:rPr>
                <w:rFonts w:hint="eastAsia"/>
                <w:szCs w:val="21"/>
              </w:rPr>
              <w:t>内部审核</w:t>
            </w: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A1CBF">
            <w:pPr>
              <w:rPr>
                <w:szCs w:val="21"/>
              </w:rPr>
            </w:pPr>
            <w:r>
              <w:rPr>
                <w:rFonts w:hint="eastAsia"/>
                <w:szCs w:val="21"/>
              </w:rPr>
              <w:t>管理评审</w:t>
            </w: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9445F6" w:rsidRPr="009445F6" w:rsidRDefault="009445F6" w:rsidP="009445F6">
            <w:pPr>
              <w:pStyle w:val="a0"/>
            </w:pPr>
          </w:p>
          <w:p w:rsidR="00C42658" w:rsidRDefault="00C42658">
            <w:pPr>
              <w:rPr>
                <w:szCs w:val="21"/>
              </w:rPr>
            </w:pPr>
          </w:p>
          <w:p w:rsidR="00C42658" w:rsidRDefault="00C42658">
            <w:pPr>
              <w:rPr>
                <w:szCs w:val="21"/>
              </w:rPr>
            </w:pPr>
          </w:p>
          <w:p w:rsidR="00C42658" w:rsidRDefault="00CA1CBF">
            <w:pPr>
              <w:rPr>
                <w:szCs w:val="21"/>
              </w:rPr>
            </w:pPr>
            <w:r>
              <w:rPr>
                <w:rFonts w:hint="eastAsia"/>
                <w:szCs w:val="21"/>
              </w:rPr>
              <w:t>改进</w:t>
            </w:r>
          </w:p>
        </w:tc>
        <w:tc>
          <w:tcPr>
            <w:tcW w:w="960" w:type="dxa"/>
          </w:tcPr>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A1CBF">
            <w:pPr>
              <w:rPr>
                <w:szCs w:val="21"/>
              </w:rPr>
            </w:pPr>
            <w:r>
              <w:rPr>
                <w:szCs w:val="21"/>
              </w:rPr>
              <w:t>4.1</w:t>
            </w:r>
          </w:p>
          <w:p w:rsidR="00C42658" w:rsidRDefault="00CA1CBF">
            <w:pPr>
              <w:rPr>
                <w:szCs w:val="21"/>
              </w:rPr>
            </w:pPr>
            <w:r>
              <w:rPr>
                <w:rFonts w:hint="eastAsia"/>
                <w:szCs w:val="21"/>
              </w:rPr>
              <w:t>4.3</w:t>
            </w:r>
          </w:p>
          <w:p w:rsidR="00C42658" w:rsidRDefault="00CA1CBF">
            <w:pPr>
              <w:rPr>
                <w:szCs w:val="21"/>
              </w:rPr>
            </w:pPr>
            <w:r>
              <w:rPr>
                <w:rFonts w:hint="eastAsia"/>
                <w:szCs w:val="21"/>
              </w:rPr>
              <w:t>4.4</w:t>
            </w: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A1CBF">
            <w:pPr>
              <w:rPr>
                <w:szCs w:val="21"/>
              </w:rPr>
            </w:pPr>
            <w:r>
              <w:rPr>
                <w:szCs w:val="21"/>
              </w:rPr>
              <w:t>4.2</w:t>
            </w: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A1CBF">
            <w:pPr>
              <w:rPr>
                <w:szCs w:val="21"/>
              </w:rPr>
            </w:pPr>
            <w:r>
              <w:rPr>
                <w:rFonts w:hint="eastAsia"/>
                <w:szCs w:val="21"/>
              </w:rPr>
              <w:t>5.1</w:t>
            </w: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A1CBF">
            <w:pPr>
              <w:rPr>
                <w:szCs w:val="21"/>
              </w:rPr>
            </w:pPr>
            <w:r>
              <w:rPr>
                <w:rFonts w:hint="eastAsia"/>
                <w:szCs w:val="21"/>
              </w:rPr>
              <w:t>5.2</w:t>
            </w:r>
          </w:p>
          <w:p w:rsidR="00C42658" w:rsidRDefault="00C42658">
            <w:pPr>
              <w:rPr>
                <w:szCs w:val="21"/>
              </w:rPr>
            </w:pPr>
          </w:p>
          <w:p w:rsidR="00C42658" w:rsidRDefault="00CA1CBF">
            <w:pPr>
              <w:rPr>
                <w:szCs w:val="21"/>
              </w:rPr>
            </w:pPr>
            <w:r>
              <w:rPr>
                <w:rFonts w:hint="eastAsia"/>
                <w:szCs w:val="21"/>
              </w:rPr>
              <w:t>6.2</w:t>
            </w:r>
          </w:p>
          <w:p w:rsidR="00C42658" w:rsidRDefault="00C42658">
            <w:pPr>
              <w:rPr>
                <w:szCs w:val="21"/>
              </w:rPr>
            </w:pPr>
          </w:p>
          <w:p w:rsidR="00C42658" w:rsidRDefault="00CA1CBF">
            <w:pPr>
              <w:rPr>
                <w:szCs w:val="21"/>
              </w:rPr>
            </w:pPr>
            <w:r>
              <w:rPr>
                <w:rFonts w:hint="eastAsia"/>
                <w:szCs w:val="21"/>
              </w:rPr>
              <w:t>6.1</w:t>
            </w:r>
          </w:p>
          <w:p w:rsidR="00C42658" w:rsidRDefault="00C42658">
            <w:pPr>
              <w:rPr>
                <w:szCs w:val="21"/>
              </w:rPr>
            </w:pPr>
          </w:p>
          <w:p w:rsidR="00C42658" w:rsidRDefault="00CA1CBF">
            <w:pPr>
              <w:rPr>
                <w:szCs w:val="21"/>
              </w:rPr>
            </w:pPr>
            <w:r>
              <w:rPr>
                <w:szCs w:val="21"/>
              </w:rPr>
              <w:t>7.1.1</w:t>
            </w: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A1CBF">
            <w:pPr>
              <w:rPr>
                <w:szCs w:val="21"/>
              </w:rPr>
            </w:pPr>
            <w:r>
              <w:rPr>
                <w:rFonts w:hint="eastAsia"/>
                <w:szCs w:val="21"/>
              </w:rPr>
              <w:t>7.4</w:t>
            </w: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9445F6" w:rsidRPr="009445F6" w:rsidRDefault="009445F6" w:rsidP="009445F6">
            <w:pPr>
              <w:pStyle w:val="a0"/>
            </w:pPr>
          </w:p>
          <w:p w:rsidR="00C42658" w:rsidRDefault="00CA1CBF">
            <w:pPr>
              <w:rPr>
                <w:szCs w:val="21"/>
              </w:rPr>
            </w:pPr>
            <w:r>
              <w:rPr>
                <w:rFonts w:hint="eastAsia"/>
                <w:szCs w:val="21"/>
              </w:rPr>
              <w:t>9.2</w:t>
            </w: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A1CBF">
            <w:pPr>
              <w:rPr>
                <w:szCs w:val="21"/>
              </w:rPr>
            </w:pPr>
            <w:r>
              <w:rPr>
                <w:rFonts w:hint="eastAsia"/>
                <w:szCs w:val="21"/>
              </w:rPr>
              <w:t>9.3</w:t>
            </w: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C42658" w:rsidRDefault="00C42658">
            <w:pPr>
              <w:rPr>
                <w:szCs w:val="21"/>
              </w:rPr>
            </w:pPr>
          </w:p>
          <w:p w:rsidR="009445F6" w:rsidRPr="009445F6" w:rsidRDefault="009445F6" w:rsidP="009445F6">
            <w:pPr>
              <w:pStyle w:val="a0"/>
            </w:pPr>
          </w:p>
          <w:p w:rsidR="00C42658" w:rsidRDefault="00C42658">
            <w:pPr>
              <w:rPr>
                <w:szCs w:val="21"/>
              </w:rPr>
            </w:pPr>
          </w:p>
          <w:p w:rsidR="00C42658" w:rsidRDefault="00CA1CBF">
            <w:pPr>
              <w:rPr>
                <w:szCs w:val="21"/>
              </w:rPr>
            </w:pPr>
            <w:r>
              <w:rPr>
                <w:rFonts w:hint="eastAsia"/>
                <w:szCs w:val="21"/>
              </w:rPr>
              <w:t>10.3</w:t>
            </w:r>
          </w:p>
        </w:tc>
        <w:tc>
          <w:tcPr>
            <w:tcW w:w="10004" w:type="dxa"/>
            <w:vAlign w:val="center"/>
          </w:tcPr>
          <w:p w:rsidR="00C42658" w:rsidRDefault="00CA1CBF">
            <w:pPr>
              <w:spacing w:line="276" w:lineRule="auto"/>
              <w:jc w:val="left"/>
              <w:rPr>
                <w:rFonts w:ascii="宋体" w:hAnsi="宋体"/>
                <w:szCs w:val="21"/>
              </w:rPr>
            </w:pPr>
            <w:r>
              <w:rPr>
                <w:rFonts w:ascii="宋体" w:hAnsi="宋体" w:hint="eastAsia"/>
                <w:szCs w:val="21"/>
              </w:rPr>
              <w:lastRenderedPageBreak/>
              <w:t>视频查看营业执照原件：</w:t>
            </w:r>
          </w:p>
          <w:p w:rsidR="00C42658" w:rsidRDefault="00CA1CBF">
            <w:pPr>
              <w:spacing w:line="276" w:lineRule="auto"/>
              <w:jc w:val="left"/>
              <w:rPr>
                <w:rFonts w:ascii="宋体" w:hAnsi="宋体"/>
                <w:szCs w:val="21"/>
              </w:rPr>
            </w:pPr>
            <w:r>
              <w:rPr>
                <w:rFonts w:ascii="宋体" w:hAnsi="宋体"/>
                <w:szCs w:val="21"/>
              </w:rPr>
              <w:t>营业执照</w:t>
            </w:r>
            <w:r>
              <w:rPr>
                <w:rFonts w:ascii="宋体" w:hAnsi="宋体" w:hint="eastAsia"/>
                <w:szCs w:val="21"/>
              </w:rPr>
              <w:t>（</w:t>
            </w:r>
            <w:bookmarkStart w:id="1" w:name="机构代码"/>
            <w:r>
              <w:rPr>
                <w:rFonts w:ascii="宋体" w:hAnsi="宋体" w:hint="eastAsia"/>
                <w:szCs w:val="21"/>
              </w:rPr>
              <w:t>91</w:t>
            </w:r>
            <w:bookmarkEnd w:id="1"/>
            <w:r>
              <w:rPr>
                <w:rFonts w:ascii="宋体" w:hAnsi="宋体" w:hint="eastAsia"/>
                <w:szCs w:val="21"/>
              </w:rPr>
              <w:t xml:space="preserve">4203000770346208）   成立日期：2013年9月5日   </w:t>
            </w:r>
            <w:r>
              <w:rPr>
                <w:rFonts w:ascii="宋体" w:hAnsi="宋体" w:hint="eastAsia"/>
                <w:color w:val="FF0000"/>
                <w:szCs w:val="21"/>
              </w:rPr>
              <w:t xml:space="preserve"> </w:t>
            </w:r>
          </w:p>
          <w:p w:rsidR="00C42658" w:rsidRDefault="00CA1CBF">
            <w:pPr>
              <w:rPr>
                <w:rFonts w:ascii="宋体" w:hAnsi="宋体"/>
                <w:szCs w:val="21"/>
              </w:rPr>
            </w:pPr>
            <w:r>
              <w:rPr>
                <w:rFonts w:ascii="宋体" w:hAnsi="宋体" w:hint="eastAsia"/>
                <w:szCs w:val="21"/>
              </w:rPr>
              <w:t>认证范围在经营范围内，符合要求。</w:t>
            </w:r>
          </w:p>
          <w:p w:rsidR="00C42658" w:rsidRDefault="00C42658">
            <w:pPr>
              <w:rPr>
                <w:rFonts w:ascii="宋体" w:hAnsi="宋体"/>
                <w:szCs w:val="21"/>
              </w:rPr>
            </w:pPr>
          </w:p>
          <w:p w:rsidR="00C42658" w:rsidRDefault="00CA1CBF">
            <w:pPr>
              <w:spacing w:line="276" w:lineRule="auto"/>
              <w:jc w:val="left"/>
              <w:rPr>
                <w:rFonts w:ascii="宋体" w:hAnsi="宋体"/>
                <w:szCs w:val="21"/>
              </w:rPr>
            </w:pPr>
            <w:r>
              <w:rPr>
                <w:rFonts w:ascii="宋体" w:hAnsi="宋体" w:hint="eastAsia"/>
                <w:szCs w:val="21"/>
              </w:rPr>
              <w:t>十堰捷恒工贸有限公司位于湖北省十堰市，成立于2013年，一直从事冲压件、齿轮的销售，主要客户为汽车企业。</w:t>
            </w:r>
          </w:p>
          <w:p w:rsidR="00C42658" w:rsidRDefault="00CA1CBF">
            <w:pPr>
              <w:spacing w:line="276" w:lineRule="auto"/>
              <w:jc w:val="left"/>
              <w:rPr>
                <w:rFonts w:ascii="宋体" w:hAnsi="宋体"/>
                <w:szCs w:val="21"/>
              </w:rPr>
            </w:pPr>
            <w:r>
              <w:rPr>
                <w:rFonts w:ascii="宋体" w:hAnsi="宋体" w:hint="eastAsia"/>
                <w:szCs w:val="21"/>
              </w:rPr>
              <w:t>管理层识别、确定了与战略、目标相关、影响实现管理体系预期结果的内、外部因素，并且实时关注、评审不断变化的内外部信息。</w:t>
            </w:r>
          </w:p>
          <w:p w:rsidR="00C42658" w:rsidRDefault="00CA1CBF">
            <w:pPr>
              <w:rPr>
                <w:szCs w:val="21"/>
              </w:rPr>
            </w:pPr>
            <w:r>
              <w:rPr>
                <w:rFonts w:hint="eastAsia"/>
                <w:szCs w:val="21"/>
              </w:rPr>
              <w:t>提供组织内外部环境识别表，内外部环境识别充分，有效。</w:t>
            </w:r>
          </w:p>
          <w:p w:rsidR="00C42658" w:rsidRDefault="00C42658">
            <w:pPr>
              <w:rPr>
                <w:szCs w:val="21"/>
              </w:rPr>
            </w:pPr>
          </w:p>
          <w:p w:rsidR="00C42658" w:rsidRDefault="00CA1CBF">
            <w:pPr>
              <w:rPr>
                <w:szCs w:val="21"/>
              </w:rPr>
            </w:pPr>
            <w:r>
              <w:rPr>
                <w:rFonts w:hint="eastAsia"/>
                <w:szCs w:val="21"/>
              </w:rPr>
              <w:t>公司按照标准要求编写了体系文件，于</w:t>
            </w:r>
            <w:r>
              <w:rPr>
                <w:rFonts w:hint="eastAsia"/>
                <w:szCs w:val="21"/>
              </w:rPr>
              <w:t>2019</w:t>
            </w:r>
            <w:r>
              <w:rPr>
                <w:rFonts w:hint="eastAsia"/>
                <w:szCs w:val="21"/>
              </w:rPr>
              <w:t>年</w:t>
            </w:r>
            <w:r>
              <w:rPr>
                <w:rFonts w:hint="eastAsia"/>
                <w:szCs w:val="21"/>
              </w:rPr>
              <w:t>7</w:t>
            </w:r>
            <w:r>
              <w:rPr>
                <w:rFonts w:hint="eastAsia"/>
                <w:szCs w:val="21"/>
              </w:rPr>
              <w:t>月</w:t>
            </w:r>
            <w:r>
              <w:rPr>
                <w:rFonts w:hint="eastAsia"/>
                <w:szCs w:val="21"/>
              </w:rPr>
              <w:t>15</w:t>
            </w:r>
            <w:r>
              <w:rPr>
                <w:rFonts w:hint="eastAsia"/>
                <w:szCs w:val="21"/>
              </w:rPr>
              <w:t>日发布、实施，管理体系文件包括管理手册、程序文件、管理制度和记录表格等内容，管理手册中包括了管理方针和管理目标，并给出了各级文件的接口。质量手册中明确了体系的范围，管理手册可获得并得到保持。</w:t>
            </w:r>
          </w:p>
          <w:p w:rsidR="00C42658" w:rsidRDefault="00CA1CBF">
            <w:pPr>
              <w:rPr>
                <w:szCs w:val="21"/>
              </w:rPr>
            </w:pPr>
            <w:r>
              <w:rPr>
                <w:rFonts w:hint="eastAsia"/>
                <w:szCs w:val="21"/>
              </w:rPr>
              <w:t>公司明确了质量管理体系的边界：</w:t>
            </w:r>
            <w:bookmarkStart w:id="2" w:name="注册地址"/>
            <w:r>
              <w:t>十堰市汉江南路</w:t>
            </w:r>
            <w:r>
              <w:t>34</w:t>
            </w:r>
            <w:r>
              <w:t>号</w:t>
            </w:r>
            <w:r>
              <w:t>(</w:t>
            </w:r>
            <w:r>
              <w:t>制管厂办公楼</w:t>
            </w:r>
            <w:r>
              <w:t>)</w:t>
            </w:r>
            <w:bookmarkStart w:id="3" w:name="组织名称"/>
            <w:bookmarkEnd w:id="2"/>
            <w:r>
              <w:rPr>
                <w:rFonts w:hint="eastAsia"/>
              </w:rPr>
              <w:t>的</w:t>
            </w:r>
            <w:r>
              <w:rPr>
                <w:szCs w:val="21"/>
              </w:rPr>
              <w:t>十堰捷恒工贸有限公司</w:t>
            </w:r>
            <w:bookmarkEnd w:id="3"/>
          </w:p>
          <w:p w:rsidR="00C42658" w:rsidRDefault="00CA1CBF">
            <w:pPr>
              <w:rPr>
                <w:szCs w:val="21"/>
              </w:rPr>
            </w:pPr>
            <w:r>
              <w:rPr>
                <w:rFonts w:hint="eastAsia"/>
                <w:szCs w:val="21"/>
              </w:rPr>
              <w:t>注册地址：</w:t>
            </w:r>
            <w:r>
              <w:t>十堰市汉江南路</w:t>
            </w:r>
            <w:r>
              <w:t>34</w:t>
            </w:r>
            <w:r>
              <w:t>号</w:t>
            </w:r>
            <w:r>
              <w:t>(</w:t>
            </w:r>
            <w:r>
              <w:t>制管厂办公楼</w:t>
            </w:r>
            <w:r>
              <w:t>)</w:t>
            </w:r>
          </w:p>
          <w:p w:rsidR="00C42658" w:rsidRDefault="00CA1CBF">
            <w:pPr>
              <w:rPr>
                <w:szCs w:val="21"/>
              </w:rPr>
            </w:pPr>
            <w:r>
              <w:rPr>
                <w:rFonts w:hint="eastAsia"/>
                <w:szCs w:val="21"/>
              </w:rPr>
              <w:t>范围：</w:t>
            </w:r>
            <w:bookmarkStart w:id="4" w:name="审核范围"/>
            <w:r>
              <w:rPr>
                <w:rFonts w:ascii="宋体" w:hAnsi="宋体" w:hint="eastAsia"/>
                <w:szCs w:val="21"/>
              </w:rPr>
              <w:t>冲压件、齿轮的销售</w:t>
            </w:r>
            <w:bookmarkEnd w:id="4"/>
          </w:p>
          <w:p w:rsidR="00C42658" w:rsidRDefault="00CA1CBF">
            <w:pPr>
              <w:rPr>
                <w:szCs w:val="21"/>
              </w:rPr>
            </w:pPr>
            <w:r>
              <w:rPr>
                <w:rFonts w:hint="eastAsia"/>
                <w:szCs w:val="21"/>
              </w:rPr>
              <w:t>不适用条款：</w:t>
            </w:r>
            <w:r>
              <w:rPr>
                <w:rFonts w:hint="eastAsia"/>
                <w:szCs w:val="21"/>
              </w:rPr>
              <w:t xml:space="preserve">8.3  </w:t>
            </w:r>
            <w:r>
              <w:rPr>
                <w:rFonts w:hint="eastAsia"/>
                <w:szCs w:val="21"/>
              </w:rPr>
              <w:t>由于本公司依据客户要求进行采购、销售活动。销售产品、销售模式固定，销售过程中不涉及产品及服务的设计和开发过程，故对标准中的</w:t>
            </w:r>
            <w:r>
              <w:rPr>
                <w:rFonts w:hint="eastAsia"/>
                <w:szCs w:val="21"/>
              </w:rPr>
              <w:t>8.3</w:t>
            </w:r>
            <w:r>
              <w:rPr>
                <w:rFonts w:hint="eastAsia"/>
                <w:szCs w:val="21"/>
              </w:rPr>
              <w:t>条款的内容不适用。不适用后不影响组织提供满足顾客要求和适用法律法规要求的产品的能力或责任</w:t>
            </w:r>
          </w:p>
          <w:p w:rsidR="00C42658" w:rsidRDefault="00CA1CBF">
            <w:pPr>
              <w:rPr>
                <w:szCs w:val="21"/>
              </w:rPr>
            </w:pPr>
            <w:r>
              <w:rPr>
                <w:rFonts w:hint="eastAsia"/>
                <w:szCs w:val="21"/>
              </w:rPr>
              <w:lastRenderedPageBreak/>
              <w:t>外包过程：无</w:t>
            </w:r>
          </w:p>
          <w:p w:rsidR="00C42658" w:rsidRDefault="00CA1CBF">
            <w:pPr>
              <w:rPr>
                <w:color w:val="FF0000"/>
                <w:szCs w:val="21"/>
              </w:rPr>
            </w:pPr>
            <w:r>
              <w:rPr>
                <w:rFonts w:hint="eastAsia"/>
                <w:szCs w:val="21"/>
              </w:rPr>
              <w:t>在确定质量管理体系的范围时考虑了公司的内外部因素和相关方的需求和期望，考虑了公司的产品和服务，与公司的宗旨和战略方向一致。符合标准要求。</w:t>
            </w:r>
          </w:p>
          <w:p w:rsidR="00C42658" w:rsidRDefault="00C42658">
            <w:pPr>
              <w:rPr>
                <w:szCs w:val="21"/>
              </w:rPr>
            </w:pPr>
          </w:p>
          <w:p w:rsidR="00C42658" w:rsidRDefault="00CA1CBF">
            <w:pPr>
              <w:rPr>
                <w:szCs w:val="21"/>
              </w:rPr>
            </w:pPr>
            <w:r>
              <w:rPr>
                <w:rFonts w:hint="eastAsia"/>
                <w:szCs w:val="21"/>
              </w:rPr>
              <w:t>公司识别并确定了影响公司提供产品和服务能力的利益相关方：顾客、外部供应商、行政监管机关、公司员工、外部金融机构，其他与公司存在事务关联的团体或个人等。</w:t>
            </w:r>
          </w:p>
          <w:p w:rsidR="00C42658" w:rsidRDefault="00CA1CBF">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C42658" w:rsidRDefault="00CA1CBF">
            <w:pPr>
              <w:rPr>
                <w:szCs w:val="21"/>
              </w:rPr>
            </w:pPr>
            <w:r>
              <w:rPr>
                <w:rFonts w:hint="eastAsia"/>
                <w:szCs w:val="21"/>
              </w:rPr>
              <w:t>相关方进行监视和评审的方式方法：公司通过走访、会议、客户要求等方式对相关方的信息进行监视和评审。</w:t>
            </w:r>
          </w:p>
          <w:p w:rsidR="009445F6" w:rsidRPr="009445F6" w:rsidRDefault="009445F6" w:rsidP="009445F6">
            <w:pPr>
              <w:pStyle w:val="a0"/>
            </w:pPr>
          </w:p>
          <w:p w:rsidR="00C42658" w:rsidRDefault="00C42658">
            <w:pPr>
              <w:rPr>
                <w:szCs w:val="21"/>
              </w:rPr>
            </w:pPr>
          </w:p>
          <w:p w:rsidR="00C42658" w:rsidRDefault="00CA1CBF">
            <w:pPr>
              <w:rPr>
                <w:szCs w:val="21"/>
              </w:rPr>
            </w:pPr>
            <w:r>
              <w:rPr>
                <w:rFonts w:hint="eastAsia"/>
                <w:szCs w:val="21"/>
              </w:rPr>
              <w:t>企业最高管理者对管理体系的领导作用和承诺主要通过以下方面体现</w:t>
            </w:r>
            <w:r>
              <w:rPr>
                <w:rFonts w:hint="eastAsia"/>
                <w:szCs w:val="21"/>
              </w:rPr>
              <w:t xml:space="preserve"> </w:t>
            </w:r>
            <w:r>
              <w:rPr>
                <w:rFonts w:hint="eastAsia"/>
                <w:szCs w:val="21"/>
              </w:rPr>
              <w:t>：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C42658" w:rsidRDefault="00CA1CBF">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r>
              <w:rPr>
                <w:rFonts w:hint="eastAsia"/>
                <w:szCs w:val="21"/>
              </w:rPr>
              <w:t>.</w:t>
            </w:r>
          </w:p>
          <w:p w:rsidR="00C42658" w:rsidRDefault="00C42658">
            <w:pPr>
              <w:rPr>
                <w:szCs w:val="21"/>
              </w:rPr>
            </w:pPr>
          </w:p>
          <w:p w:rsidR="00C42658" w:rsidRDefault="00CA1CBF">
            <w:pPr>
              <w:rPr>
                <w:szCs w:val="21"/>
              </w:rPr>
            </w:pPr>
            <w:r>
              <w:rPr>
                <w:rFonts w:hint="eastAsia"/>
                <w:szCs w:val="21"/>
              </w:rPr>
              <w:t>企业策划并制定了质量方针：“遵守法律法规</w:t>
            </w:r>
            <w:r>
              <w:rPr>
                <w:rFonts w:hint="eastAsia"/>
                <w:szCs w:val="21"/>
              </w:rPr>
              <w:t xml:space="preserve">   </w:t>
            </w:r>
            <w:r>
              <w:rPr>
                <w:rFonts w:hint="eastAsia"/>
                <w:szCs w:val="21"/>
              </w:rPr>
              <w:t>提供优质服务</w:t>
            </w:r>
            <w:r>
              <w:rPr>
                <w:rFonts w:hint="eastAsia"/>
                <w:szCs w:val="21"/>
              </w:rPr>
              <w:t xml:space="preserve">   </w:t>
            </w:r>
            <w:r>
              <w:rPr>
                <w:rFonts w:hint="eastAsia"/>
                <w:szCs w:val="21"/>
              </w:rPr>
              <w:t>坚持持续改进</w:t>
            </w:r>
            <w:r>
              <w:rPr>
                <w:rFonts w:hint="eastAsia"/>
                <w:szCs w:val="21"/>
              </w:rPr>
              <w:t xml:space="preserve">   </w:t>
            </w:r>
            <w:r>
              <w:rPr>
                <w:rFonts w:hint="eastAsia"/>
                <w:szCs w:val="21"/>
              </w:rPr>
              <w:t>满足顾客需求”</w:t>
            </w:r>
          </w:p>
          <w:p w:rsidR="00C42658" w:rsidRDefault="00CA1CBF">
            <w:pPr>
              <w:rPr>
                <w:szCs w:val="21"/>
              </w:rPr>
            </w:pPr>
            <w:r>
              <w:rPr>
                <w:rFonts w:hint="eastAsia"/>
                <w:szCs w:val="21"/>
              </w:rPr>
              <w:t>方针已批准实施，基本符合公司现状，公司通过培训等形式向员工宣传质量方针。</w:t>
            </w:r>
          </w:p>
          <w:p w:rsidR="00C42658" w:rsidRDefault="00CA1CBF">
            <w:pPr>
              <w:rPr>
                <w:szCs w:val="21"/>
              </w:rPr>
            </w:pPr>
            <w:r>
              <w:rPr>
                <w:rFonts w:hint="eastAsia"/>
                <w:szCs w:val="21"/>
              </w:rPr>
              <w:t>公司的质量目标已分解到相关职能部门</w:t>
            </w:r>
            <w:r>
              <w:rPr>
                <w:rFonts w:hint="eastAsia"/>
                <w:szCs w:val="21"/>
              </w:rPr>
              <w:t>.</w:t>
            </w:r>
          </w:p>
          <w:p w:rsidR="00C42658" w:rsidRDefault="00C42658">
            <w:pPr>
              <w:rPr>
                <w:szCs w:val="21"/>
              </w:rPr>
            </w:pPr>
          </w:p>
          <w:p w:rsidR="00C42658" w:rsidRDefault="00CA1CBF">
            <w:pPr>
              <w:rPr>
                <w:szCs w:val="21"/>
              </w:rPr>
            </w:pPr>
            <w:r>
              <w:rPr>
                <w:rFonts w:hint="eastAsia"/>
                <w:szCs w:val="21"/>
              </w:rPr>
              <w:t>企业有对风险和机遇的措施进行了识别和控制：</w:t>
            </w:r>
          </w:p>
          <w:p w:rsidR="00C42658" w:rsidRDefault="00CA1CBF">
            <w:pPr>
              <w:rPr>
                <w:szCs w:val="21"/>
              </w:rPr>
            </w:pPr>
            <w:r>
              <w:rPr>
                <w:rFonts w:hint="eastAsia"/>
                <w:szCs w:val="21"/>
              </w:rPr>
              <w:t>风险、机遇识别充分，措施有效。</w:t>
            </w:r>
          </w:p>
          <w:p w:rsidR="00C42658" w:rsidRDefault="00CA1CBF">
            <w:pPr>
              <w:rPr>
                <w:szCs w:val="21"/>
              </w:rPr>
            </w:pPr>
            <w:r>
              <w:rPr>
                <w:rFonts w:hint="eastAsia"/>
                <w:szCs w:val="21"/>
              </w:rPr>
              <w:t>企业目前主要工作人员</w:t>
            </w:r>
            <w:r>
              <w:rPr>
                <w:rFonts w:hint="eastAsia"/>
                <w:szCs w:val="21"/>
              </w:rPr>
              <w:t>5</w:t>
            </w:r>
            <w:r>
              <w:rPr>
                <w:rFonts w:hint="eastAsia"/>
                <w:szCs w:val="21"/>
              </w:rPr>
              <w:t>名，包括管理人员、销售人员和采购人员等。</w:t>
            </w:r>
          </w:p>
          <w:p w:rsidR="00C42658" w:rsidRDefault="00CA1CBF">
            <w:pPr>
              <w:rPr>
                <w:szCs w:val="21"/>
              </w:rPr>
            </w:pPr>
            <w:r>
              <w:rPr>
                <w:rFonts w:hint="eastAsia"/>
                <w:szCs w:val="21"/>
              </w:rPr>
              <w:t>公室（含会议室）约</w:t>
            </w:r>
            <w:r>
              <w:rPr>
                <w:rFonts w:hint="eastAsia"/>
                <w:szCs w:val="21"/>
              </w:rPr>
              <w:t>40</w:t>
            </w:r>
            <w:r>
              <w:rPr>
                <w:rFonts w:hint="eastAsia"/>
                <w:szCs w:val="21"/>
              </w:rPr>
              <w:t>平米，仓库约</w:t>
            </w:r>
            <w:r>
              <w:rPr>
                <w:rFonts w:hint="eastAsia"/>
                <w:szCs w:val="21"/>
              </w:rPr>
              <w:t>30</w:t>
            </w:r>
            <w:r>
              <w:rPr>
                <w:rFonts w:hint="eastAsia"/>
                <w:szCs w:val="21"/>
              </w:rPr>
              <w:t>平米。租赁，有租赁合同，符合要求。配备了电话，电脑、打印机、复印机、空调、办公桌椅等办公和通讯等设备</w:t>
            </w:r>
            <w:r>
              <w:rPr>
                <w:rFonts w:hint="eastAsia"/>
                <w:szCs w:val="21"/>
              </w:rPr>
              <w:t>/</w:t>
            </w:r>
            <w:r>
              <w:rPr>
                <w:rFonts w:hint="eastAsia"/>
                <w:szCs w:val="21"/>
              </w:rPr>
              <w:t>设施。</w:t>
            </w:r>
          </w:p>
          <w:p w:rsidR="00C42658" w:rsidRDefault="00CA1CBF">
            <w:pPr>
              <w:rPr>
                <w:szCs w:val="21"/>
              </w:rPr>
            </w:pPr>
            <w:r>
              <w:rPr>
                <w:rFonts w:hint="eastAsia"/>
                <w:szCs w:val="21"/>
              </w:rPr>
              <w:t>外部资源，如供方、客户等相关方。</w:t>
            </w:r>
          </w:p>
          <w:p w:rsidR="00C42658" w:rsidRDefault="00CA1CBF">
            <w:pPr>
              <w:rPr>
                <w:szCs w:val="21"/>
              </w:rPr>
            </w:pPr>
            <w:r>
              <w:rPr>
                <w:rFonts w:hint="eastAsia"/>
                <w:szCs w:val="21"/>
              </w:rPr>
              <w:t>目前企业所提供的内外部资源基本能满足管理体系运行的需要</w:t>
            </w:r>
          </w:p>
          <w:p w:rsidR="00C42658" w:rsidRDefault="00C42658">
            <w:pPr>
              <w:rPr>
                <w:szCs w:val="21"/>
              </w:rPr>
            </w:pPr>
          </w:p>
          <w:p w:rsidR="00C42658" w:rsidRDefault="00CA1CBF">
            <w:pPr>
              <w:rPr>
                <w:szCs w:val="21"/>
              </w:rPr>
            </w:pPr>
            <w:r>
              <w:rPr>
                <w:rFonts w:hint="eastAsia"/>
                <w:szCs w:val="21"/>
              </w:rPr>
              <w:t>制定并执行《沟通控制程序》。通过以下措施实施内部、外部的信息交流和信息沟通：</w:t>
            </w:r>
          </w:p>
          <w:p w:rsidR="00C42658" w:rsidRDefault="00CA1CBF">
            <w:pPr>
              <w:rPr>
                <w:szCs w:val="21"/>
              </w:rPr>
            </w:pPr>
            <w:r>
              <w:rPr>
                <w:rFonts w:hint="eastAsia"/>
                <w:szCs w:val="21"/>
              </w:rPr>
              <w:t>内部沟通：文件、会议、电话、面谈等方式进行内部沟通。</w:t>
            </w:r>
          </w:p>
          <w:p w:rsidR="00C42658" w:rsidRDefault="00CA1CBF">
            <w:pPr>
              <w:rPr>
                <w:szCs w:val="21"/>
              </w:rPr>
            </w:pPr>
            <w:r>
              <w:rPr>
                <w:rFonts w:hint="eastAsia"/>
                <w:szCs w:val="21"/>
              </w:rPr>
              <w:t>外部沟通：文件、电话、面谈、传真等，主要与顾客、上级主管部门的沟通。</w:t>
            </w:r>
          </w:p>
          <w:p w:rsidR="00C42658" w:rsidRDefault="00CA1CBF">
            <w:pPr>
              <w:rPr>
                <w:szCs w:val="21"/>
              </w:rPr>
            </w:pPr>
            <w:r>
              <w:rPr>
                <w:rFonts w:hint="eastAsia"/>
                <w:szCs w:val="21"/>
              </w:rPr>
              <w:t>目前各项沟通都较为及时、顺畅、效果较好。尚未发生因交流、沟通不畅而导致体系运行受阻现象影响。</w:t>
            </w:r>
          </w:p>
          <w:p w:rsidR="00C42658" w:rsidRDefault="00C42658">
            <w:pPr>
              <w:rPr>
                <w:szCs w:val="21"/>
              </w:rPr>
            </w:pPr>
          </w:p>
          <w:p w:rsidR="009445F6" w:rsidRPr="009445F6" w:rsidRDefault="009445F6" w:rsidP="009445F6">
            <w:pPr>
              <w:pStyle w:val="a0"/>
            </w:pPr>
          </w:p>
          <w:p w:rsidR="00C42658" w:rsidRDefault="00CA1CBF">
            <w:pPr>
              <w:rPr>
                <w:szCs w:val="21"/>
              </w:rPr>
            </w:pPr>
            <w:r>
              <w:rPr>
                <w:szCs w:val="21"/>
              </w:rPr>
              <w:t>提供《内部审核控制程序》，文件编制符合要求。</w:t>
            </w:r>
          </w:p>
          <w:p w:rsidR="00C42658" w:rsidRDefault="00CA1CBF">
            <w:pPr>
              <w:rPr>
                <w:szCs w:val="21"/>
              </w:rPr>
            </w:pPr>
            <w:r>
              <w:rPr>
                <w:szCs w:val="21"/>
              </w:rPr>
              <w:t>公司对审核方案进行了有效策划，内容包括</w:t>
            </w:r>
            <w:r>
              <w:rPr>
                <w:szCs w:val="21"/>
              </w:rPr>
              <w:t>:</w:t>
            </w:r>
            <w:r>
              <w:rPr>
                <w:szCs w:val="21"/>
              </w:rPr>
              <w:t>目的、范围、审核频次、方法，策划内容齐全有效。内审时间：</w:t>
            </w:r>
            <w:r w:rsidR="009445F6">
              <w:rPr>
                <w:rFonts w:hint="eastAsia"/>
                <w:szCs w:val="21"/>
              </w:rPr>
              <w:t>2020.9</w:t>
            </w:r>
            <w:r>
              <w:rPr>
                <w:rFonts w:hint="eastAsia"/>
                <w:szCs w:val="21"/>
              </w:rPr>
              <w:t>.16</w:t>
            </w:r>
            <w:r>
              <w:rPr>
                <w:szCs w:val="21"/>
              </w:rPr>
              <w:t>，依据策划的要求实施了审核。</w:t>
            </w:r>
          </w:p>
          <w:p w:rsidR="00C42658" w:rsidRDefault="00CA1CBF">
            <w:pPr>
              <w:rPr>
                <w:szCs w:val="21"/>
              </w:rPr>
            </w:pPr>
            <w:r>
              <w:rPr>
                <w:szCs w:val="21"/>
              </w:rPr>
              <w:t>内审员：</w:t>
            </w:r>
            <w:r>
              <w:rPr>
                <w:rFonts w:hint="eastAsia"/>
                <w:szCs w:val="21"/>
              </w:rPr>
              <w:t>张小霞、罗勇</w:t>
            </w:r>
          </w:p>
          <w:p w:rsidR="00C42658" w:rsidRDefault="00CA1CBF">
            <w:pPr>
              <w:rPr>
                <w:szCs w:val="21"/>
              </w:rPr>
            </w:pPr>
            <w:r>
              <w:rPr>
                <w:rFonts w:hint="eastAsia"/>
                <w:szCs w:val="21"/>
              </w:rPr>
              <w:t>抽</w:t>
            </w:r>
            <w:r>
              <w:rPr>
                <w:szCs w:val="21"/>
              </w:rPr>
              <w:t>“2019</w:t>
            </w:r>
            <w:r>
              <w:rPr>
                <w:szCs w:val="21"/>
              </w:rPr>
              <w:t>年内部审核计划</w:t>
            </w:r>
            <w:r>
              <w:rPr>
                <w:szCs w:val="21"/>
              </w:rPr>
              <w:t>”</w:t>
            </w:r>
            <w:r>
              <w:rPr>
                <w:rFonts w:hint="eastAsia"/>
                <w:szCs w:val="21"/>
              </w:rPr>
              <w:t>、“内部日程安排”、“不符合报告”“审核报告”等记录</w:t>
            </w:r>
          </w:p>
          <w:p w:rsidR="00C42658" w:rsidRDefault="00CA1CBF">
            <w:pPr>
              <w:rPr>
                <w:szCs w:val="21"/>
              </w:rPr>
            </w:pPr>
            <w:r>
              <w:rPr>
                <w:rFonts w:hint="eastAsia"/>
                <w:szCs w:val="21"/>
              </w:rPr>
              <w:t>内审基本符合要求。</w:t>
            </w:r>
          </w:p>
          <w:p w:rsidR="00C42658" w:rsidRDefault="00C42658">
            <w:pPr>
              <w:rPr>
                <w:szCs w:val="21"/>
              </w:rPr>
            </w:pPr>
          </w:p>
          <w:p w:rsidR="009445F6" w:rsidRPr="009445F6" w:rsidRDefault="009445F6" w:rsidP="009445F6">
            <w:pPr>
              <w:pStyle w:val="a0"/>
            </w:pPr>
          </w:p>
          <w:p w:rsidR="00C42658" w:rsidRDefault="00CA1CBF">
            <w:pPr>
              <w:rPr>
                <w:szCs w:val="21"/>
              </w:rPr>
            </w:pPr>
            <w:r>
              <w:rPr>
                <w:rFonts w:hint="eastAsia"/>
                <w:szCs w:val="21"/>
              </w:rPr>
              <w:t>公司制定了《管理评审控制程序》，文件规定每年至少进行一次管理评审。总经理于</w:t>
            </w:r>
            <w:r>
              <w:rPr>
                <w:rFonts w:hint="eastAsia"/>
                <w:szCs w:val="21"/>
              </w:rPr>
              <w:t>20</w:t>
            </w:r>
            <w:r w:rsidR="009445F6">
              <w:rPr>
                <w:rFonts w:hint="eastAsia"/>
                <w:szCs w:val="21"/>
              </w:rPr>
              <w:t>20</w:t>
            </w:r>
            <w:r>
              <w:rPr>
                <w:rFonts w:hint="eastAsia"/>
                <w:szCs w:val="21"/>
              </w:rPr>
              <w:t>年</w:t>
            </w:r>
            <w:r w:rsidR="009445F6">
              <w:rPr>
                <w:rFonts w:hint="eastAsia"/>
                <w:szCs w:val="21"/>
              </w:rPr>
              <w:t>9</w:t>
            </w:r>
            <w:r>
              <w:rPr>
                <w:rFonts w:hint="eastAsia"/>
                <w:szCs w:val="21"/>
              </w:rPr>
              <w:t>月</w:t>
            </w:r>
            <w:r>
              <w:rPr>
                <w:rFonts w:hint="eastAsia"/>
                <w:szCs w:val="21"/>
              </w:rPr>
              <w:t>25</w:t>
            </w:r>
            <w:r>
              <w:rPr>
                <w:rFonts w:hint="eastAsia"/>
                <w:szCs w:val="21"/>
              </w:rPr>
              <w:t>日组织进行了一次管理评审。</w:t>
            </w:r>
          </w:p>
          <w:p w:rsidR="00C42658" w:rsidRDefault="00CA1CBF">
            <w:pPr>
              <w:rPr>
                <w:szCs w:val="21"/>
              </w:rPr>
            </w:pPr>
            <w:r>
              <w:rPr>
                <w:rFonts w:hint="eastAsia"/>
                <w:szCs w:val="21"/>
              </w:rPr>
              <w:t>查《管理评审计划》写明了时间、地点、参与人员、评审内容等。总经理批准。</w:t>
            </w:r>
          </w:p>
          <w:p w:rsidR="00C42658" w:rsidRDefault="00CA1CBF">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C42658" w:rsidRDefault="00CA1CBF">
            <w:pPr>
              <w:rPr>
                <w:szCs w:val="21"/>
              </w:rPr>
            </w:pPr>
            <w:r>
              <w:rPr>
                <w:rFonts w:hint="eastAsia"/>
                <w:szCs w:val="21"/>
              </w:rPr>
              <w:t>提管理供《评审报告》，对评审情况进行了总结，各部门对各过程和活动进行了总结和讨论。</w:t>
            </w:r>
          </w:p>
          <w:p w:rsidR="00C42658" w:rsidRDefault="00CA1CBF">
            <w:pPr>
              <w:rPr>
                <w:szCs w:val="21"/>
              </w:rPr>
            </w:pPr>
            <w:r>
              <w:rPr>
                <w:rFonts w:hint="eastAsia"/>
                <w:szCs w:val="21"/>
              </w:rPr>
              <w:t>评审结论：公司的质量管理体系运行全面展开，收到良好的效果，经评审认为本公司的质量管理体系的建立和运行是充分的、适宜的、有效的。</w:t>
            </w:r>
          </w:p>
          <w:p w:rsidR="00C42658" w:rsidRDefault="00CA1CBF">
            <w:pPr>
              <w:rPr>
                <w:szCs w:val="21"/>
              </w:rPr>
            </w:pPr>
            <w:r>
              <w:rPr>
                <w:rFonts w:hint="eastAsia"/>
                <w:szCs w:val="21"/>
              </w:rPr>
              <w:t>做出如下改进决定：</w:t>
            </w:r>
          </w:p>
          <w:p w:rsidR="00C42658" w:rsidRDefault="00CA1CBF">
            <w:pPr>
              <w:rPr>
                <w:szCs w:val="21"/>
              </w:rPr>
            </w:pPr>
            <w:r>
              <w:rPr>
                <w:rFonts w:hint="eastAsia"/>
                <w:szCs w:val="21"/>
              </w:rPr>
              <w:t>公司有关人员对标准</w:t>
            </w:r>
            <w:r>
              <w:rPr>
                <w:rFonts w:hint="eastAsia"/>
                <w:szCs w:val="21"/>
              </w:rPr>
              <w:t>ISO9001</w:t>
            </w:r>
            <w:r>
              <w:rPr>
                <w:rFonts w:hint="eastAsia"/>
                <w:szCs w:val="21"/>
              </w:rPr>
              <w:t>的理解不够深刻，要求各部门负责人应加强公司质量管理体系文件的认真再学习，并充分理解，树立法制管理的观念，严格执行公司的法规性的质量管理体系文件，决定在两周之内由办公室组织相关人员再进行</w:t>
            </w:r>
            <w:r>
              <w:rPr>
                <w:rFonts w:hint="eastAsia"/>
                <w:szCs w:val="21"/>
              </w:rPr>
              <w:t>1</w:t>
            </w:r>
            <w:r>
              <w:rPr>
                <w:rFonts w:hint="eastAsia"/>
                <w:szCs w:val="21"/>
              </w:rPr>
              <w:t>次针对标准和管理手册的培训。</w:t>
            </w:r>
          </w:p>
          <w:p w:rsidR="00C42658" w:rsidRDefault="00CA1CBF">
            <w:pPr>
              <w:rPr>
                <w:szCs w:val="21"/>
              </w:rPr>
            </w:pPr>
            <w:r>
              <w:rPr>
                <w:rFonts w:hint="eastAsia"/>
                <w:szCs w:val="21"/>
              </w:rPr>
              <w:t>抽改进措施实施整改情况：已完成，查看培训记录，符合要求。</w:t>
            </w:r>
          </w:p>
          <w:p w:rsidR="00C42658" w:rsidRDefault="00C42658">
            <w:pPr>
              <w:rPr>
                <w:color w:val="FF0000"/>
                <w:szCs w:val="21"/>
              </w:rPr>
            </w:pPr>
          </w:p>
          <w:p w:rsidR="00C42658" w:rsidRDefault="00CA1CBF">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C42658" w:rsidRDefault="00CA1CBF">
            <w:pPr>
              <w:rPr>
                <w:szCs w:val="21"/>
              </w:rPr>
            </w:pPr>
            <w:r>
              <w:rPr>
                <w:rFonts w:hint="eastAsia"/>
                <w:szCs w:val="21"/>
              </w:rPr>
              <w:t>日常监视和测量过程中发现的不合格、不符合要求相关责任部门及时制定相应的改进、纠正和纠正措施，以实现一体化管理体系的持续改进。</w:t>
            </w:r>
          </w:p>
          <w:p w:rsidR="00C42658" w:rsidRDefault="00C42658">
            <w:pPr>
              <w:rPr>
                <w:szCs w:val="21"/>
              </w:rPr>
            </w:pPr>
          </w:p>
        </w:tc>
        <w:tc>
          <w:tcPr>
            <w:tcW w:w="1585" w:type="dxa"/>
          </w:tcPr>
          <w:p w:rsidR="00C42658" w:rsidRDefault="00C42658"/>
          <w:p w:rsidR="00C42658" w:rsidRDefault="00C42658"/>
          <w:p w:rsidR="00C42658" w:rsidRDefault="00C42658"/>
          <w:p w:rsidR="00C42658" w:rsidRDefault="00C42658"/>
          <w:p w:rsidR="00C42658" w:rsidRDefault="00C42658"/>
          <w:p w:rsidR="00C42658" w:rsidRDefault="00CA1CBF">
            <w:r>
              <w:rPr>
                <w:rFonts w:hint="eastAsia"/>
              </w:rPr>
              <w:t>Y</w:t>
            </w:r>
          </w:p>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A1CBF">
            <w:r>
              <w:rPr>
                <w:rFonts w:hint="eastAsia"/>
              </w:rPr>
              <w:t>Y</w:t>
            </w:r>
          </w:p>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42658"/>
          <w:p w:rsidR="00C42658" w:rsidRDefault="00CA1CBF">
            <w:r>
              <w:rPr>
                <w:rFonts w:hint="eastAsia"/>
              </w:rPr>
              <w:t>Y</w:t>
            </w:r>
          </w:p>
          <w:p w:rsidR="00C42658" w:rsidRDefault="00C42658">
            <w:pPr>
              <w:pStyle w:val="a0"/>
            </w:pPr>
          </w:p>
          <w:p w:rsidR="00C42658" w:rsidRDefault="00C42658">
            <w:pPr>
              <w:pStyle w:val="a0"/>
            </w:pPr>
          </w:p>
          <w:p w:rsidR="00C42658" w:rsidRDefault="00C42658">
            <w:pPr>
              <w:pStyle w:val="a0"/>
            </w:pPr>
          </w:p>
          <w:p w:rsidR="00C42658" w:rsidRDefault="00C42658">
            <w:pPr>
              <w:pStyle w:val="a0"/>
            </w:pPr>
          </w:p>
          <w:p w:rsidR="00C42658" w:rsidRDefault="00C42658">
            <w:pPr>
              <w:pStyle w:val="a0"/>
            </w:pPr>
          </w:p>
          <w:p w:rsidR="00C42658" w:rsidRDefault="00C42658">
            <w:pPr>
              <w:pStyle w:val="a0"/>
            </w:pPr>
          </w:p>
          <w:p w:rsidR="00C42658" w:rsidRDefault="00C42658">
            <w:pPr>
              <w:pStyle w:val="a0"/>
            </w:pPr>
          </w:p>
          <w:p w:rsidR="00C42658" w:rsidRDefault="00CA1CBF">
            <w:pPr>
              <w:pStyle w:val="a0"/>
            </w:pPr>
            <w:r>
              <w:rPr>
                <w:rFonts w:hint="eastAsia"/>
              </w:rPr>
              <w:t>Y</w:t>
            </w:r>
          </w:p>
          <w:p w:rsidR="00C42658" w:rsidRDefault="00C42658"/>
          <w:p w:rsidR="00C42658" w:rsidRDefault="00C42658"/>
          <w:p w:rsidR="00C42658" w:rsidRDefault="00C42658"/>
          <w:p w:rsidR="00C42658" w:rsidRDefault="00C42658"/>
          <w:p w:rsidR="00C42658" w:rsidRDefault="00CA1CBF">
            <w:r>
              <w:rPr>
                <w:rFonts w:hint="eastAsia"/>
              </w:rPr>
              <w:t>Y</w:t>
            </w:r>
          </w:p>
          <w:p w:rsidR="00C42658" w:rsidRDefault="00C42658">
            <w:pPr>
              <w:pStyle w:val="a0"/>
              <w:rPr>
                <w:szCs w:val="21"/>
              </w:rPr>
            </w:pPr>
          </w:p>
          <w:p w:rsidR="00C42658" w:rsidRDefault="00C42658">
            <w:pPr>
              <w:pStyle w:val="a0"/>
              <w:rPr>
                <w:szCs w:val="21"/>
              </w:rPr>
            </w:pPr>
          </w:p>
          <w:p w:rsidR="00C42658" w:rsidRDefault="00C42658">
            <w:pPr>
              <w:pStyle w:val="a0"/>
              <w:rPr>
                <w:szCs w:val="21"/>
              </w:rPr>
            </w:pPr>
          </w:p>
          <w:p w:rsidR="00C42658" w:rsidRDefault="00CA1CBF">
            <w:pPr>
              <w:pStyle w:val="a0"/>
              <w:rPr>
                <w:szCs w:val="21"/>
              </w:rPr>
            </w:pPr>
            <w:r>
              <w:rPr>
                <w:rFonts w:hint="eastAsia"/>
                <w:szCs w:val="21"/>
              </w:rPr>
              <w:t>Y</w:t>
            </w:r>
          </w:p>
          <w:p w:rsidR="00C42658" w:rsidRDefault="00C42658">
            <w:pPr>
              <w:pStyle w:val="a0"/>
              <w:rPr>
                <w:szCs w:val="21"/>
              </w:rPr>
            </w:pPr>
          </w:p>
          <w:p w:rsidR="00C42658" w:rsidRDefault="00CA1CBF">
            <w:pPr>
              <w:pStyle w:val="a0"/>
              <w:rPr>
                <w:szCs w:val="21"/>
              </w:rPr>
            </w:pPr>
            <w:r>
              <w:rPr>
                <w:rFonts w:hint="eastAsia"/>
                <w:szCs w:val="21"/>
              </w:rPr>
              <w:t>Y</w:t>
            </w:r>
          </w:p>
          <w:p w:rsidR="00C42658" w:rsidRDefault="00C42658">
            <w:pPr>
              <w:pStyle w:val="a0"/>
              <w:rPr>
                <w:szCs w:val="21"/>
              </w:rPr>
            </w:pPr>
          </w:p>
          <w:p w:rsidR="00C42658" w:rsidRDefault="00C42658">
            <w:pPr>
              <w:pStyle w:val="a0"/>
              <w:rPr>
                <w:szCs w:val="21"/>
              </w:rPr>
            </w:pPr>
          </w:p>
          <w:p w:rsidR="00C42658" w:rsidRDefault="00C42658">
            <w:pPr>
              <w:pStyle w:val="a0"/>
              <w:rPr>
                <w:szCs w:val="21"/>
              </w:rPr>
            </w:pPr>
          </w:p>
          <w:p w:rsidR="00C42658" w:rsidRDefault="00C42658">
            <w:pPr>
              <w:pStyle w:val="a0"/>
              <w:rPr>
                <w:szCs w:val="21"/>
              </w:rPr>
            </w:pPr>
          </w:p>
          <w:p w:rsidR="00C42658" w:rsidRDefault="00C42658">
            <w:pPr>
              <w:pStyle w:val="a0"/>
              <w:rPr>
                <w:szCs w:val="21"/>
              </w:rPr>
            </w:pPr>
          </w:p>
          <w:p w:rsidR="00C42658" w:rsidRDefault="00CA1CBF">
            <w:pPr>
              <w:pStyle w:val="a0"/>
              <w:rPr>
                <w:szCs w:val="21"/>
              </w:rPr>
            </w:pPr>
            <w:r>
              <w:rPr>
                <w:rFonts w:hint="eastAsia"/>
                <w:szCs w:val="21"/>
              </w:rPr>
              <w:t>Y</w:t>
            </w:r>
          </w:p>
          <w:p w:rsidR="00C42658" w:rsidRDefault="00C42658">
            <w:pPr>
              <w:pStyle w:val="a0"/>
              <w:rPr>
                <w:szCs w:val="21"/>
              </w:rPr>
            </w:pPr>
          </w:p>
          <w:p w:rsidR="00C42658" w:rsidRDefault="00C42658">
            <w:pPr>
              <w:pStyle w:val="a0"/>
              <w:rPr>
                <w:szCs w:val="21"/>
              </w:rPr>
            </w:pPr>
          </w:p>
          <w:p w:rsidR="00C42658" w:rsidRDefault="00C42658">
            <w:pPr>
              <w:pStyle w:val="a0"/>
              <w:rPr>
                <w:szCs w:val="21"/>
              </w:rPr>
            </w:pPr>
          </w:p>
          <w:p w:rsidR="00C42658" w:rsidRDefault="00C42658">
            <w:pPr>
              <w:pStyle w:val="a0"/>
              <w:rPr>
                <w:szCs w:val="21"/>
              </w:rPr>
            </w:pPr>
          </w:p>
          <w:p w:rsidR="00C42658" w:rsidRDefault="00C42658">
            <w:pPr>
              <w:pStyle w:val="a0"/>
              <w:rPr>
                <w:szCs w:val="21"/>
              </w:rPr>
            </w:pPr>
          </w:p>
          <w:p w:rsidR="00C42658" w:rsidRDefault="00C42658">
            <w:pPr>
              <w:pStyle w:val="a0"/>
              <w:rPr>
                <w:szCs w:val="21"/>
              </w:rPr>
            </w:pPr>
          </w:p>
          <w:p w:rsidR="00C42658" w:rsidRDefault="00C42658">
            <w:pPr>
              <w:pStyle w:val="a0"/>
              <w:rPr>
                <w:szCs w:val="21"/>
              </w:rPr>
            </w:pPr>
          </w:p>
          <w:p w:rsidR="00C42658" w:rsidRDefault="00C42658">
            <w:pPr>
              <w:pStyle w:val="a0"/>
              <w:rPr>
                <w:szCs w:val="21"/>
              </w:rPr>
            </w:pPr>
          </w:p>
          <w:p w:rsidR="00C42658" w:rsidRDefault="00C42658">
            <w:pPr>
              <w:pStyle w:val="a0"/>
              <w:rPr>
                <w:szCs w:val="21"/>
              </w:rPr>
            </w:pPr>
          </w:p>
          <w:p w:rsidR="00C42658" w:rsidRDefault="00C42658">
            <w:pPr>
              <w:pStyle w:val="a0"/>
              <w:rPr>
                <w:szCs w:val="21"/>
              </w:rPr>
            </w:pPr>
          </w:p>
          <w:p w:rsidR="00C42658" w:rsidRDefault="00C42658">
            <w:pPr>
              <w:pStyle w:val="a0"/>
              <w:rPr>
                <w:szCs w:val="21"/>
              </w:rPr>
            </w:pPr>
          </w:p>
          <w:p w:rsidR="00C42658" w:rsidRDefault="00C42658">
            <w:pPr>
              <w:pStyle w:val="a0"/>
              <w:rPr>
                <w:szCs w:val="21"/>
              </w:rPr>
            </w:pPr>
          </w:p>
          <w:p w:rsidR="00C42658" w:rsidRDefault="00C42658">
            <w:pPr>
              <w:pStyle w:val="a0"/>
              <w:rPr>
                <w:szCs w:val="21"/>
              </w:rPr>
            </w:pPr>
          </w:p>
          <w:p w:rsidR="00C42658" w:rsidRDefault="00CA1CBF">
            <w:pPr>
              <w:pStyle w:val="a0"/>
              <w:rPr>
                <w:szCs w:val="21"/>
              </w:rPr>
            </w:pPr>
            <w:r>
              <w:rPr>
                <w:rFonts w:hint="eastAsia"/>
                <w:szCs w:val="21"/>
              </w:rPr>
              <w:t>Y</w:t>
            </w:r>
          </w:p>
        </w:tc>
      </w:tr>
    </w:tbl>
    <w:p w:rsidR="00C42658" w:rsidRDefault="00C42658">
      <w:pPr>
        <w:pStyle w:val="a6"/>
        <w:rPr>
          <w:sz w:val="21"/>
          <w:szCs w:val="20"/>
        </w:rPr>
      </w:pPr>
    </w:p>
    <w:p w:rsidR="00C42658" w:rsidRDefault="00C42658">
      <w:pPr>
        <w:pStyle w:val="a6"/>
        <w:rPr>
          <w:sz w:val="21"/>
          <w:szCs w:val="20"/>
        </w:rPr>
      </w:pPr>
    </w:p>
    <w:p w:rsidR="00C42658" w:rsidRDefault="00C42658">
      <w:pPr>
        <w:pStyle w:val="a6"/>
      </w:pPr>
    </w:p>
    <w:p w:rsidR="00C42658" w:rsidRDefault="00C42658">
      <w:pPr>
        <w:pStyle w:val="a6"/>
      </w:pPr>
    </w:p>
    <w:p w:rsidR="00C42658" w:rsidRDefault="00C42658">
      <w:pPr>
        <w:pStyle w:val="a6"/>
      </w:pPr>
    </w:p>
    <w:p w:rsidR="00C42658" w:rsidRDefault="00C42658">
      <w:pPr>
        <w:pStyle w:val="a6"/>
      </w:pPr>
    </w:p>
    <w:p w:rsidR="00C42658" w:rsidRDefault="00C42658">
      <w:pPr>
        <w:pStyle w:val="a6"/>
      </w:pPr>
    </w:p>
    <w:p w:rsidR="00C42658" w:rsidRDefault="00C42658">
      <w:pPr>
        <w:pStyle w:val="a6"/>
      </w:pPr>
    </w:p>
    <w:p w:rsidR="00C42658" w:rsidRDefault="00C42658">
      <w:pPr>
        <w:pStyle w:val="a6"/>
      </w:pPr>
    </w:p>
    <w:p w:rsidR="00C42658" w:rsidRDefault="00C42658">
      <w:pPr>
        <w:pStyle w:val="a6"/>
      </w:pPr>
    </w:p>
    <w:p w:rsidR="007A69DF" w:rsidRDefault="007A69DF">
      <w:pPr>
        <w:pStyle w:val="a6"/>
      </w:pPr>
    </w:p>
    <w:p w:rsidR="007A69DF" w:rsidRDefault="007A69DF">
      <w:pPr>
        <w:pStyle w:val="a6"/>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7A69DF" w:rsidTr="00FF4920">
        <w:trPr>
          <w:trHeight w:val="515"/>
        </w:trPr>
        <w:tc>
          <w:tcPr>
            <w:tcW w:w="2160" w:type="dxa"/>
            <w:vMerge w:val="restart"/>
            <w:vAlign w:val="center"/>
          </w:tcPr>
          <w:p w:rsidR="007A69DF" w:rsidRDefault="007A69DF" w:rsidP="00FF4920">
            <w:pPr>
              <w:spacing w:before="120"/>
              <w:jc w:val="center"/>
              <w:rPr>
                <w:szCs w:val="21"/>
              </w:rPr>
            </w:pPr>
            <w:r>
              <w:rPr>
                <w:rFonts w:hint="eastAsia"/>
                <w:szCs w:val="21"/>
              </w:rPr>
              <w:t>过程与活动、</w:t>
            </w:r>
          </w:p>
          <w:p w:rsidR="007A69DF" w:rsidRDefault="007A69DF" w:rsidP="00FF4920">
            <w:pPr>
              <w:jc w:val="center"/>
              <w:rPr>
                <w:szCs w:val="21"/>
              </w:rPr>
            </w:pPr>
            <w:r>
              <w:rPr>
                <w:rFonts w:hint="eastAsia"/>
                <w:szCs w:val="21"/>
              </w:rPr>
              <w:t>抽样计划</w:t>
            </w:r>
          </w:p>
        </w:tc>
        <w:tc>
          <w:tcPr>
            <w:tcW w:w="960" w:type="dxa"/>
            <w:vMerge w:val="restart"/>
            <w:vAlign w:val="center"/>
          </w:tcPr>
          <w:p w:rsidR="007A69DF" w:rsidRDefault="007A69DF" w:rsidP="00FF4920">
            <w:pPr>
              <w:rPr>
                <w:szCs w:val="21"/>
              </w:rPr>
            </w:pPr>
            <w:r>
              <w:rPr>
                <w:rFonts w:hint="eastAsia"/>
                <w:szCs w:val="21"/>
              </w:rPr>
              <w:t>涉及</w:t>
            </w:r>
          </w:p>
          <w:p w:rsidR="007A69DF" w:rsidRDefault="007A69DF" w:rsidP="00FF4920">
            <w:pPr>
              <w:rPr>
                <w:szCs w:val="21"/>
              </w:rPr>
            </w:pPr>
            <w:r>
              <w:rPr>
                <w:rFonts w:hint="eastAsia"/>
                <w:szCs w:val="21"/>
              </w:rPr>
              <w:t>条款</w:t>
            </w:r>
          </w:p>
        </w:tc>
        <w:tc>
          <w:tcPr>
            <w:tcW w:w="10004" w:type="dxa"/>
            <w:vAlign w:val="center"/>
          </w:tcPr>
          <w:p w:rsidR="007A69DF" w:rsidRDefault="007A69DF" w:rsidP="00FF4920">
            <w:pPr>
              <w:rPr>
                <w:szCs w:val="21"/>
              </w:rPr>
            </w:pPr>
            <w:r>
              <w:rPr>
                <w:rFonts w:hint="eastAsia"/>
                <w:szCs w:val="21"/>
              </w:rPr>
              <w:t>受审核部门：销售部</w:t>
            </w:r>
            <w:r>
              <w:rPr>
                <w:rFonts w:hint="eastAsia"/>
                <w:szCs w:val="21"/>
              </w:rPr>
              <w:t xml:space="preserve">      </w:t>
            </w:r>
            <w:r>
              <w:rPr>
                <w:rFonts w:hint="eastAsia"/>
                <w:szCs w:val="21"/>
              </w:rPr>
              <w:t>主管领导</w:t>
            </w:r>
            <w:r>
              <w:rPr>
                <w:rFonts w:hint="eastAsia"/>
                <w:szCs w:val="21"/>
              </w:rPr>
              <w:t>/</w:t>
            </w:r>
            <w:r>
              <w:rPr>
                <w:rFonts w:hint="eastAsia"/>
                <w:szCs w:val="21"/>
              </w:rPr>
              <w:t>陪同人员：</w:t>
            </w:r>
            <w:r w:rsidRPr="00F960EB">
              <w:rPr>
                <w:rFonts w:hint="eastAsia"/>
                <w:szCs w:val="21"/>
              </w:rPr>
              <w:t>刘为刚</w:t>
            </w:r>
          </w:p>
        </w:tc>
        <w:tc>
          <w:tcPr>
            <w:tcW w:w="1585" w:type="dxa"/>
            <w:vMerge w:val="restart"/>
            <w:vAlign w:val="center"/>
          </w:tcPr>
          <w:p w:rsidR="007A69DF" w:rsidRDefault="007A69DF" w:rsidP="00FF4920">
            <w:pPr>
              <w:rPr>
                <w:szCs w:val="21"/>
              </w:rPr>
            </w:pPr>
            <w:r>
              <w:rPr>
                <w:rFonts w:hint="eastAsia"/>
                <w:szCs w:val="21"/>
              </w:rPr>
              <w:t>判定</w:t>
            </w:r>
          </w:p>
        </w:tc>
      </w:tr>
      <w:tr w:rsidR="007A69DF" w:rsidTr="00FF4920">
        <w:trPr>
          <w:trHeight w:val="403"/>
        </w:trPr>
        <w:tc>
          <w:tcPr>
            <w:tcW w:w="2160" w:type="dxa"/>
            <w:vMerge/>
            <w:vAlign w:val="center"/>
          </w:tcPr>
          <w:p w:rsidR="007A69DF" w:rsidRDefault="007A69DF" w:rsidP="00FF4920">
            <w:pPr>
              <w:rPr>
                <w:szCs w:val="21"/>
              </w:rPr>
            </w:pPr>
          </w:p>
        </w:tc>
        <w:tc>
          <w:tcPr>
            <w:tcW w:w="960" w:type="dxa"/>
            <w:vMerge/>
            <w:vAlign w:val="center"/>
          </w:tcPr>
          <w:p w:rsidR="007A69DF" w:rsidRDefault="007A69DF" w:rsidP="00FF4920">
            <w:pPr>
              <w:rPr>
                <w:szCs w:val="21"/>
              </w:rPr>
            </w:pPr>
          </w:p>
        </w:tc>
        <w:tc>
          <w:tcPr>
            <w:tcW w:w="10004" w:type="dxa"/>
            <w:vAlign w:val="center"/>
          </w:tcPr>
          <w:p w:rsidR="007A69DF" w:rsidRDefault="007A69DF" w:rsidP="007A69DF">
            <w:pPr>
              <w:spacing w:before="120"/>
              <w:rPr>
                <w:szCs w:val="21"/>
              </w:rPr>
            </w:pPr>
            <w:r>
              <w:rPr>
                <w:rFonts w:hint="eastAsia"/>
                <w:szCs w:val="21"/>
              </w:rPr>
              <w:t>审核员：朱晓丽</w:t>
            </w:r>
            <w:r>
              <w:rPr>
                <w:rFonts w:hint="eastAsia"/>
                <w:szCs w:val="21"/>
              </w:rPr>
              <w:t xml:space="preserve">   </w:t>
            </w:r>
            <w:r>
              <w:rPr>
                <w:rFonts w:hint="eastAsia"/>
                <w:szCs w:val="21"/>
              </w:rPr>
              <w:t>审核时间：</w:t>
            </w:r>
            <w:r>
              <w:rPr>
                <w:rFonts w:hint="eastAsia"/>
                <w:szCs w:val="21"/>
              </w:rPr>
              <w:t>2020</w:t>
            </w:r>
            <w:r>
              <w:rPr>
                <w:rFonts w:hint="eastAsia"/>
                <w:szCs w:val="21"/>
              </w:rPr>
              <w:t>年</w:t>
            </w:r>
            <w:r>
              <w:rPr>
                <w:rFonts w:hint="eastAsia"/>
                <w:szCs w:val="21"/>
              </w:rPr>
              <w:t>10</w:t>
            </w:r>
            <w:r>
              <w:rPr>
                <w:rFonts w:hint="eastAsia"/>
                <w:szCs w:val="21"/>
              </w:rPr>
              <w:t>月</w:t>
            </w:r>
            <w:r>
              <w:rPr>
                <w:rFonts w:hint="eastAsia"/>
                <w:szCs w:val="21"/>
              </w:rPr>
              <w:t>02</w:t>
            </w:r>
            <w:r>
              <w:rPr>
                <w:rFonts w:hint="eastAsia"/>
                <w:szCs w:val="21"/>
              </w:rPr>
              <w:t>日</w:t>
            </w:r>
          </w:p>
        </w:tc>
        <w:tc>
          <w:tcPr>
            <w:tcW w:w="1585" w:type="dxa"/>
            <w:vMerge/>
          </w:tcPr>
          <w:p w:rsidR="007A69DF" w:rsidRDefault="007A69DF" w:rsidP="00FF4920">
            <w:pPr>
              <w:rPr>
                <w:szCs w:val="21"/>
              </w:rPr>
            </w:pPr>
          </w:p>
        </w:tc>
      </w:tr>
      <w:tr w:rsidR="007A69DF" w:rsidTr="00FF4920">
        <w:trPr>
          <w:trHeight w:val="516"/>
        </w:trPr>
        <w:tc>
          <w:tcPr>
            <w:tcW w:w="2160" w:type="dxa"/>
            <w:vMerge/>
            <w:vAlign w:val="center"/>
          </w:tcPr>
          <w:p w:rsidR="007A69DF" w:rsidRDefault="007A69DF" w:rsidP="00FF4920">
            <w:pPr>
              <w:rPr>
                <w:szCs w:val="21"/>
              </w:rPr>
            </w:pPr>
          </w:p>
        </w:tc>
        <w:tc>
          <w:tcPr>
            <w:tcW w:w="960" w:type="dxa"/>
            <w:vMerge/>
            <w:vAlign w:val="center"/>
          </w:tcPr>
          <w:p w:rsidR="007A69DF" w:rsidRDefault="007A69DF" w:rsidP="00FF4920">
            <w:pPr>
              <w:rPr>
                <w:szCs w:val="21"/>
              </w:rPr>
            </w:pPr>
          </w:p>
        </w:tc>
        <w:tc>
          <w:tcPr>
            <w:tcW w:w="10004" w:type="dxa"/>
            <w:vAlign w:val="center"/>
          </w:tcPr>
          <w:p w:rsidR="007A69DF" w:rsidRDefault="007A69DF" w:rsidP="007A69DF">
            <w:pPr>
              <w:adjustRightInd w:val="0"/>
              <w:snapToGrid w:val="0"/>
              <w:spacing w:line="360" w:lineRule="auto"/>
              <w:rPr>
                <w:szCs w:val="21"/>
              </w:rPr>
            </w:pPr>
            <w:r>
              <w:rPr>
                <w:rFonts w:hint="eastAsia"/>
                <w:szCs w:val="21"/>
              </w:rPr>
              <w:t>审核条款</w:t>
            </w:r>
            <w:r w:rsidR="008E17E2" w:rsidRPr="008E17E2">
              <w:rPr>
                <w:rFonts w:hint="eastAsia"/>
                <w:szCs w:val="21"/>
              </w:rPr>
              <w:t>7.1.3</w:t>
            </w:r>
            <w:r w:rsidR="008E17E2" w:rsidRPr="008E17E2">
              <w:rPr>
                <w:rFonts w:hint="eastAsia"/>
                <w:szCs w:val="21"/>
              </w:rPr>
              <w:t>、</w:t>
            </w:r>
            <w:r w:rsidR="008E17E2" w:rsidRPr="008E17E2">
              <w:rPr>
                <w:rFonts w:hint="eastAsia"/>
                <w:szCs w:val="21"/>
              </w:rPr>
              <w:t>7.1.4  7.1.5 8.1 8.2 8.3</w:t>
            </w:r>
            <w:r w:rsidR="008E17E2" w:rsidRPr="008E17E2">
              <w:rPr>
                <w:rFonts w:hint="eastAsia"/>
                <w:szCs w:val="21"/>
              </w:rPr>
              <w:t>、</w:t>
            </w:r>
            <w:r w:rsidR="008E17E2" w:rsidRPr="008E17E2">
              <w:rPr>
                <w:rFonts w:hint="eastAsia"/>
                <w:szCs w:val="21"/>
              </w:rPr>
              <w:t>8.4  8.5.1  8.6</w:t>
            </w:r>
          </w:p>
        </w:tc>
        <w:tc>
          <w:tcPr>
            <w:tcW w:w="1585" w:type="dxa"/>
            <w:vMerge/>
          </w:tcPr>
          <w:p w:rsidR="007A69DF" w:rsidRDefault="007A69DF" w:rsidP="00FF4920">
            <w:pPr>
              <w:rPr>
                <w:szCs w:val="21"/>
              </w:rPr>
            </w:pPr>
          </w:p>
        </w:tc>
      </w:tr>
      <w:tr w:rsidR="007A69DF" w:rsidTr="00FF4920">
        <w:trPr>
          <w:trHeight w:val="516"/>
        </w:trPr>
        <w:tc>
          <w:tcPr>
            <w:tcW w:w="2160" w:type="dxa"/>
            <w:vAlign w:val="center"/>
          </w:tcPr>
          <w:p w:rsidR="008E17E2" w:rsidRDefault="007A69DF" w:rsidP="00FF4920">
            <w:pPr>
              <w:rPr>
                <w:szCs w:val="21"/>
              </w:rPr>
            </w:pPr>
            <w:r>
              <w:rPr>
                <w:rFonts w:hint="eastAsia"/>
                <w:szCs w:val="21"/>
              </w:rPr>
              <w:t>设施设备管理</w:t>
            </w:r>
          </w:p>
          <w:p w:rsidR="007A69DF" w:rsidRDefault="008E17E2" w:rsidP="00FF4920">
            <w:pPr>
              <w:rPr>
                <w:szCs w:val="21"/>
              </w:rPr>
            </w:pPr>
            <w:r>
              <w:rPr>
                <w:rFonts w:hint="eastAsia"/>
                <w:szCs w:val="21"/>
              </w:rPr>
              <w:t>过程运行环境</w:t>
            </w:r>
          </w:p>
          <w:p w:rsidR="008E17E2" w:rsidRPr="008E17E2" w:rsidRDefault="008E17E2" w:rsidP="008E17E2">
            <w:pPr>
              <w:pStyle w:val="a0"/>
            </w:pPr>
            <w:r>
              <w:rPr>
                <w:rFonts w:hint="eastAsia"/>
              </w:rPr>
              <w:t>监视测量</w:t>
            </w:r>
          </w:p>
        </w:tc>
        <w:tc>
          <w:tcPr>
            <w:tcW w:w="960" w:type="dxa"/>
            <w:vAlign w:val="center"/>
          </w:tcPr>
          <w:p w:rsidR="008E17E2" w:rsidRDefault="007A69DF" w:rsidP="00FF4920">
            <w:pPr>
              <w:rPr>
                <w:szCs w:val="21"/>
              </w:rPr>
            </w:pPr>
            <w:r>
              <w:rPr>
                <w:rFonts w:hint="eastAsia"/>
                <w:szCs w:val="21"/>
              </w:rPr>
              <w:t>7.1.3</w:t>
            </w:r>
          </w:p>
          <w:p w:rsidR="007A69DF" w:rsidRDefault="008E17E2" w:rsidP="00FF4920">
            <w:pPr>
              <w:rPr>
                <w:szCs w:val="21"/>
              </w:rPr>
            </w:pPr>
            <w:r>
              <w:rPr>
                <w:rFonts w:hint="eastAsia"/>
                <w:szCs w:val="21"/>
              </w:rPr>
              <w:t>7.1.4</w:t>
            </w:r>
          </w:p>
          <w:p w:rsidR="008E17E2" w:rsidRPr="008E17E2" w:rsidRDefault="008E17E2" w:rsidP="008E17E2">
            <w:pPr>
              <w:pStyle w:val="a0"/>
            </w:pPr>
            <w:r>
              <w:rPr>
                <w:rFonts w:hint="eastAsia"/>
              </w:rPr>
              <w:t>7.1.5</w:t>
            </w:r>
          </w:p>
        </w:tc>
        <w:tc>
          <w:tcPr>
            <w:tcW w:w="10004" w:type="dxa"/>
            <w:vAlign w:val="center"/>
          </w:tcPr>
          <w:p w:rsidR="007A69DF" w:rsidRDefault="007A69DF" w:rsidP="00FF4920">
            <w:pPr>
              <w:rPr>
                <w:szCs w:val="21"/>
              </w:rPr>
            </w:pPr>
            <w:r>
              <w:rPr>
                <w:rFonts w:hint="eastAsia"/>
                <w:szCs w:val="21"/>
              </w:rPr>
              <w:t>主要有台式电脑、笔记本电脑、打印机等办公设备，基本能满足服务需要。</w:t>
            </w:r>
          </w:p>
          <w:p w:rsidR="008E17E2" w:rsidRDefault="007A69DF" w:rsidP="008E17E2">
            <w:pPr>
              <w:rPr>
                <w:szCs w:val="21"/>
              </w:rPr>
            </w:pPr>
            <w:r>
              <w:rPr>
                <w:rFonts w:hint="eastAsia"/>
                <w:szCs w:val="21"/>
              </w:rPr>
              <w:t>办公室设备的日常维护，主要为局域网维护、灰尘清扫、电脑杀毒和一些设备的耗材更换。</w:t>
            </w:r>
          </w:p>
          <w:p w:rsidR="008E17E2" w:rsidRDefault="008E17E2" w:rsidP="008E17E2">
            <w:pPr>
              <w:rPr>
                <w:szCs w:val="21"/>
              </w:rPr>
            </w:pPr>
            <w:r>
              <w:rPr>
                <w:rFonts w:hint="eastAsia"/>
                <w:szCs w:val="21"/>
              </w:rPr>
              <w:t>主要工作场所为公司办公场所，微信视频查看：</w:t>
            </w:r>
            <w:r>
              <w:rPr>
                <w:rFonts w:hint="eastAsia"/>
                <w:szCs w:val="21"/>
              </w:rPr>
              <w:t>1</w:t>
            </w:r>
            <w:r>
              <w:rPr>
                <w:rFonts w:hint="eastAsia"/>
                <w:szCs w:val="21"/>
              </w:rPr>
              <w:t>、办公现场环境整洁，秩序良好。</w:t>
            </w:r>
            <w:r>
              <w:rPr>
                <w:rFonts w:hint="eastAsia"/>
                <w:szCs w:val="21"/>
              </w:rPr>
              <w:t>2</w:t>
            </w:r>
            <w:r>
              <w:rPr>
                <w:rFonts w:hint="eastAsia"/>
                <w:szCs w:val="21"/>
              </w:rPr>
              <w:t>、办公区内有消防器材，有效期内。</w:t>
            </w:r>
            <w:r>
              <w:rPr>
                <w:rFonts w:hint="eastAsia"/>
                <w:szCs w:val="21"/>
              </w:rPr>
              <w:t>3</w:t>
            </w:r>
            <w:r>
              <w:rPr>
                <w:rFonts w:hint="eastAsia"/>
                <w:szCs w:val="21"/>
              </w:rPr>
              <w:t>、办公设备放置合理整齐。</w:t>
            </w:r>
          </w:p>
          <w:p w:rsidR="008E17E2" w:rsidRDefault="008E17E2" w:rsidP="00FF4920">
            <w:pPr>
              <w:rPr>
                <w:szCs w:val="21"/>
              </w:rPr>
            </w:pPr>
            <w:r>
              <w:rPr>
                <w:rFonts w:hint="eastAsia"/>
                <w:szCs w:val="21"/>
              </w:rPr>
              <w:t>工作环境可满足需要。</w:t>
            </w:r>
          </w:p>
          <w:p w:rsidR="007A69DF" w:rsidRDefault="008E17E2" w:rsidP="00FF4920">
            <w:pPr>
              <w:rPr>
                <w:szCs w:val="21"/>
              </w:rPr>
            </w:pPr>
            <w:r w:rsidRPr="00F960EB">
              <w:rPr>
                <w:rFonts w:hint="eastAsia"/>
                <w:szCs w:val="21"/>
              </w:rPr>
              <w:t>公司目前的监视和测量工具主要是《销售管理制度》《销售过程检验规范》和《顾客满意情况调查表》等，通过表格来对产品的销售服务过程进行监督和检查，以确保满足顾客要求。</w:t>
            </w:r>
          </w:p>
        </w:tc>
        <w:tc>
          <w:tcPr>
            <w:tcW w:w="1585" w:type="dxa"/>
          </w:tcPr>
          <w:p w:rsidR="007A69DF" w:rsidRDefault="007A69DF" w:rsidP="00FF4920">
            <w:pPr>
              <w:rPr>
                <w:szCs w:val="21"/>
              </w:rPr>
            </w:pPr>
          </w:p>
        </w:tc>
      </w:tr>
      <w:tr w:rsidR="007A69DF" w:rsidTr="00FF4920">
        <w:trPr>
          <w:trHeight w:val="516"/>
        </w:trPr>
        <w:tc>
          <w:tcPr>
            <w:tcW w:w="2160" w:type="dxa"/>
            <w:vAlign w:val="center"/>
          </w:tcPr>
          <w:p w:rsidR="007A69DF" w:rsidRDefault="007A69DF" w:rsidP="00FF4920">
            <w:pPr>
              <w:rPr>
                <w:szCs w:val="21"/>
              </w:rPr>
            </w:pPr>
            <w:r>
              <w:rPr>
                <w:rFonts w:hint="eastAsia"/>
                <w:szCs w:val="21"/>
              </w:rPr>
              <w:t>运行策划和控制</w:t>
            </w:r>
          </w:p>
        </w:tc>
        <w:tc>
          <w:tcPr>
            <w:tcW w:w="960" w:type="dxa"/>
            <w:vAlign w:val="center"/>
          </w:tcPr>
          <w:p w:rsidR="007A69DF" w:rsidRDefault="007A69DF" w:rsidP="00FF4920">
            <w:pPr>
              <w:rPr>
                <w:szCs w:val="21"/>
              </w:rPr>
            </w:pPr>
            <w:r>
              <w:rPr>
                <w:rFonts w:hint="eastAsia"/>
                <w:szCs w:val="21"/>
              </w:rPr>
              <w:t>8.1</w:t>
            </w:r>
          </w:p>
        </w:tc>
        <w:tc>
          <w:tcPr>
            <w:tcW w:w="10004" w:type="dxa"/>
            <w:vAlign w:val="center"/>
          </w:tcPr>
          <w:p w:rsidR="007A69DF" w:rsidRDefault="007A69DF" w:rsidP="00FF4920">
            <w:pPr>
              <w:rPr>
                <w:rFonts w:ascii="宋体" w:hAnsi="宋体"/>
                <w:szCs w:val="21"/>
              </w:rPr>
            </w:pPr>
            <w:r>
              <w:rPr>
                <w:rFonts w:ascii="宋体" w:hAnsi="宋体" w:hint="eastAsia"/>
                <w:szCs w:val="21"/>
              </w:rPr>
              <w:t>公司针对产品销售的特点进行了如下策划：</w:t>
            </w:r>
          </w:p>
          <w:p w:rsidR="007A69DF" w:rsidRDefault="007A69DF" w:rsidP="00FF4920">
            <w:pPr>
              <w:rPr>
                <w:rFonts w:ascii="宋体" w:hAnsi="宋体"/>
                <w:szCs w:val="21"/>
              </w:rPr>
            </w:pPr>
            <w:r>
              <w:rPr>
                <w:rFonts w:ascii="宋体" w:hAnsi="宋体" w:hint="eastAsia"/>
                <w:szCs w:val="21"/>
              </w:rPr>
              <w:t>一、策划了流程：</w:t>
            </w:r>
          </w:p>
          <w:p w:rsidR="007A69DF" w:rsidRDefault="007A69DF" w:rsidP="00FF4920">
            <w:pPr>
              <w:spacing w:line="480" w:lineRule="exact"/>
              <w:ind w:rightChars="-4" w:right="-8"/>
              <w:jc w:val="left"/>
              <w:rPr>
                <w:rFonts w:ascii="宋体" w:hAnsi="宋体" w:cs="宋体"/>
                <w:szCs w:val="21"/>
              </w:rPr>
            </w:pPr>
            <w:r>
              <w:rPr>
                <w:rFonts w:ascii="宋体" w:hAnsi="宋体" w:cs="宋体" w:hint="eastAsia"/>
                <w:bCs/>
                <w:szCs w:val="21"/>
              </w:rPr>
              <w:t>销售服务实现过程：</w:t>
            </w:r>
            <w:r>
              <w:rPr>
                <w:rFonts w:ascii="宋体" w:hAnsi="宋体" w:cs="宋体" w:hint="eastAsia"/>
                <w:szCs w:val="21"/>
              </w:rPr>
              <w:t>客户需求—面对面服务—签订合同—采购—发货--验收</w:t>
            </w:r>
          </w:p>
          <w:p w:rsidR="007A69DF" w:rsidRDefault="007A69DF" w:rsidP="00FF4920">
            <w:pPr>
              <w:rPr>
                <w:rFonts w:ascii="宋体" w:hAnsi="宋体"/>
                <w:szCs w:val="21"/>
              </w:rPr>
            </w:pPr>
            <w:r>
              <w:rPr>
                <w:rFonts w:ascii="宋体" w:hAnsi="宋体" w:hint="eastAsia"/>
                <w:szCs w:val="21"/>
              </w:rPr>
              <w:t>二、确定了相应的质量目标，目标基本合理、可测量、可达到。</w:t>
            </w:r>
          </w:p>
          <w:p w:rsidR="007A69DF" w:rsidRDefault="007A69DF" w:rsidP="00FF4920">
            <w:pPr>
              <w:rPr>
                <w:rFonts w:ascii="宋体" w:hAnsi="宋体"/>
                <w:szCs w:val="21"/>
              </w:rPr>
            </w:pPr>
            <w:r>
              <w:rPr>
                <w:rFonts w:ascii="宋体" w:hAnsi="宋体" w:hint="eastAsia"/>
                <w:szCs w:val="21"/>
              </w:rPr>
              <w:t>三、策划了相关文件：</w:t>
            </w:r>
            <w:r w:rsidRPr="0038609F">
              <w:rPr>
                <w:rFonts w:ascii="宋体" w:hAnsi="宋体" w:hint="eastAsia"/>
                <w:szCs w:val="21"/>
              </w:rPr>
              <w:t>《GB/T16868-2009商品经营服务质量管理规范》、《GB/T15624-2011服务标准化工作指南》产品标准执行东方（十堰）底盘部件有限公司标准：EQL-27、EQY-273-2002、EQY-273-2002、DFLCB-1009-2006金属冲压制件的普通尺寸公差</w:t>
            </w:r>
            <w:r>
              <w:rPr>
                <w:rFonts w:ascii="宋体" w:hAnsi="宋体" w:hint="eastAsia"/>
                <w:szCs w:val="21"/>
              </w:rPr>
              <w:t>等国家法律法规、标准要求；</w:t>
            </w:r>
          </w:p>
          <w:p w:rsidR="007A69DF" w:rsidRDefault="007A69DF" w:rsidP="00FF4920">
            <w:pPr>
              <w:rPr>
                <w:rFonts w:ascii="宋体" w:hAnsi="宋体"/>
                <w:szCs w:val="21"/>
              </w:rPr>
            </w:pPr>
            <w:r>
              <w:rPr>
                <w:rFonts w:ascii="宋体" w:hAnsi="宋体" w:hint="eastAsia"/>
                <w:szCs w:val="21"/>
              </w:rPr>
              <w:t xml:space="preserve">策划了《销售管理制度》《销售过程检验规范》等记录。 </w:t>
            </w:r>
          </w:p>
          <w:p w:rsidR="007A69DF" w:rsidRDefault="007A69DF" w:rsidP="00FF4920">
            <w:pPr>
              <w:rPr>
                <w:rFonts w:ascii="宋体" w:hAnsi="宋体"/>
                <w:szCs w:val="21"/>
              </w:rPr>
            </w:pPr>
            <w:r>
              <w:rPr>
                <w:rFonts w:ascii="宋体" w:hAnsi="宋体" w:hint="eastAsia"/>
                <w:szCs w:val="21"/>
              </w:rPr>
              <w:t xml:space="preserve">四、服务过程中由部门负责人进行考核/检查，项目完成后由客户进行服务评价，符合要求。 </w:t>
            </w:r>
          </w:p>
          <w:p w:rsidR="007A69DF" w:rsidRDefault="007A69DF" w:rsidP="00FF4920">
            <w:pPr>
              <w:rPr>
                <w:rFonts w:ascii="宋体" w:hAnsi="宋体"/>
                <w:szCs w:val="21"/>
              </w:rPr>
            </w:pPr>
            <w:r>
              <w:rPr>
                <w:rFonts w:ascii="宋体" w:hAnsi="宋体" w:hint="eastAsia"/>
                <w:szCs w:val="21"/>
              </w:rPr>
              <w:t>五、场所：销售服务在办公楼内进行，电脑台式机、打印机等设备设施，基本满足工作需要。资源基本满足。</w:t>
            </w:r>
          </w:p>
          <w:p w:rsidR="007A69DF" w:rsidRDefault="007A69DF" w:rsidP="00FF4920">
            <w:pPr>
              <w:rPr>
                <w:rFonts w:ascii="宋体" w:hAnsi="宋体"/>
                <w:szCs w:val="21"/>
              </w:rPr>
            </w:pPr>
            <w:r>
              <w:rPr>
                <w:rFonts w:ascii="宋体" w:hAnsi="宋体" w:hint="eastAsia"/>
                <w:szCs w:val="21"/>
              </w:rPr>
              <w:t>六、通过识别与评价对公司目标和战略方向相关，影响其实现质量管理体系预期结果的各种内外部环境因素，有效应对风险和机遇。</w:t>
            </w:r>
          </w:p>
          <w:p w:rsidR="007A69DF" w:rsidRDefault="007A69DF" w:rsidP="00FF4920">
            <w:pPr>
              <w:rPr>
                <w:rFonts w:ascii="宋体" w:hAnsi="宋体"/>
                <w:szCs w:val="21"/>
              </w:rPr>
            </w:pPr>
            <w:r>
              <w:rPr>
                <w:rFonts w:ascii="宋体" w:hAnsi="宋体" w:hint="eastAsia"/>
                <w:szCs w:val="21"/>
              </w:rPr>
              <w:t>七、无外包过程。</w:t>
            </w:r>
          </w:p>
          <w:p w:rsidR="007A69DF" w:rsidRDefault="007A69DF" w:rsidP="00FF4920">
            <w:pPr>
              <w:rPr>
                <w:szCs w:val="21"/>
              </w:rPr>
            </w:pPr>
            <w:r>
              <w:rPr>
                <w:rFonts w:ascii="宋体" w:hAnsi="宋体" w:hint="eastAsia"/>
                <w:szCs w:val="21"/>
              </w:rPr>
              <w:t>策划适合组织体系运行需要，未发生更改，策划情况符合标准要求</w:t>
            </w:r>
          </w:p>
        </w:tc>
        <w:tc>
          <w:tcPr>
            <w:tcW w:w="1585" w:type="dxa"/>
          </w:tcPr>
          <w:p w:rsidR="007A69DF" w:rsidRDefault="007A69DF" w:rsidP="00FF4920">
            <w:pPr>
              <w:rPr>
                <w:szCs w:val="21"/>
              </w:rPr>
            </w:pPr>
            <w:r>
              <w:rPr>
                <w:rFonts w:hint="eastAsia"/>
                <w:szCs w:val="21"/>
              </w:rPr>
              <w:t>Y</w:t>
            </w:r>
          </w:p>
        </w:tc>
      </w:tr>
      <w:tr w:rsidR="007A69DF" w:rsidTr="00FF4920">
        <w:trPr>
          <w:trHeight w:val="516"/>
        </w:trPr>
        <w:tc>
          <w:tcPr>
            <w:tcW w:w="2160" w:type="dxa"/>
            <w:vAlign w:val="center"/>
          </w:tcPr>
          <w:p w:rsidR="007A69DF" w:rsidRDefault="007A69DF" w:rsidP="00FF4920">
            <w:pPr>
              <w:rPr>
                <w:szCs w:val="21"/>
              </w:rPr>
            </w:pPr>
            <w:r>
              <w:rPr>
                <w:rFonts w:hint="eastAsia"/>
                <w:szCs w:val="21"/>
              </w:rPr>
              <w:t>产品和服务的要求确定、评审和更改</w:t>
            </w:r>
          </w:p>
        </w:tc>
        <w:tc>
          <w:tcPr>
            <w:tcW w:w="960" w:type="dxa"/>
            <w:vAlign w:val="center"/>
          </w:tcPr>
          <w:p w:rsidR="007A69DF" w:rsidRDefault="007A69DF" w:rsidP="00FF4920">
            <w:pPr>
              <w:rPr>
                <w:szCs w:val="21"/>
              </w:rPr>
            </w:pPr>
            <w:r>
              <w:rPr>
                <w:rFonts w:hint="eastAsia"/>
                <w:szCs w:val="21"/>
              </w:rPr>
              <w:t>8.2</w:t>
            </w:r>
          </w:p>
        </w:tc>
        <w:tc>
          <w:tcPr>
            <w:tcW w:w="10004" w:type="dxa"/>
            <w:vAlign w:val="center"/>
          </w:tcPr>
          <w:p w:rsidR="007A69DF" w:rsidRDefault="007A69DF" w:rsidP="00FF4920">
            <w:pPr>
              <w:rPr>
                <w:szCs w:val="21"/>
              </w:rPr>
            </w:pPr>
            <w:r>
              <w:rPr>
                <w:rFonts w:hint="eastAsia"/>
                <w:szCs w:val="21"/>
              </w:rPr>
              <w:t>销售部经理微信介绍到公司产品销售由客户提出要货需求，公司在确定产品和要求时，对以下方面进行了考虑：交付时间、产品的质量、产品的价格、产品的特别要求等。销售部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rsidR="007A69DF" w:rsidRDefault="007A69DF" w:rsidP="00FF4920">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rsidR="007A69DF" w:rsidRDefault="007A69DF" w:rsidP="00FF4920">
            <w:pPr>
              <w:rPr>
                <w:szCs w:val="21"/>
              </w:rPr>
            </w:pPr>
          </w:p>
          <w:p w:rsidR="007A69DF" w:rsidRDefault="007A69DF" w:rsidP="00FF4920">
            <w:pPr>
              <w:rPr>
                <w:szCs w:val="21"/>
              </w:rPr>
            </w:pPr>
            <w:r>
              <w:rPr>
                <w:rFonts w:hint="eastAsia"/>
                <w:szCs w:val="21"/>
              </w:rPr>
              <w:t>抽销售合同</w:t>
            </w:r>
            <w:r w:rsidR="008E17E2">
              <w:rPr>
                <w:rFonts w:hint="eastAsia"/>
                <w:szCs w:val="21"/>
              </w:rPr>
              <w:t>及评审记录</w:t>
            </w:r>
            <w:r>
              <w:rPr>
                <w:rFonts w:hint="eastAsia"/>
                <w:szCs w:val="21"/>
              </w:rPr>
              <w:t>，均保存完好，符合要求。</w:t>
            </w:r>
            <w:r>
              <w:rPr>
                <w:szCs w:val="21"/>
              </w:rPr>
              <w:t xml:space="preserve"> </w:t>
            </w:r>
          </w:p>
          <w:p w:rsidR="007A69DF" w:rsidRPr="008E17E2" w:rsidRDefault="007A69DF" w:rsidP="00FF4920">
            <w:pPr>
              <w:rPr>
                <w:szCs w:val="21"/>
              </w:rPr>
            </w:pPr>
          </w:p>
          <w:p w:rsidR="007A69DF" w:rsidRDefault="007A69DF" w:rsidP="00FF4920">
            <w:pPr>
              <w:rPr>
                <w:szCs w:val="21"/>
              </w:rPr>
            </w:pPr>
            <w:r>
              <w:rPr>
                <w:rFonts w:hint="eastAsia"/>
                <w:szCs w:val="21"/>
              </w:rPr>
              <w:t>公司通过传真、邮件及电话等方式与顾客交流，主要进行以下沟通：</w:t>
            </w:r>
          </w:p>
          <w:p w:rsidR="007A69DF" w:rsidRDefault="007A69DF" w:rsidP="00FF4920">
            <w:pPr>
              <w:rPr>
                <w:szCs w:val="21"/>
              </w:rPr>
            </w:pPr>
            <w:r>
              <w:rPr>
                <w:rFonts w:hint="eastAsia"/>
                <w:szCs w:val="21"/>
              </w:rPr>
              <w:t>1</w:t>
            </w:r>
            <w:r>
              <w:rPr>
                <w:rFonts w:hint="eastAsia"/>
                <w:szCs w:val="21"/>
              </w:rPr>
              <w:t>、向顾客提供保证产品质量的有关信息，保修及应急措施。</w:t>
            </w:r>
          </w:p>
          <w:p w:rsidR="007A69DF" w:rsidRDefault="007A69DF" w:rsidP="00FF4920">
            <w:pPr>
              <w:rPr>
                <w:szCs w:val="21"/>
              </w:rPr>
            </w:pPr>
            <w:r>
              <w:rPr>
                <w:rFonts w:hint="eastAsia"/>
                <w:szCs w:val="21"/>
              </w:rPr>
              <w:t>2</w:t>
            </w:r>
            <w:r>
              <w:rPr>
                <w:rFonts w:hint="eastAsia"/>
                <w:szCs w:val="21"/>
              </w:rPr>
              <w:t>、接受顾客问询、询价、合同的处理。</w:t>
            </w:r>
          </w:p>
          <w:p w:rsidR="007A69DF" w:rsidRDefault="007A69DF" w:rsidP="00FF4920">
            <w:pPr>
              <w:rPr>
                <w:szCs w:val="21"/>
              </w:rPr>
            </w:pPr>
            <w:r>
              <w:rPr>
                <w:rFonts w:hint="eastAsia"/>
                <w:szCs w:val="21"/>
              </w:rPr>
              <w:t>3</w:t>
            </w:r>
            <w:r>
              <w:rPr>
                <w:rFonts w:hint="eastAsia"/>
                <w:szCs w:val="21"/>
              </w:rPr>
              <w:t>、根据合同要求进行有关的事宜，对顾客的投诉或意见进行处理和答复。</w:t>
            </w:r>
          </w:p>
          <w:p w:rsidR="007A69DF" w:rsidRDefault="007A69DF" w:rsidP="00FF4920">
            <w:pPr>
              <w:rPr>
                <w:szCs w:val="21"/>
              </w:rPr>
            </w:pPr>
            <w:r>
              <w:rPr>
                <w:rFonts w:hint="eastAsia"/>
                <w:szCs w:val="21"/>
              </w:rPr>
              <w:t>4</w:t>
            </w:r>
            <w:r>
              <w:rPr>
                <w:rFonts w:hint="eastAsia"/>
                <w:szCs w:val="21"/>
              </w:rPr>
              <w:t>、合理处理顾客财产，主要是顾客报修产品。</w:t>
            </w:r>
          </w:p>
          <w:p w:rsidR="007A69DF" w:rsidRDefault="007A69DF" w:rsidP="00FF4920">
            <w:pPr>
              <w:rPr>
                <w:szCs w:val="21"/>
              </w:rPr>
            </w:pPr>
            <w:r>
              <w:rPr>
                <w:rFonts w:hint="eastAsia"/>
                <w:szCs w:val="21"/>
              </w:rPr>
              <w:t>目前沟通渠道畅通</w:t>
            </w:r>
          </w:p>
          <w:p w:rsidR="007A69DF" w:rsidRDefault="007A69DF" w:rsidP="00FF4920">
            <w:pPr>
              <w:rPr>
                <w:szCs w:val="21"/>
              </w:rPr>
            </w:pPr>
          </w:p>
          <w:p w:rsidR="007A69DF" w:rsidRDefault="007A69DF" w:rsidP="00FF4920">
            <w:pPr>
              <w:rPr>
                <w:szCs w:val="21"/>
              </w:rPr>
            </w:pPr>
            <w:r>
              <w:rPr>
                <w:rFonts w:hint="eastAsia"/>
                <w:szCs w:val="21"/>
              </w:rPr>
              <w:t>目前无合同更改情况发生。</w:t>
            </w:r>
          </w:p>
        </w:tc>
        <w:tc>
          <w:tcPr>
            <w:tcW w:w="1585" w:type="dxa"/>
          </w:tcPr>
          <w:p w:rsidR="007A69DF" w:rsidRDefault="007A69DF" w:rsidP="00FF4920">
            <w:pPr>
              <w:rPr>
                <w:szCs w:val="21"/>
              </w:rPr>
            </w:pPr>
          </w:p>
        </w:tc>
      </w:tr>
      <w:tr w:rsidR="007A69DF" w:rsidTr="00FF4920">
        <w:trPr>
          <w:trHeight w:val="516"/>
        </w:trPr>
        <w:tc>
          <w:tcPr>
            <w:tcW w:w="2160" w:type="dxa"/>
            <w:vAlign w:val="center"/>
          </w:tcPr>
          <w:p w:rsidR="007A69DF" w:rsidRDefault="007A69DF" w:rsidP="00FF4920">
            <w:pPr>
              <w:rPr>
                <w:szCs w:val="21"/>
              </w:rPr>
            </w:pPr>
            <w:r>
              <w:rPr>
                <w:rFonts w:hint="eastAsia"/>
                <w:szCs w:val="21"/>
              </w:rPr>
              <w:t>产品和服务的设计和开发</w:t>
            </w:r>
          </w:p>
        </w:tc>
        <w:tc>
          <w:tcPr>
            <w:tcW w:w="960" w:type="dxa"/>
            <w:vAlign w:val="center"/>
          </w:tcPr>
          <w:p w:rsidR="007A69DF" w:rsidRDefault="007A69DF" w:rsidP="00FF4920">
            <w:pPr>
              <w:rPr>
                <w:szCs w:val="21"/>
              </w:rPr>
            </w:pPr>
            <w:r>
              <w:rPr>
                <w:rFonts w:hint="eastAsia"/>
                <w:szCs w:val="21"/>
              </w:rPr>
              <w:t>8.3</w:t>
            </w:r>
          </w:p>
        </w:tc>
        <w:tc>
          <w:tcPr>
            <w:tcW w:w="10004" w:type="dxa"/>
            <w:vAlign w:val="center"/>
          </w:tcPr>
          <w:p w:rsidR="007A69DF" w:rsidRDefault="007A69DF" w:rsidP="00FF4920">
            <w:pPr>
              <w:rPr>
                <w:szCs w:val="21"/>
              </w:rPr>
            </w:pPr>
            <w:r>
              <w:rPr>
                <w:rFonts w:hint="eastAsia"/>
                <w:szCs w:val="21"/>
              </w:rPr>
              <w:t>企业是根据顾客要求进行采购、销售活动。销售产品、销售模式固定，确定本公司不涉及产品和服务的设计和开发，故对标准中的</w:t>
            </w:r>
            <w:r>
              <w:rPr>
                <w:rFonts w:hint="eastAsia"/>
                <w:szCs w:val="21"/>
              </w:rPr>
              <w:t>8.3</w:t>
            </w:r>
            <w:r>
              <w:rPr>
                <w:rFonts w:hint="eastAsia"/>
                <w:szCs w:val="21"/>
              </w:rPr>
              <w:t>条款的内容不适用。不适用后不影响组织提供满足顾客要求和适用法律法规要求的产品的能力或责任</w:t>
            </w:r>
          </w:p>
        </w:tc>
        <w:tc>
          <w:tcPr>
            <w:tcW w:w="1585" w:type="dxa"/>
          </w:tcPr>
          <w:p w:rsidR="007A69DF" w:rsidRDefault="007A69DF" w:rsidP="00FF4920">
            <w:pPr>
              <w:rPr>
                <w:szCs w:val="21"/>
              </w:rPr>
            </w:pPr>
          </w:p>
        </w:tc>
      </w:tr>
      <w:tr w:rsidR="007A69DF" w:rsidTr="00FF4920">
        <w:trPr>
          <w:trHeight w:val="516"/>
        </w:trPr>
        <w:tc>
          <w:tcPr>
            <w:tcW w:w="2160" w:type="dxa"/>
            <w:vAlign w:val="center"/>
          </w:tcPr>
          <w:p w:rsidR="007A69DF" w:rsidRDefault="007A69DF" w:rsidP="00FF4920">
            <w:pPr>
              <w:rPr>
                <w:szCs w:val="21"/>
              </w:rPr>
            </w:pPr>
            <w:r>
              <w:rPr>
                <w:rFonts w:hint="eastAsia"/>
                <w:szCs w:val="21"/>
              </w:rPr>
              <w:t>外部提供过程、产品和服务过程管理</w:t>
            </w:r>
          </w:p>
        </w:tc>
        <w:tc>
          <w:tcPr>
            <w:tcW w:w="960" w:type="dxa"/>
            <w:vAlign w:val="center"/>
          </w:tcPr>
          <w:p w:rsidR="007A69DF" w:rsidRDefault="007A69DF" w:rsidP="00FF4920">
            <w:pPr>
              <w:rPr>
                <w:szCs w:val="21"/>
              </w:rPr>
            </w:pPr>
            <w:r>
              <w:rPr>
                <w:rFonts w:hint="eastAsia"/>
                <w:szCs w:val="21"/>
              </w:rPr>
              <w:t>8.4</w:t>
            </w:r>
          </w:p>
        </w:tc>
        <w:tc>
          <w:tcPr>
            <w:tcW w:w="10004" w:type="dxa"/>
            <w:vAlign w:val="center"/>
          </w:tcPr>
          <w:p w:rsidR="007A69DF" w:rsidRDefault="007A69DF" w:rsidP="00FF4920">
            <w:pPr>
              <w:rPr>
                <w:szCs w:val="21"/>
              </w:rPr>
            </w:pPr>
            <w:r>
              <w:rPr>
                <w:rFonts w:hint="eastAsia"/>
                <w:szCs w:val="21"/>
              </w:rPr>
              <w:t>微信沟通，并通过微信传输所需记录：</w:t>
            </w:r>
          </w:p>
          <w:p w:rsidR="007A69DF" w:rsidRPr="008E17E2" w:rsidRDefault="007A69DF" w:rsidP="00FF4920">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w:t>
            </w:r>
            <w:r w:rsidR="008E17E2">
              <w:rPr>
                <w:rFonts w:hint="eastAsia"/>
                <w:szCs w:val="21"/>
              </w:rPr>
              <w:t>的供方相关信息进行调查确认，调查评价合格后列入“合格供方名单”，</w:t>
            </w:r>
            <w:r>
              <w:rPr>
                <w:rFonts w:hint="eastAsia"/>
                <w:szCs w:val="21"/>
              </w:rPr>
              <w:t>抽采购合同</w:t>
            </w:r>
            <w:r w:rsidR="008E17E2">
              <w:rPr>
                <w:rFonts w:hint="eastAsia"/>
                <w:szCs w:val="21"/>
              </w:rPr>
              <w:t>，</w:t>
            </w:r>
            <w:r>
              <w:rPr>
                <w:rFonts w:hint="eastAsia"/>
                <w:szCs w:val="21"/>
              </w:rPr>
              <w:t>检验记录</w:t>
            </w:r>
            <w:r w:rsidR="008E17E2">
              <w:rPr>
                <w:szCs w:val="21"/>
              </w:rPr>
              <w:t xml:space="preserve"> </w:t>
            </w:r>
            <w:r w:rsidR="008E17E2">
              <w:rPr>
                <w:rFonts w:hint="eastAsia"/>
                <w:szCs w:val="21"/>
              </w:rPr>
              <w:t>，</w:t>
            </w:r>
            <w:r>
              <w:rPr>
                <w:rFonts w:hint="eastAsia"/>
                <w:szCs w:val="21"/>
              </w:rPr>
              <w:t>“检验规程</w:t>
            </w:r>
            <w:r>
              <w:rPr>
                <w:rFonts w:hint="eastAsia"/>
                <w:szCs w:val="21"/>
              </w:rPr>
              <w:t>/</w:t>
            </w:r>
            <w:r>
              <w:rPr>
                <w:rFonts w:hint="eastAsia"/>
                <w:szCs w:val="21"/>
              </w:rPr>
              <w:t>进货检验卡”</w:t>
            </w:r>
            <w:r w:rsidR="008E17E2">
              <w:rPr>
                <w:szCs w:val="21"/>
              </w:rPr>
              <w:t xml:space="preserve"> </w:t>
            </w:r>
          </w:p>
          <w:p w:rsidR="007A69DF" w:rsidRDefault="007A69DF" w:rsidP="00FF4920">
            <w:pPr>
              <w:rPr>
                <w:szCs w:val="21"/>
              </w:rPr>
            </w:pPr>
            <w:r>
              <w:rPr>
                <w:rFonts w:hint="eastAsia"/>
                <w:szCs w:val="21"/>
              </w:rPr>
              <w:t>采购过程受控。</w:t>
            </w:r>
          </w:p>
        </w:tc>
        <w:tc>
          <w:tcPr>
            <w:tcW w:w="1585" w:type="dxa"/>
          </w:tcPr>
          <w:p w:rsidR="007A69DF" w:rsidRDefault="007A69DF" w:rsidP="00FF4920">
            <w:pPr>
              <w:rPr>
                <w:szCs w:val="21"/>
              </w:rPr>
            </w:pPr>
          </w:p>
        </w:tc>
      </w:tr>
      <w:tr w:rsidR="007A69DF" w:rsidTr="00FF4920">
        <w:trPr>
          <w:trHeight w:val="516"/>
        </w:trPr>
        <w:tc>
          <w:tcPr>
            <w:tcW w:w="2160" w:type="dxa"/>
            <w:vAlign w:val="center"/>
          </w:tcPr>
          <w:p w:rsidR="007A69DF" w:rsidRDefault="007A69DF" w:rsidP="00FF4920">
            <w:pPr>
              <w:rPr>
                <w:szCs w:val="21"/>
              </w:rPr>
            </w:pPr>
            <w:r>
              <w:rPr>
                <w:rFonts w:hint="eastAsia"/>
                <w:szCs w:val="21"/>
              </w:rPr>
              <w:t>生产和服务提供；</w:t>
            </w:r>
            <w:r>
              <w:rPr>
                <w:rFonts w:hint="eastAsia"/>
                <w:szCs w:val="21"/>
              </w:rPr>
              <w:t xml:space="preserve"> </w:t>
            </w:r>
          </w:p>
        </w:tc>
        <w:tc>
          <w:tcPr>
            <w:tcW w:w="960" w:type="dxa"/>
            <w:vAlign w:val="center"/>
          </w:tcPr>
          <w:p w:rsidR="007A69DF" w:rsidRDefault="007A69DF" w:rsidP="00FF4920">
            <w:pPr>
              <w:rPr>
                <w:szCs w:val="21"/>
              </w:rPr>
            </w:pPr>
            <w:r>
              <w:rPr>
                <w:rFonts w:hint="eastAsia"/>
                <w:szCs w:val="21"/>
              </w:rPr>
              <w:t>8.5.1</w:t>
            </w:r>
          </w:p>
        </w:tc>
        <w:tc>
          <w:tcPr>
            <w:tcW w:w="10004" w:type="dxa"/>
            <w:vAlign w:val="center"/>
          </w:tcPr>
          <w:p w:rsidR="007A69DF" w:rsidRDefault="007A69DF" w:rsidP="00FF4920">
            <w:pPr>
              <w:rPr>
                <w:szCs w:val="21"/>
              </w:rPr>
            </w:pPr>
            <w:r>
              <w:rPr>
                <w:rFonts w:hint="eastAsia"/>
                <w:szCs w:val="21"/>
              </w:rPr>
              <w:t>微信沟通：</w:t>
            </w:r>
          </w:p>
          <w:p w:rsidR="007A69DF" w:rsidRDefault="007A69DF" w:rsidP="00FF4920">
            <w:pPr>
              <w:rPr>
                <w:szCs w:val="21"/>
              </w:rPr>
            </w:pPr>
            <w:r>
              <w:rPr>
                <w:rFonts w:hint="eastAsia"/>
                <w:szCs w:val="21"/>
              </w:rPr>
              <w:t>1</w:t>
            </w:r>
            <w:r>
              <w:rPr>
                <w:rFonts w:hint="eastAsia"/>
                <w:szCs w:val="21"/>
              </w:rPr>
              <w:t>、销售部获取销售信息，与客户洽谈，在签订合同前对客户要求进行评审，确认可以满足行业有关法律、法规要求和公司规定及客户要求时，签订合同，根据销售合同为客户提供服务。</w:t>
            </w:r>
          </w:p>
          <w:p w:rsidR="007A69DF" w:rsidRDefault="007A69DF" w:rsidP="00FF4920">
            <w:pPr>
              <w:rPr>
                <w:szCs w:val="21"/>
              </w:rPr>
            </w:pPr>
          </w:p>
          <w:p w:rsidR="007A69DF" w:rsidRDefault="007A69DF" w:rsidP="00FF4920">
            <w:pPr>
              <w:rPr>
                <w:szCs w:val="21"/>
              </w:rPr>
            </w:pPr>
            <w:r>
              <w:rPr>
                <w:rFonts w:hint="eastAsia"/>
                <w:szCs w:val="21"/>
              </w:rPr>
              <w:t>产品销售流程：客户需求—面对面服务—签订合同—采购—发货</w:t>
            </w:r>
            <w:r>
              <w:rPr>
                <w:rFonts w:hint="eastAsia"/>
                <w:szCs w:val="21"/>
              </w:rPr>
              <w:t>--</w:t>
            </w:r>
            <w:r>
              <w:rPr>
                <w:rFonts w:hint="eastAsia"/>
                <w:szCs w:val="21"/>
              </w:rPr>
              <w:t>验收</w:t>
            </w:r>
          </w:p>
          <w:p w:rsidR="007A69DF" w:rsidRDefault="007A69DF" w:rsidP="00FF4920">
            <w:pPr>
              <w:rPr>
                <w:szCs w:val="21"/>
              </w:rPr>
            </w:pPr>
            <w:r>
              <w:rPr>
                <w:rFonts w:hint="eastAsia"/>
                <w:szCs w:val="21"/>
              </w:rPr>
              <w:t>确定了销售服务为需确认过程</w:t>
            </w:r>
          </w:p>
          <w:p w:rsidR="007A69DF" w:rsidRDefault="007A69DF" w:rsidP="00FF4920">
            <w:pPr>
              <w:rPr>
                <w:szCs w:val="21"/>
              </w:rPr>
            </w:pPr>
          </w:p>
          <w:p w:rsidR="007A69DF" w:rsidRDefault="007A69DF" w:rsidP="00FF4920">
            <w:pPr>
              <w:rPr>
                <w:szCs w:val="21"/>
              </w:rPr>
            </w:pPr>
            <w:r>
              <w:rPr>
                <w:rFonts w:hint="eastAsia"/>
                <w:szCs w:val="21"/>
              </w:rPr>
              <w:t>2</w:t>
            </w:r>
            <w:r>
              <w:rPr>
                <w:rFonts w:hint="eastAsia"/>
                <w:szCs w:val="21"/>
              </w:rPr>
              <w:t>、监视测量资源：公司针对产品和服务的特点编制有职能分配与部门职责、《销售管理制度》《销售过程检验规范》等作业规范。</w:t>
            </w:r>
          </w:p>
          <w:p w:rsidR="007A69DF" w:rsidRDefault="007A69DF" w:rsidP="00FF4920">
            <w:pPr>
              <w:rPr>
                <w:szCs w:val="21"/>
              </w:rPr>
            </w:pPr>
          </w:p>
          <w:p w:rsidR="007A69DF" w:rsidRDefault="007A69DF" w:rsidP="00FF4920">
            <w:pPr>
              <w:rPr>
                <w:szCs w:val="21"/>
              </w:rPr>
            </w:pPr>
            <w:r>
              <w:rPr>
                <w:rFonts w:hint="eastAsia"/>
                <w:szCs w:val="21"/>
              </w:rPr>
              <w:t>通过日常顾客满意度调查表等形式对销售服务过程进行监测。具体</w:t>
            </w:r>
            <w:r>
              <w:rPr>
                <w:rFonts w:hint="eastAsia"/>
                <w:szCs w:val="21"/>
              </w:rPr>
              <w:t xml:space="preserve"> </w:t>
            </w:r>
            <w:r>
              <w:rPr>
                <w:rFonts w:hint="eastAsia"/>
                <w:szCs w:val="21"/>
              </w:rPr>
              <w:t>见</w:t>
            </w:r>
            <w:r>
              <w:rPr>
                <w:rFonts w:hint="eastAsia"/>
                <w:szCs w:val="21"/>
              </w:rPr>
              <w:t>8.6</w:t>
            </w:r>
            <w:r>
              <w:rPr>
                <w:rFonts w:hint="eastAsia"/>
                <w:szCs w:val="21"/>
              </w:rPr>
              <w:t>条款抽样。</w:t>
            </w:r>
          </w:p>
          <w:p w:rsidR="007A69DF" w:rsidRDefault="007A69DF" w:rsidP="00FF4920">
            <w:pPr>
              <w:rPr>
                <w:szCs w:val="21"/>
              </w:rPr>
            </w:pPr>
          </w:p>
          <w:p w:rsidR="007A69DF" w:rsidRDefault="007A69DF" w:rsidP="007A69DF">
            <w:pPr>
              <w:numPr>
                <w:ilvl w:val="0"/>
                <w:numId w:val="1"/>
              </w:numPr>
              <w:rPr>
                <w:szCs w:val="21"/>
              </w:rPr>
            </w:pPr>
            <w:r>
              <w:rPr>
                <w:rFonts w:hint="eastAsia"/>
                <w:szCs w:val="21"/>
              </w:rPr>
              <w:t>接收准则：识别了规范和接收和放行准则：产品销售过程符合</w:t>
            </w:r>
            <w:r w:rsidRPr="00345E5C">
              <w:rPr>
                <w:rFonts w:hint="eastAsia"/>
                <w:szCs w:val="21"/>
              </w:rPr>
              <w:t>《</w:t>
            </w:r>
            <w:r w:rsidRPr="00345E5C">
              <w:rPr>
                <w:rFonts w:hint="eastAsia"/>
                <w:szCs w:val="21"/>
              </w:rPr>
              <w:t>GB/T16868-2009</w:t>
            </w:r>
            <w:r w:rsidRPr="00345E5C">
              <w:rPr>
                <w:rFonts w:hint="eastAsia"/>
                <w:szCs w:val="21"/>
              </w:rPr>
              <w:t>商品经营服务质量管理规范》、《</w:t>
            </w:r>
            <w:r w:rsidRPr="00345E5C">
              <w:rPr>
                <w:rFonts w:hint="eastAsia"/>
                <w:szCs w:val="21"/>
              </w:rPr>
              <w:t>GB/T15624-2011</w:t>
            </w:r>
            <w:r w:rsidRPr="00345E5C">
              <w:rPr>
                <w:rFonts w:hint="eastAsia"/>
                <w:szCs w:val="21"/>
              </w:rPr>
              <w:t>服务标准化工作指南》产品标准执行东方（十堰）底盘部件有限公司标准：</w:t>
            </w:r>
            <w:r w:rsidRPr="00345E5C">
              <w:rPr>
                <w:rFonts w:hint="eastAsia"/>
                <w:szCs w:val="21"/>
              </w:rPr>
              <w:t>EQL-27</w:t>
            </w:r>
            <w:r w:rsidRPr="00345E5C">
              <w:rPr>
                <w:rFonts w:hint="eastAsia"/>
                <w:szCs w:val="21"/>
              </w:rPr>
              <w:t>、</w:t>
            </w:r>
            <w:r w:rsidRPr="00345E5C">
              <w:rPr>
                <w:rFonts w:hint="eastAsia"/>
                <w:szCs w:val="21"/>
              </w:rPr>
              <w:t>EQY-273-2002</w:t>
            </w:r>
            <w:r w:rsidRPr="00345E5C">
              <w:rPr>
                <w:rFonts w:hint="eastAsia"/>
                <w:szCs w:val="21"/>
              </w:rPr>
              <w:t>、</w:t>
            </w:r>
            <w:r w:rsidRPr="00345E5C">
              <w:rPr>
                <w:rFonts w:hint="eastAsia"/>
                <w:szCs w:val="21"/>
              </w:rPr>
              <w:t>EQY-273-2002</w:t>
            </w:r>
            <w:r w:rsidRPr="00345E5C">
              <w:rPr>
                <w:rFonts w:hint="eastAsia"/>
                <w:szCs w:val="21"/>
              </w:rPr>
              <w:t>、</w:t>
            </w:r>
            <w:r w:rsidRPr="00345E5C">
              <w:rPr>
                <w:rFonts w:hint="eastAsia"/>
                <w:szCs w:val="21"/>
              </w:rPr>
              <w:t>DFLCB-1009-2006</w:t>
            </w:r>
            <w:r w:rsidRPr="00345E5C">
              <w:rPr>
                <w:rFonts w:hint="eastAsia"/>
                <w:szCs w:val="21"/>
              </w:rPr>
              <w:t>金属冲压制件的普通尺寸公差</w:t>
            </w:r>
            <w:r>
              <w:rPr>
                <w:rFonts w:hint="eastAsia"/>
                <w:szCs w:val="21"/>
              </w:rPr>
              <w:t>等接收准则。</w:t>
            </w:r>
          </w:p>
          <w:p w:rsidR="007A69DF" w:rsidRDefault="007A69DF" w:rsidP="00FF4920">
            <w:pPr>
              <w:rPr>
                <w:szCs w:val="21"/>
              </w:rPr>
            </w:pPr>
          </w:p>
          <w:p w:rsidR="007A69DF" w:rsidRDefault="007A69DF" w:rsidP="00FF4920">
            <w:pPr>
              <w:rPr>
                <w:szCs w:val="21"/>
              </w:rPr>
            </w:pPr>
            <w:r>
              <w:rPr>
                <w:rFonts w:hint="eastAsia"/>
                <w:szCs w:val="21"/>
              </w:rPr>
              <w:t>微信沟通审核获悉，销售部主要依据招标文件和销售合同要求，在合格供方采购客户所需的产品转卖给顾客，相关责任人员负责与供方单位和顾客联络，与供方协调产品采购和客户协调产品的交货事宜，供方直接将产品送到客户所在地，客户进行验货。</w:t>
            </w:r>
          </w:p>
          <w:p w:rsidR="007A69DF" w:rsidRDefault="007A69DF" w:rsidP="00FF4920">
            <w:pPr>
              <w:rPr>
                <w:szCs w:val="21"/>
              </w:rPr>
            </w:pPr>
          </w:p>
          <w:p w:rsidR="007A69DF" w:rsidRDefault="007A69DF" w:rsidP="00FF4920">
            <w:pPr>
              <w:rPr>
                <w:szCs w:val="21"/>
              </w:rPr>
            </w:pPr>
            <w:r>
              <w:rPr>
                <w:rFonts w:hint="eastAsia"/>
                <w:szCs w:val="21"/>
              </w:rPr>
              <w:t>抽合同均保存完好，符合要求。</w:t>
            </w:r>
          </w:p>
          <w:p w:rsidR="007A69DF" w:rsidRDefault="007A69DF" w:rsidP="00FF4920">
            <w:pPr>
              <w:rPr>
                <w:szCs w:val="21"/>
              </w:rPr>
            </w:pPr>
          </w:p>
          <w:p w:rsidR="007A69DF" w:rsidRDefault="007A69DF" w:rsidP="00FF4920">
            <w:pPr>
              <w:rPr>
                <w:szCs w:val="21"/>
              </w:rPr>
            </w:pPr>
            <w:r>
              <w:rPr>
                <w:szCs w:val="21"/>
              </w:rPr>
              <w:t>部分产品直接发送到客户处</w:t>
            </w:r>
            <w:r>
              <w:rPr>
                <w:rFonts w:hint="eastAsia"/>
                <w:szCs w:val="21"/>
              </w:rPr>
              <w:t>，</w:t>
            </w:r>
            <w:r>
              <w:rPr>
                <w:szCs w:val="21"/>
              </w:rPr>
              <w:t>有</w:t>
            </w:r>
            <w:r>
              <w:rPr>
                <w:rFonts w:hint="eastAsia"/>
                <w:szCs w:val="21"/>
              </w:rPr>
              <w:t>供货</w:t>
            </w:r>
            <w:r>
              <w:rPr>
                <w:szCs w:val="21"/>
              </w:rPr>
              <w:t>检验单</w:t>
            </w:r>
            <w:r>
              <w:rPr>
                <w:rFonts w:hint="eastAsia"/>
                <w:szCs w:val="21"/>
              </w:rPr>
              <w:t>，</w:t>
            </w:r>
            <w:r>
              <w:rPr>
                <w:szCs w:val="21"/>
              </w:rPr>
              <w:t>有客户及</w:t>
            </w:r>
            <w:r>
              <w:rPr>
                <w:rFonts w:hint="eastAsia"/>
                <w:szCs w:val="21"/>
              </w:rPr>
              <w:t>收货</w:t>
            </w:r>
            <w:r>
              <w:rPr>
                <w:szCs w:val="21"/>
              </w:rPr>
              <w:t>人签字确认</w:t>
            </w:r>
            <w:r>
              <w:rPr>
                <w:rFonts w:hint="eastAsia"/>
                <w:szCs w:val="21"/>
              </w:rPr>
              <w:t>。具体见</w:t>
            </w:r>
            <w:r>
              <w:rPr>
                <w:rFonts w:hint="eastAsia"/>
                <w:szCs w:val="21"/>
              </w:rPr>
              <w:t>8.4</w:t>
            </w:r>
          </w:p>
          <w:p w:rsidR="007A69DF" w:rsidRDefault="007A69DF" w:rsidP="00FF4920">
            <w:pPr>
              <w:rPr>
                <w:szCs w:val="21"/>
              </w:rPr>
            </w:pPr>
          </w:p>
          <w:p w:rsidR="007A69DF" w:rsidRDefault="007A69DF" w:rsidP="00FF4920">
            <w:pPr>
              <w:rPr>
                <w:szCs w:val="21"/>
              </w:rPr>
            </w:pPr>
            <w:r>
              <w:rPr>
                <w:rFonts w:hint="eastAsia"/>
                <w:szCs w:val="21"/>
              </w:rPr>
              <w:t>销售人员与客户间建立微信沟通群，有问题再微信中说明</w:t>
            </w:r>
            <w:r>
              <w:rPr>
                <w:rFonts w:hint="eastAsia"/>
                <w:szCs w:val="21"/>
              </w:rPr>
              <w:t>/</w:t>
            </w:r>
            <w:r>
              <w:rPr>
                <w:rFonts w:hint="eastAsia"/>
                <w:szCs w:val="21"/>
              </w:rPr>
              <w:t>解决。</w:t>
            </w:r>
          </w:p>
          <w:p w:rsidR="007A69DF" w:rsidRDefault="007A69DF" w:rsidP="00FF4920">
            <w:pPr>
              <w:rPr>
                <w:szCs w:val="21"/>
              </w:rPr>
            </w:pPr>
          </w:p>
          <w:p w:rsidR="007A69DF" w:rsidRDefault="007A69DF" w:rsidP="00FF4920">
            <w:pPr>
              <w:rPr>
                <w:szCs w:val="21"/>
              </w:rPr>
            </w:pPr>
            <w:r>
              <w:rPr>
                <w:rFonts w:hint="eastAsia"/>
                <w:szCs w:val="21"/>
              </w:rPr>
              <w:t>4</w:t>
            </w:r>
            <w:r>
              <w:rPr>
                <w:rFonts w:hint="eastAsia"/>
                <w:szCs w:val="21"/>
              </w:rPr>
              <w:t>、微信视频查看产品销售情况：</w:t>
            </w:r>
          </w:p>
          <w:p w:rsidR="007A69DF" w:rsidRDefault="007A69DF" w:rsidP="00FF4920">
            <w:pPr>
              <w:rPr>
                <w:szCs w:val="21"/>
              </w:rPr>
            </w:pPr>
            <w:r>
              <w:rPr>
                <w:rFonts w:hint="eastAsia"/>
                <w:szCs w:val="21"/>
              </w:rPr>
              <w:t>现场清洁卫生，配备有消防设施</w:t>
            </w:r>
          </w:p>
          <w:p w:rsidR="007A69DF" w:rsidRDefault="007A69DF" w:rsidP="00FF4920">
            <w:pPr>
              <w:rPr>
                <w:szCs w:val="21"/>
              </w:rPr>
            </w:pPr>
            <w:r>
              <w:rPr>
                <w:rFonts w:hint="eastAsia"/>
                <w:szCs w:val="21"/>
              </w:rPr>
              <w:t>现场有台式电脑、笔记本、传真机等日常办公设备，设备运行良好。</w:t>
            </w:r>
          </w:p>
          <w:p w:rsidR="007A69DF" w:rsidRPr="00345E5C" w:rsidRDefault="007A69DF" w:rsidP="00FF4920">
            <w:pPr>
              <w:rPr>
                <w:szCs w:val="21"/>
              </w:rPr>
            </w:pPr>
            <w:r>
              <w:rPr>
                <w:rFonts w:hint="eastAsia"/>
                <w:szCs w:val="21"/>
              </w:rPr>
              <w:t>现场有工作人员正利用电话、网络与客户交流，服务规范。</w:t>
            </w:r>
          </w:p>
          <w:p w:rsidR="007A69DF" w:rsidRPr="00345E5C" w:rsidRDefault="007A69DF" w:rsidP="00FF4920">
            <w:pPr>
              <w:rPr>
                <w:szCs w:val="21"/>
              </w:rPr>
            </w:pPr>
            <w:r w:rsidRPr="00345E5C">
              <w:rPr>
                <w:rFonts w:hint="eastAsia"/>
                <w:szCs w:val="21"/>
              </w:rPr>
              <w:t>企业只有临时</w:t>
            </w:r>
            <w:r>
              <w:rPr>
                <w:rFonts w:hint="eastAsia"/>
                <w:szCs w:val="21"/>
              </w:rPr>
              <w:t>周转用小库房</w:t>
            </w:r>
            <w:r w:rsidRPr="00345E5C">
              <w:rPr>
                <w:rFonts w:hint="eastAsia"/>
                <w:szCs w:val="21"/>
              </w:rPr>
              <w:t>，面积在</w:t>
            </w:r>
            <w:r w:rsidRPr="00345E5C">
              <w:rPr>
                <w:rFonts w:hint="eastAsia"/>
                <w:szCs w:val="21"/>
              </w:rPr>
              <w:t>30</w:t>
            </w:r>
            <w:r w:rsidRPr="00345E5C">
              <w:rPr>
                <w:rFonts w:hint="eastAsia"/>
                <w:szCs w:val="21"/>
              </w:rPr>
              <w:t>平米左右，存储产品均为有包装物，层高不高于</w:t>
            </w:r>
            <w:r w:rsidRPr="00345E5C">
              <w:rPr>
                <w:rFonts w:hint="eastAsia"/>
                <w:szCs w:val="21"/>
              </w:rPr>
              <w:t>3</w:t>
            </w:r>
            <w:r w:rsidRPr="00345E5C">
              <w:rPr>
                <w:rFonts w:hint="eastAsia"/>
                <w:szCs w:val="21"/>
              </w:rPr>
              <w:t>米。</w:t>
            </w:r>
          </w:p>
          <w:p w:rsidR="007A69DF" w:rsidRPr="00345E5C" w:rsidRDefault="007A69DF" w:rsidP="00FF4920">
            <w:pPr>
              <w:rPr>
                <w:szCs w:val="21"/>
              </w:rPr>
            </w:pPr>
          </w:p>
          <w:p w:rsidR="007A69DF" w:rsidRDefault="007A69DF" w:rsidP="00FF4920">
            <w:pPr>
              <w:rPr>
                <w:szCs w:val="21"/>
              </w:rPr>
            </w:pPr>
            <w:r>
              <w:rPr>
                <w:rFonts w:hint="eastAsia"/>
                <w:szCs w:val="21"/>
              </w:rPr>
              <w:t>5</w:t>
            </w:r>
            <w:r>
              <w:rPr>
                <w:rFonts w:hint="eastAsia"/>
                <w:szCs w:val="21"/>
              </w:rPr>
              <w:t>、销售人员均为培训合格并有多年工作经验的人员，符合要求。</w:t>
            </w:r>
          </w:p>
          <w:p w:rsidR="007A69DF" w:rsidRDefault="007A69DF" w:rsidP="00FF4920">
            <w:pPr>
              <w:rPr>
                <w:szCs w:val="21"/>
              </w:rPr>
            </w:pPr>
          </w:p>
          <w:p w:rsidR="007A69DF" w:rsidRDefault="007A69DF" w:rsidP="008E17E2">
            <w:pPr>
              <w:rPr>
                <w:szCs w:val="21"/>
              </w:rPr>
            </w:pPr>
            <w:r>
              <w:rPr>
                <w:rFonts w:hint="eastAsia"/>
                <w:szCs w:val="21"/>
              </w:rPr>
              <w:t>6</w:t>
            </w:r>
            <w:r>
              <w:rPr>
                <w:rFonts w:hint="eastAsia"/>
                <w:szCs w:val="21"/>
              </w:rPr>
              <w:t>、识别了需要确认的过程为销售服务，提供《特殊过程确认表》</w:t>
            </w:r>
            <w:r w:rsidR="008E17E2">
              <w:rPr>
                <w:rFonts w:hint="eastAsia"/>
                <w:szCs w:val="21"/>
              </w:rPr>
              <w:t>，符合要求</w:t>
            </w:r>
            <w:r>
              <w:rPr>
                <w:szCs w:val="21"/>
              </w:rPr>
              <w:t xml:space="preserve"> </w:t>
            </w:r>
          </w:p>
          <w:p w:rsidR="007A69DF" w:rsidRDefault="007A69DF" w:rsidP="00FF4920">
            <w:pPr>
              <w:rPr>
                <w:szCs w:val="21"/>
              </w:rPr>
            </w:pPr>
          </w:p>
          <w:p w:rsidR="007A69DF" w:rsidRDefault="007A69DF" w:rsidP="00FF4920">
            <w:pPr>
              <w:rPr>
                <w:szCs w:val="21"/>
              </w:rPr>
            </w:pPr>
            <w:r>
              <w:rPr>
                <w:rFonts w:hint="eastAsia"/>
                <w:szCs w:val="21"/>
              </w:rPr>
              <w:t>7</w:t>
            </w:r>
            <w:r>
              <w:rPr>
                <w:rFonts w:hint="eastAsia"/>
                <w:szCs w:val="21"/>
              </w:rPr>
              <w:t>、产品需经检验合格后方可交付给客户，产品交付后，严格遵守销售合同中的各项承诺，尽量避免客户的抱怨和投诉。</w:t>
            </w:r>
          </w:p>
          <w:p w:rsidR="007A69DF" w:rsidRDefault="007A69DF" w:rsidP="00FF4920">
            <w:pPr>
              <w:rPr>
                <w:szCs w:val="21"/>
              </w:rPr>
            </w:pPr>
            <w:r>
              <w:rPr>
                <w:rFonts w:hint="eastAsia"/>
                <w:szCs w:val="21"/>
              </w:rPr>
              <w:t>8</w:t>
            </w:r>
            <w:r>
              <w:rPr>
                <w:rFonts w:hint="eastAsia"/>
                <w:szCs w:val="21"/>
              </w:rPr>
              <w:t>、微信视频现场观察到办公场所环境良好，文件资料及时进行整理，并存放指定地点，工作人员具有工作状态良好，销售人员和客户沟通用语规范，工作氛围总体良好。</w:t>
            </w:r>
          </w:p>
          <w:p w:rsidR="007A69DF" w:rsidRDefault="007A69DF" w:rsidP="00FF4920">
            <w:pPr>
              <w:rPr>
                <w:szCs w:val="21"/>
              </w:rPr>
            </w:pPr>
          </w:p>
          <w:p w:rsidR="007A69DF" w:rsidRDefault="007A69DF" w:rsidP="00FF4920">
            <w:pPr>
              <w:rPr>
                <w:szCs w:val="21"/>
              </w:rPr>
            </w:pPr>
            <w:r>
              <w:rPr>
                <w:rFonts w:hint="eastAsia"/>
                <w:szCs w:val="21"/>
              </w:rPr>
              <w:t>9</w:t>
            </w:r>
            <w:r>
              <w:rPr>
                <w:rFonts w:hint="eastAsia"/>
                <w:szCs w:val="21"/>
              </w:rPr>
              <w:t>、自体系建立以来无合同更改情况</w:t>
            </w:r>
          </w:p>
          <w:p w:rsidR="007A69DF" w:rsidRDefault="007A69DF" w:rsidP="00FF4920">
            <w:pPr>
              <w:rPr>
                <w:szCs w:val="21"/>
              </w:rPr>
            </w:pPr>
            <w:r>
              <w:rPr>
                <w:rFonts w:hint="eastAsia"/>
                <w:szCs w:val="21"/>
              </w:rPr>
              <w:t>销售人员称每次发货前要同客户说明发货产品，发货数量、到货日期，防止货物发送错误。</w:t>
            </w:r>
          </w:p>
          <w:p w:rsidR="007A69DF" w:rsidRDefault="007A69DF" w:rsidP="00FF4920">
            <w:pPr>
              <w:rPr>
                <w:szCs w:val="21"/>
              </w:rPr>
            </w:pPr>
          </w:p>
        </w:tc>
        <w:tc>
          <w:tcPr>
            <w:tcW w:w="1585" w:type="dxa"/>
          </w:tcPr>
          <w:p w:rsidR="007A69DF" w:rsidRDefault="007A69DF" w:rsidP="00FF4920">
            <w:pPr>
              <w:rPr>
                <w:szCs w:val="21"/>
              </w:rPr>
            </w:pPr>
          </w:p>
        </w:tc>
      </w:tr>
      <w:tr w:rsidR="007A69DF" w:rsidTr="00FF4920">
        <w:trPr>
          <w:trHeight w:val="516"/>
        </w:trPr>
        <w:tc>
          <w:tcPr>
            <w:tcW w:w="2160" w:type="dxa"/>
            <w:vAlign w:val="center"/>
          </w:tcPr>
          <w:p w:rsidR="007A69DF" w:rsidRDefault="007A69DF" w:rsidP="00FF4920">
            <w:pPr>
              <w:rPr>
                <w:szCs w:val="21"/>
              </w:rPr>
            </w:pPr>
            <w:r>
              <w:rPr>
                <w:rFonts w:hint="eastAsia"/>
                <w:szCs w:val="21"/>
              </w:rPr>
              <w:t>顾客满意度调查</w:t>
            </w:r>
          </w:p>
        </w:tc>
        <w:tc>
          <w:tcPr>
            <w:tcW w:w="960" w:type="dxa"/>
            <w:vAlign w:val="center"/>
          </w:tcPr>
          <w:p w:rsidR="007A69DF" w:rsidRDefault="007A69DF" w:rsidP="00FF4920">
            <w:pPr>
              <w:rPr>
                <w:szCs w:val="21"/>
              </w:rPr>
            </w:pPr>
            <w:r>
              <w:rPr>
                <w:rFonts w:hint="eastAsia"/>
                <w:szCs w:val="21"/>
              </w:rPr>
              <w:t>9.1.2</w:t>
            </w:r>
          </w:p>
        </w:tc>
        <w:tc>
          <w:tcPr>
            <w:tcW w:w="10004" w:type="dxa"/>
            <w:vAlign w:val="center"/>
          </w:tcPr>
          <w:p w:rsidR="007A69DF" w:rsidRDefault="007A69DF" w:rsidP="00FF4920">
            <w:pPr>
              <w:rPr>
                <w:szCs w:val="21"/>
              </w:rPr>
            </w:pPr>
            <w:r>
              <w:rPr>
                <w:rFonts w:hint="eastAsia"/>
                <w:szCs w:val="21"/>
              </w:rPr>
              <w:t>企业对顾客对产品是否满意的信息进行监视，并编制《顾客满意情况调查表》。对调查表中各项目进行测算，公司对主要客户进行了电话问卷调查，分别对质量、价格、交货期、售后服务等内容进行调查，客户均对相关内容进行了反馈，从统计数据中可以看出，顾客满意度平均分为</w:t>
            </w:r>
            <w:r>
              <w:rPr>
                <w:rFonts w:hint="eastAsia"/>
                <w:szCs w:val="21"/>
              </w:rPr>
              <w:t>96.25%</w:t>
            </w:r>
            <w:r>
              <w:rPr>
                <w:rFonts w:hint="eastAsia"/>
                <w:szCs w:val="21"/>
              </w:rPr>
              <w:t>，超过了质量目标要求，目标完成。</w:t>
            </w:r>
          </w:p>
        </w:tc>
        <w:tc>
          <w:tcPr>
            <w:tcW w:w="1585" w:type="dxa"/>
          </w:tcPr>
          <w:p w:rsidR="007A69DF" w:rsidRDefault="007A69DF" w:rsidP="00FF4920">
            <w:pPr>
              <w:rPr>
                <w:szCs w:val="21"/>
              </w:rPr>
            </w:pPr>
          </w:p>
        </w:tc>
      </w:tr>
      <w:tr w:rsidR="007A69DF" w:rsidTr="00FF4920">
        <w:trPr>
          <w:trHeight w:val="516"/>
        </w:trPr>
        <w:tc>
          <w:tcPr>
            <w:tcW w:w="2160" w:type="dxa"/>
            <w:vAlign w:val="center"/>
          </w:tcPr>
          <w:p w:rsidR="007A69DF" w:rsidRDefault="007A69DF" w:rsidP="00FF4920">
            <w:pPr>
              <w:rPr>
                <w:szCs w:val="21"/>
              </w:rPr>
            </w:pPr>
            <w:r>
              <w:rPr>
                <w:rFonts w:hint="eastAsia"/>
                <w:szCs w:val="21"/>
              </w:rPr>
              <w:t>过程、交付产品的监视、测量和评价</w:t>
            </w:r>
          </w:p>
        </w:tc>
        <w:tc>
          <w:tcPr>
            <w:tcW w:w="960" w:type="dxa"/>
            <w:vAlign w:val="center"/>
          </w:tcPr>
          <w:p w:rsidR="007A69DF" w:rsidRDefault="007A69DF" w:rsidP="00FF4920">
            <w:pPr>
              <w:rPr>
                <w:szCs w:val="21"/>
              </w:rPr>
            </w:pPr>
            <w:r>
              <w:rPr>
                <w:rFonts w:hint="eastAsia"/>
                <w:szCs w:val="21"/>
              </w:rPr>
              <w:t>8.6</w:t>
            </w:r>
          </w:p>
        </w:tc>
        <w:tc>
          <w:tcPr>
            <w:tcW w:w="10004" w:type="dxa"/>
            <w:vAlign w:val="center"/>
          </w:tcPr>
          <w:p w:rsidR="008E17E2" w:rsidRPr="008E17E2" w:rsidRDefault="008E17E2" w:rsidP="008E17E2">
            <w:pPr>
              <w:rPr>
                <w:szCs w:val="21"/>
                <w:lang w:val="en-GB"/>
              </w:rPr>
            </w:pPr>
            <w:r w:rsidRPr="008E17E2">
              <w:rPr>
                <w:rFonts w:hint="eastAsia"/>
                <w:szCs w:val="21"/>
                <w:lang w:val="en-GB"/>
              </w:rPr>
              <w:t>公司通过员工服务质量考核等形式对销售服务过程进行监视和测量。</w:t>
            </w:r>
          </w:p>
          <w:p w:rsidR="007A69DF" w:rsidRDefault="008E17E2" w:rsidP="008E17E2">
            <w:pPr>
              <w:rPr>
                <w:szCs w:val="21"/>
              </w:rPr>
            </w:pPr>
            <w:r w:rsidRPr="008E17E2">
              <w:rPr>
                <w:rFonts w:hint="eastAsia"/>
                <w:szCs w:val="21"/>
                <w:lang w:val="en-GB"/>
              </w:rPr>
              <w:t>抽销售部检查记录、销售服务检查记录、顾客满意度调查表、产品验收记录、人员绩效考核，均保存完好，服务的放行受控。符合要求。</w:t>
            </w:r>
          </w:p>
        </w:tc>
        <w:tc>
          <w:tcPr>
            <w:tcW w:w="1585" w:type="dxa"/>
          </w:tcPr>
          <w:p w:rsidR="007A69DF" w:rsidRDefault="007A69DF" w:rsidP="00FF4920">
            <w:pPr>
              <w:rPr>
                <w:szCs w:val="21"/>
              </w:rPr>
            </w:pPr>
          </w:p>
        </w:tc>
      </w:tr>
    </w:tbl>
    <w:p w:rsidR="007A69DF" w:rsidRDefault="007A69DF">
      <w:pPr>
        <w:pStyle w:val="a6"/>
      </w:pPr>
    </w:p>
    <w:sectPr w:rsidR="007A69DF">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07" w:rsidRDefault="000E7007">
      <w:r>
        <w:separator/>
      </w:r>
    </w:p>
  </w:endnote>
  <w:endnote w:type="continuationSeparator" w:id="0">
    <w:p w:rsidR="000E7007" w:rsidRDefault="000E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C42658" w:rsidRDefault="00CA1CBF">
            <w:pPr>
              <w:pStyle w:val="a6"/>
              <w:jc w:val="center"/>
            </w:pPr>
            <w:r>
              <w:rPr>
                <w:b/>
                <w:sz w:val="24"/>
                <w:szCs w:val="24"/>
              </w:rPr>
              <w:fldChar w:fldCharType="begin"/>
            </w:r>
            <w:r>
              <w:rPr>
                <w:b/>
              </w:rPr>
              <w:instrText>PAGE</w:instrText>
            </w:r>
            <w:r>
              <w:rPr>
                <w:b/>
                <w:sz w:val="24"/>
                <w:szCs w:val="24"/>
              </w:rPr>
              <w:fldChar w:fldCharType="separate"/>
            </w:r>
            <w:r w:rsidR="000E7007">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E7007">
              <w:rPr>
                <w:b/>
                <w:noProof/>
              </w:rPr>
              <w:t>1</w:t>
            </w:r>
            <w:r>
              <w:rPr>
                <w:b/>
                <w:sz w:val="24"/>
                <w:szCs w:val="24"/>
              </w:rPr>
              <w:fldChar w:fldCharType="end"/>
            </w:r>
          </w:p>
        </w:sdtContent>
      </w:sdt>
    </w:sdtContent>
  </w:sdt>
  <w:p w:rsidR="00C42658" w:rsidRDefault="00C426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07" w:rsidRDefault="000E7007">
      <w:r>
        <w:separator/>
      </w:r>
    </w:p>
  </w:footnote>
  <w:footnote w:type="continuationSeparator" w:id="0">
    <w:p w:rsidR="000E7007" w:rsidRDefault="000E7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658" w:rsidRDefault="00CA1CBF">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C42658" w:rsidRDefault="00CA1CBF">
    <w:pPr>
      <w:pStyle w:val="a7"/>
      <w:pBdr>
        <w:bottom w:val="none" w:sz="0" w:space="1" w:color="auto"/>
      </w:pBdr>
      <w:spacing w:line="320" w:lineRule="exact"/>
      <w:jc w:val="left"/>
    </w:pPr>
    <w:r>
      <w:rPr>
        <w:noProof/>
      </w:rP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5"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sidR="00C42658" w:rsidRDefault="00CA1CB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sidR="0061727D">
                            <w:rPr>
                              <w:rFonts w:hint="eastAsia"/>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Cpuq/ugEAAEADAAAOAAAAAAAAAAAAAAAAAC4CAABkcnMv&#10;ZTJvRG9jLnhtbFBLAQItABQABgAIAAAAIQDQuKup3QAAAAoBAAAPAAAAAAAAAAAAAAAAABQEAABk&#10;cnMvZG93bnJldi54bWxQSwUGAAAAAAQABADzAAAAHgUAAAAA&#10;" stroked="f">
              <v:textbox>
                <w:txbxContent>
                  <w:p w:rsidR="00C42658" w:rsidRDefault="00CA1CBF">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w:t>
                    </w:r>
                    <w:r w:rsidR="0061727D">
                      <w:rPr>
                        <w:rFonts w:hint="eastAsia"/>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rsidR="00C42658" w:rsidRDefault="00C4265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8B0B8"/>
    <w:multiLevelType w:val="singleLevel"/>
    <w:tmpl w:val="AB58B0B8"/>
    <w:lvl w:ilvl="0">
      <w:start w:val="5"/>
      <w:numFmt w:val="decimal"/>
      <w:suff w:val="nothing"/>
      <w:lvlText w:val="%1）"/>
      <w:lvlJc w:val="left"/>
    </w:lvl>
  </w:abstractNum>
  <w:abstractNum w:abstractNumId="1">
    <w:nsid w:val="D82A570B"/>
    <w:multiLevelType w:val="singleLevel"/>
    <w:tmpl w:val="D82A570B"/>
    <w:lvl w:ilvl="0">
      <w:start w:val="2"/>
      <w:numFmt w:val="decimal"/>
      <w:suff w:val="nothing"/>
      <w:lvlText w:val="%1，"/>
      <w:lvlJc w:val="left"/>
    </w:lvl>
  </w:abstractNum>
  <w:abstractNum w:abstractNumId="2">
    <w:nsid w:val="2B1F7E7D"/>
    <w:multiLevelType w:val="singleLevel"/>
    <w:tmpl w:val="2B1F7E7D"/>
    <w:lvl w:ilvl="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0ED0"/>
    <w:rsid w:val="000237F6"/>
    <w:rsid w:val="00033275"/>
    <w:rsid w:val="0003373A"/>
    <w:rsid w:val="000400E2"/>
    <w:rsid w:val="000414F2"/>
    <w:rsid w:val="000418A1"/>
    <w:rsid w:val="00062E46"/>
    <w:rsid w:val="000B1367"/>
    <w:rsid w:val="000E2E22"/>
    <w:rsid w:val="000E7007"/>
    <w:rsid w:val="000F0C3A"/>
    <w:rsid w:val="000F2277"/>
    <w:rsid w:val="000F7EEE"/>
    <w:rsid w:val="001159A4"/>
    <w:rsid w:val="001222AC"/>
    <w:rsid w:val="00127533"/>
    <w:rsid w:val="00154F57"/>
    <w:rsid w:val="0017114D"/>
    <w:rsid w:val="001936A1"/>
    <w:rsid w:val="001A2D7F"/>
    <w:rsid w:val="001A6746"/>
    <w:rsid w:val="001C3405"/>
    <w:rsid w:val="001D29DE"/>
    <w:rsid w:val="001D7AD8"/>
    <w:rsid w:val="001E3AC1"/>
    <w:rsid w:val="001F6E94"/>
    <w:rsid w:val="00200865"/>
    <w:rsid w:val="0027176D"/>
    <w:rsid w:val="00283698"/>
    <w:rsid w:val="0029051D"/>
    <w:rsid w:val="00291330"/>
    <w:rsid w:val="002939AD"/>
    <w:rsid w:val="002C15D2"/>
    <w:rsid w:val="002D3CE3"/>
    <w:rsid w:val="002D69F1"/>
    <w:rsid w:val="002F3120"/>
    <w:rsid w:val="00301C0B"/>
    <w:rsid w:val="0030799E"/>
    <w:rsid w:val="00327574"/>
    <w:rsid w:val="00337922"/>
    <w:rsid w:val="00340867"/>
    <w:rsid w:val="003422FC"/>
    <w:rsid w:val="00345151"/>
    <w:rsid w:val="003758C5"/>
    <w:rsid w:val="00380837"/>
    <w:rsid w:val="00381677"/>
    <w:rsid w:val="003A198A"/>
    <w:rsid w:val="003C0D6C"/>
    <w:rsid w:val="003C61F9"/>
    <w:rsid w:val="003D3EFB"/>
    <w:rsid w:val="003E452D"/>
    <w:rsid w:val="003F5D7B"/>
    <w:rsid w:val="00410914"/>
    <w:rsid w:val="004333D1"/>
    <w:rsid w:val="00437401"/>
    <w:rsid w:val="00446D85"/>
    <w:rsid w:val="004524F1"/>
    <w:rsid w:val="004543CA"/>
    <w:rsid w:val="00455174"/>
    <w:rsid w:val="00460A12"/>
    <w:rsid w:val="00464F08"/>
    <w:rsid w:val="004A09DF"/>
    <w:rsid w:val="004B2C96"/>
    <w:rsid w:val="004B7712"/>
    <w:rsid w:val="004E04E5"/>
    <w:rsid w:val="00506EA4"/>
    <w:rsid w:val="00522FBD"/>
    <w:rsid w:val="00536930"/>
    <w:rsid w:val="005409D3"/>
    <w:rsid w:val="00564E53"/>
    <w:rsid w:val="00585068"/>
    <w:rsid w:val="005C0D7C"/>
    <w:rsid w:val="005D5659"/>
    <w:rsid w:val="005E6BA8"/>
    <w:rsid w:val="005F167C"/>
    <w:rsid w:val="005F175F"/>
    <w:rsid w:val="00600C20"/>
    <w:rsid w:val="00605D66"/>
    <w:rsid w:val="006106AE"/>
    <w:rsid w:val="0061727D"/>
    <w:rsid w:val="006406C5"/>
    <w:rsid w:val="00644FE2"/>
    <w:rsid w:val="006530C4"/>
    <w:rsid w:val="0067640C"/>
    <w:rsid w:val="006D0998"/>
    <w:rsid w:val="006D76D3"/>
    <w:rsid w:val="006E3BD8"/>
    <w:rsid w:val="006E678B"/>
    <w:rsid w:val="00706D88"/>
    <w:rsid w:val="007206CB"/>
    <w:rsid w:val="00733E0F"/>
    <w:rsid w:val="00752B5B"/>
    <w:rsid w:val="00753BC2"/>
    <w:rsid w:val="007757F3"/>
    <w:rsid w:val="00787932"/>
    <w:rsid w:val="007A69DF"/>
    <w:rsid w:val="007B2935"/>
    <w:rsid w:val="007C51E8"/>
    <w:rsid w:val="007C6AF2"/>
    <w:rsid w:val="007E6AEB"/>
    <w:rsid w:val="007F637A"/>
    <w:rsid w:val="00800A7B"/>
    <w:rsid w:val="00841CD7"/>
    <w:rsid w:val="008645E4"/>
    <w:rsid w:val="00870CC5"/>
    <w:rsid w:val="00894ED4"/>
    <w:rsid w:val="008973EE"/>
    <w:rsid w:val="008A3B61"/>
    <w:rsid w:val="008E17E2"/>
    <w:rsid w:val="008F766E"/>
    <w:rsid w:val="0091173F"/>
    <w:rsid w:val="00915831"/>
    <w:rsid w:val="009203B0"/>
    <w:rsid w:val="009445F6"/>
    <w:rsid w:val="00971600"/>
    <w:rsid w:val="009973B4"/>
    <w:rsid w:val="009A1388"/>
    <w:rsid w:val="009C28C1"/>
    <w:rsid w:val="009C3F78"/>
    <w:rsid w:val="009F7EED"/>
    <w:rsid w:val="00A26D2E"/>
    <w:rsid w:val="00A4331E"/>
    <w:rsid w:val="00A43F56"/>
    <w:rsid w:val="00A80636"/>
    <w:rsid w:val="00A913C4"/>
    <w:rsid w:val="00AB6352"/>
    <w:rsid w:val="00AC0AB7"/>
    <w:rsid w:val="00AE672A"/>
    <w:rsid w:val="00AF0AAB"/>
    <w:rsid w:val="00B06BFD"/>
    <w:rsid w:val="00B344E1"/>
    <w:rsid w:val="00B40743"/>
    <w:rsid w:val="00B64D31"/>
    <w:rsid w:val="00B85050"/>
    <w:rsid w:val="00BE0AE6"/>
    <w:rsid w:val="00BF597E"/>
    <w:rsid w:val="00C34BB6"/>
    <w:rsid w:val="00C42658"/>
    <w:rsid w:val="00C50450"/>
    <w:rsid w:val="00C51A36"/>
    <w:rsid w:val="00C55228"/>
    <w:rsid w:val="00C67345"/>
    <w:rsid w:val="00CA1CBF"/>
    <w:rsid w:val="00CB7CE8"/>
    <w:rsid w:val="00CE315A"/>
    <w:rsid w:val="00D06F59"/>
    <w:rsid w:val="00D81823"/>
    <w:rsid w:val="00D8388C"/>
    <w:rsid w:val="00DD4DB0"/>
    <w:rsid w:val="00DE07D8"/>
    <w:rsid w:val="00DF7543"/>
    <w:rsid w:val="00E2795C"/>
    <w:rsid w:val="00E424E3"/>
    <w:rsid w:val="00E43F05"/>
    <w:rsid w:val="00E6224C"/>
    <w:rsid w:val="00E81A54"/>
    <w:rsid w:val="00E94028"/>
    <w:rsid w:val="00EA5E3D"/>
    <w:rsid w:val="00EB0164"/>
    <w:rsid w:val="00EC2ABA"/>
    <w:rsid w:val="00EC60A5"/>
    <w:rsid w:val="00ED0F62"/>
    <w:rsid w:val="00ED4E81"/>
    <w:rsid w:val="00F106D5"/>
    <w:rsid w:val="00F20733"/>
    <w:rsid w:val="00F33AC4"/>
    <w:rsid w:val="00F72797"/>
    <w:rsid w:val="00F85E5E"/>
    <w:rsid w:val="00FA66C4"/>
    <w:rsid w:val="00FB7865"/>
    <w:rsid w:val="0187642E"/>
    <w:rsid w:val="019B6EB2"/>
    <w:rsid w:val="01C62C9D"/>
    <w:rsid w:val="02786A10"/>
    <w:rsid w:val="03717461"/>
    <w:rsid w:val="03A405DC"/>
    <w:rsid w:val="03CD665B"/>
    <w:rsid w:val="03D52670"/>
    <w:rsid w:val="041A1D0D"/>
    <w:rsid w:val="056A1970"/>
    <w:rsid w:val="06CD4C01"/>
    <w:rsid w:val="06D11A3D"/>
    <w:rsid w:val="07E37166"/>
    <w:rsid w:val="08CA49B5"/>
    <w:rsid w:val="09467421"/>
    <w:rsid w:val="09936A55"/>
    <w:rsid w:val="09953678"/>
    <w:rsid w:val="09D73603"/>
    <w:rsid w:val="0ACE073B"/>
    <w:rsid w:val="0B744B1A"/>
    <w:rsid w:val="0C1F70FD"/>
    <w:rsid w:val="0E4303A2"/>
    <w:rsid w:val="0EDF3011"/>
    <w:rsid w:val="0F6A1D7D"/>
    <w:rsid w:val="101E3686"/>
    <w:rsid w:val="105416D3"/>
    <w:rsid w:val="10681C15"/>
    <w:rsid w:val="108219C2"/>
    <w:rsid w:val="10845699"/>
    <w:rsid w:val="113C7878"/>
    <w:rsid w:val="129103A2"/>
    <w:rsid w:val="129C4930"/>
    <w:rsid w:val="140429CA"/>
    <w:rsid w:val="151256A3"/>
    <w:rsid w:val="151873A4"/>
    <w:rsid w:val="15D359CE"/>
    <w:rsid w:val="1703646A"/>
    <w:rsid w:val="185C64D6"/>
    <w:rsid w:val="18941F3A"/>
    <w:rsid w:val="1948253B"/>
    <w:rsid w:val="198A3BD4"/>
    <w:rsid w:val="199D73AD"/>
    <w:rsid w:val="1AE74D7C"/>
    <w:rsid w:val="1C9F326D"/>
    <w:rsid w:val="1CEC587F"/>
    <w:rsid w:val="1D836D92"/>
    <w:rsid w:val="1DAA5AA7"/>
    <w:rsid w:val="1E4F1F87"/>
    <w:rsid w:val="20DB5B88"/>
    <w:rsid w:val="20F34B18"/>
    <w:rsid w:val="21954A2B"/>
    <w:rsid w:val="219E4F7E"/>
    <w:rsid w:val="21C14934"/>
    <w:rsid w:val="220C0E65"/>
    <w:rsid w:val="22635C77"/>
    <w:rsid w:val="23923E7F"/>
    <w:rsid w:val="239C77C2"/>
    <w:rsid w:val="23CF51AF"/>
    <w:rsid w:val="23F72AE8"/>
    <w:rsid w:val="240000DA"/>
    <w:rsid w:val="248738FD"/>
    <w:rsid w:val="24C33B4D"/>
    <w:rsid w:val="251F76BC"/>
    <w:rsid w:val="25681C16"/>
    <w:rsid w:val="25DC76C0"/>
    <w:rsid w:val="28562704"/>
    <w:rsid w:val="28A2497E"/>
    <w:rsid w:val="28CF7764"/>
    <w:rsid w:val="295144EF"/>
    <w:rsid w:val="297E7B48"/>
    <w:rsid w:val="29A85F35"/>
    <w:rsid w:val="29C6711B"/>
    <w:rsid w:val="2A5F7001"/>
    <w:rsid w:val="2B10233D"/>
    <w:rsid w:val="2BB93ADD"/>
    <w:rsid w:val="2C335943"/>
    <w:rsid w:val="2CF266BA"/>
    <w:rsid w:val="2E283BC8"/>
    <w:rsid w:val="2EBF679D"/>
    <w:rsid w:val="2F1934D2"/>
    <w:rsid w:val="2F36787B"/>
    <w:rsid w:val="2F4E6D9C"/>
    <w:rsid w:val="2F927A4E"/>
    <w:rsid w:val="30C31CEA"/>
    <w:rsid w:val="3207117D"/>
    <w:rsid w:val="337B20BD"/>
    <w:rsid w:val="338C4744"/>
    <w:rsid w:val="36F920FF"/>
    <w:rsid w:val="373F74F3"/>
    <w:rsid w:val="38F86AF1"/>
    <w:rsid w:val="39CD509A"/>
    <w:rsid w:val="3A4B7AE3"/>
    <w:rsid w:val="3A7B0557"/>
    <w:rsid w:val="3A7B6E55"/>
    <w:rsid w:val="3AF759E0"/>
    <w:rsid w:val="3CB267D0"/>
    <w:rsid w:val="3D281C23"/>
    <w:rsid w:val="3DA4682D"/>
    <w:rsid w:val="3DC542F9"/>
    <w:rsid w:val="3FA33F17"/>
    <w:rsid w:val="41BD62B9"/>
    <w:rsid w:val="42544B90"/>
    <w:rsid w:val="42D2515E"/>
    <w:rsid w:val="431170CC"/>
    <w:rsid w:val="43C96A0A"/>
    <w:rsid w:val="43E420EE"/>
    <w:rsid w:val="44B12215"/>
    <w:rsid w:val="44FA66FD"/>
    <w:rsid w:val="45351FC7"/>
    <w:rsid w:val="457E5DBC"/>
    <w:rsid w:val="45A41779"/>
    <w:rsid w:val="46DB3775"/>
    <w:rsid w:val="48B2529B"/>
    <w:rsid w:val="49022646"/>
    <w:rsid w:val="4A7A6462"/>
    <w:rsid w:val="4A8171B5"/>
    <w:rsid w:val="4B4B722D"/>
    <w:rsid w:val="4C0D0EDF"/>
    <w:rsid w:val="4C123983"/>
    <w:rsid w:val="4D7900FD"/>
    <w:rsid w:val="4DCE65D0"/>
    <w:rsid w:val="4F120B66"/>
    <w:rsid w:val="4FB14159"/>
    <w:rsid w:val="4FB62FDB"/>
    <w:rsid w:val="50E1539A"/>
    <w:rsid w:val="515C3ADE"/>
    <w:rsid w:val="523336FD"/>
    <w:rsid w:val="52A92EA1"/>
    <w:rsid w:val="53A67598"/>
    <w:rsid w:val="561F2579"/>
    <w:rsid w:val="56B432F1"/>
    <w:rsid w:val="56F50063"/>
    <w:rsid w:val="58927B2A"/>
    <w:rsid w:val="58AA2505"/>
    <w:rsid w:val="59AF433F"/>
    <w:rsid w:val="5B180DFE"/>
    <w:rsid w:val="5C8F3F3A"/>
    <w:rsid w:val="5D423870"/>
    <w:rsid w:val="5D4A5090"/>
    <w:rsid w:val="5D4C4676"/>
    <w:rsid w:val="5E0F7EB5"/>
    <w:rsid w:val="5E40339C"/>
    <w:rsid w:val="5EA12B9A"/>
    <w:rsid w:val="5EB86F9E"/>
    <w:rsid w:val="5F690E5E"/>
    <w:rsid w:val="5FEC4727"/>
    <w:rsid w:val="60411CBE"/>
    <w:rsid w:val="60BB0DB7"/>
    <w:rsid w:val="62A9746C"/>
    <w:rsid w:val="631E5A75"/>
    <w:rsid w:val="637E3E1D"/>
    <w:rsid w:val="638E5029"/>
    <w:rsid w:val="63DA2550"/>
    <w:rsid w:val="63FE6EC8"/>
    <w:rsid w:val="64561E04"/>
    <w:rsid w:val="6671625F"/>
    <w:rsid w:val="667326C0"/>
    <w:rsid w:val="67340E52"/>
    <w:rsid w:val="674B5518"/>
    <w:rsid w:val="678E4220"/>
    <w:rsid w:val="684624BA"/>
    <w:rsid w:val="68BD52BB"/>
    <w:rsid w:val="68D77C7E"/>
    <w:rsid w:val="69390C7C"/>
    <w:rsid w:val="6B3432D4"/>
    <w:rsid w:val="6B983632"/>
    <w:rsid w:val="6BC11584"/>
    <w:rsid w:val="6D2552BD"/>
    <w:rsid w:val="6DD76C53"/>
    <w:rsid w:val="6DFA0E9A"/>
    <w:rsid w:val="6E4545D9"/>
    <w:rsid w:val="6EB1358C"/>
    <w:rsid w:val="6EF00421"/>
    <w:rsid w:val="6F170907"/>
    <w:rsid w:val="6F8F2E3C"/>
    <w:rsid w:val="70116DA1"/>
    <w:rsid w:val="70F01603"/>
    <w:rsid w:val="7249661E"/>
    <w:rsid w:val="726D5708"/>
    <w:rsid w:val="72801CCB"/>
    <w:rsid w:val="72DE0FB6"/>
    <w:rsid w:val="74B722CB"/>
    <w:rsid w:val="75E21FBF"/>
    <w:rsid w:val="77063C9C"/>
    <w:rsid w:val="77494BFA"/>
    <w:rsid w:val="79842F26"/>
    <w:rsid w:val="799C55E9"/>
    <w:rsid w:val="79A213B9"/>
    <w:rsid w:val="7C1454F1"/>
    <w:rsid w:val="7F415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ind w:firstLineChars="210" w:firstLine="525"/>
    </w:pPr>
    <w:rPr>
      <w:spacing w:val="20"/>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Century"/>
      <w:kern w:val="0"/>
      <w:sz w:val="24"/>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99"/>
    <w:unhideWhenUsed/>
    <w:qFormat/>
    <w:pPr>
      <w:ind w:firstLineChars="200" w:firstLine="420"/>
    </w:pPr>
  </w:style>
  <w:style w:type="paragraph" w:customStyle="1" w:styleId="TableParagraph">
    <w:name w:val="Table Paragraph"/>
    <w:basedOn w:val="a"/>
    <w:uiPriority w:val="1"/>
    <w:unhideWhenUsed/>
    <w:qForma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ind w:firstLineChars="210" w:firstLine="525"/>
    </w:pPr>
    <w:rPr>
      <w:spacing w:val="20"/>
    </w:r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Century"/>
      <w:kern w:val="0"/>
      <w:sz w:val="24"/>
    </w:rPr>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9">
    <w:name w:val="List Paragraph"/>
    <w:basedOn w:val="a"/>
    <w:uiPriority w:val="99"/>
    <w:unhideWhenUsed/>
    <w:qFormat/>
    <w:pPr>
      <w:ind w:firstLineChars="200" w:firstLine="420"/>
    </w:pPr>
  </w:style>
  <w:style w:type="paragraph" w:customStyle="1" w:styleId="TableParagraph">
    <w:name w:val="Table Paragraph"/>
    <w:basedOn w:val="a"/>
    <w:uiPriority w:val="1"/>
    <w:unhideWhenUsed/>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0285F-E300-4876-BC78-5B2AFB125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367</cp:revision>
  <dcterms:created xsi:type="dcterms:W3CDTF">2015-06-17T12:51:00Z</dcterms:created>
  <dcterms:modified xsi:type="dcterms:W3CDTF">2020-10-06T06:54:00Z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