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138-2019-2020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951" w:firstLineChars="1050"/>
        <w:textAlignment w:val="auto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7"/>
        <w:tblW w:w="10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02"/>
        <w:gridCol w:w="1313"/>
        <w:gridCol w:w="1263"/>
        <w:gridCol w:w="1240"/>
        <w:gridCol w:w="1346"/>
        <w:gridCol w:w="1515"/>
        <w:gridCol w:w="12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76" w:type="dxa"/>
            <w:vAlign w:val="center"/>
          </w:tcPr>
          <w:p>
            <w:pPr>
              <w:tabs>
                <w:tab w:val="left" w:pos="2261"/>
              </w:tabs>
              <w:bidi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企业名称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/>
                <w:sz w:val="18"/>
                <w:szCs w:val="18"/>
              </w:rPr>
              <w:t>业名称</w:t>
            </w:r>
          </w:p>
        </w:tc>
        <w:tc>
          <w:tcPr>
            <w:tcW w:w="6164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bookmarkStart w:id="1" w:name="组织名称"/>
            <w:r>
              <w:rPr>
                <w:sz w:val="18"/>
                <w:szCs w:val="18"/>
              </w:rPr>
              <w:t>山西金宇粉末冶金有限公司</w:t>
            </w:r>
            <w:bookmarkEnd w:id="1"/>
          </w:p>
        </w:tc>
        <w:tc>
          <w:tcPr>
            <w:tcW w:w="1515" w:type="dxa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汪世诚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1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测量设备准确度等级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万能试验机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314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WE-100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color w:val="000000" w:themeColor="text1"/>
                <w:sz w:val="18"/>
                <w:szCs w:val="18"/>
              </w:rPr>
              <w:t>=0.4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标准测力仪0.3级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山西东飞创信计量检测有限公司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温度控制仪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1#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XMTA-3000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color w:val="000000" w:themeColor="text1"/>
                <w:sz w:val="18"/>
                <w:szCs w:val="18"/>
              </w:rPr>
              <w:t>=0.4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多功能过程校准仪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0.05级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山西东飞创信计量检测有限公司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数显高度卡尺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6202460156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0~200mm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0.01mm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山西平阳重工机械有限责任公司计量检测中心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量块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110097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12块（10-291.8）mm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五等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量块4等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接触式干涉仪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=0.02µm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深圳华科计量检测技术有限公司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20.09.17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量块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110143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20块（5.12-100）mm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五等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i w:val="0"/>
                <w:i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18"/>
                <w:szCs w:val="18"/>
                <w:lang w:val="en-US" w:eastAsia="zh-CN"/>
              </w:rPr>
              <w:t>量块3等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接触式干涉仪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=0.02µm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山西平阳重工机械有限责任公司计量检测中心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电子天平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014443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JA1003B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i w:val="0"/>
                <w:iCs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18"/>
                <w:szCs w:val="18"/>
                <w:lang w:val="en-US" w:eastAsia="zh-CN"/>
              </w:rPr>
              <w:t>标准砝码F1级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临猗县质量技术监督检验测试所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2020.09.03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千分表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16979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0~1mm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=1.2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µ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山西平阳重工机械有限责任公司计量检测中心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质管部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三爪内径千分尺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171150412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75~88mm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=1.6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µ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环规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=0.002mm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color w:val="000000" w:themeColor="text1"/>
                <w:sz w:val="18"/>
                <w:szCs w:val="18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一米测长机</w:t>
            </w: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k</w:t>
            </w:r>
            <w:r>
              <w:rPr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山西平阳重工机械有限责任公司计量检测中心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777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有效文件、溯源原始记录、证书报告，进行评价，说明理由 ）</w:t>
            </w:r>
          </w:p>
          <w:p>
            <w:pPr>
              <w:ind w:firstLine="360" w:firstLineChars="20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抽查该公司测量设备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送检到</w:t>
            </w:r>
            <w:r>
              <w:rPr>
                <w:rFonts w:hint="eastAsia"/>
                <w:sz w:val="18"/>
                <w:szCs w:val="18"/>
                <w:lang w:eastAsia="zh-CN"/>
              </w:rPr>
              <w:t>临猗县质量技术监督检验测试所、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山西平阳重工机械有限责任公司计量检测中心、山西东飞创信计量检测有限公司、深圳华科计量检测技术有限公司进行量值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溯源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经查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份检定证书，填写基本规范，无遗漏，授权人签章有效，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量值溯源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777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2020年09月24日 上午至2020年09月25日 下午 (共2.0天)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部门代表签字：</w:t>
            </w: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134" w:right="1266" w:bottom="850" w:left="1180" w:header="397" w:footer="48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413DB3"/>
    <w:rsid w:val="429359BA"/>
    <w:rsid w:val="599C06E3"/>
    <w:rsid w:val="5AD31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cp:lastPrinted>2020-09-24T08:10:00Z</cp:lastPrinted>
  <dcterms:modified xsi:type="dcterms:W3CDTF">2020-09-26T01:04:47Z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