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ind w:firstLine="7400" w:firstLineChars="3700"/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</w:pPr>
      <w:bookmarkStart w:id="1" w:name="_GoBack"/>
      <w:bookmarkEnd w:id="1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137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19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20</w:t>
      </w: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p>
      <w:pPr>
        <w:jc w:val="both"/>
        <w:rPr>
          <w:rFonts w:hint="default" w:ascii="Times New Roman" w:hAnsi="Times New Roman" w:cs="Times New Roman" w:eastAsiaTheme="minorEastAsia"/>
          <w:sz w:val="20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margin" w:tblpXSpec="center" w:tblpY="5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45"/>
        <w:gridCol w:w="1193"/>
        <w:gridCol w:w="1045"/>
        <w:gridCol w:w="1082"/>
        <w:gridCol w:w="1336"/>
        <w:gridCol w:w="1510"/>
        <w:gridCol w:w="1281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10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宝鸡天王机械有限责任公司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员</w:t>
            </w:r>
          </w:p>
        </w:tc>
        <w:tc>
          <w:tcPr>
            <w:tcW w:w="230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孙保健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准确度级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外径千分尺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 w:eastAsia="宋体"/>
                <w:szCs w:val="21"/>
                <w:lang w:val="en-US" w:eastAsia="zh-CN"/>
              </w:rPr>
              <w:t>25-50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)㎜/</w:t>
            </w:r>
            <w:r>
              <w:rPr>
                <w:rFonts w:hint="eastAsia" w:eastAsia="宋体"/>
                <w:szCs w:val="21"/>
                <w:lang w:val="en-US" w:eastAsia="zh-CN"/>
              </w:rPr>
              <w:t>0.01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1025032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U=</w:t>
            </w:r>
            <w:r>
              <w:rPr>
                <w:rFonts w:hint="eastAsia" w:eastAsia="宋体"/>
                <w:szCs w:val="21"/>
                <w:lang w:val="en-US" w:eastAsia="zh-CN"/>
              </w:rPr>
              <w:t>0.01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㎜K=2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3等量块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外径千分尺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 w:eastAsia="宋体"/>
                <w:szCs w:val="21"/>
                <w:lang w:val="en-US" w:eastAsia="zh-CN"/>
              </w:rPr>
              <w:t>50-75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)㎜/</w:t>
            </w:r>
            <w:r>
              <w:rPr>
                <w:rFonts w:hint="eastAsia" w:eastAsia="宋体"/>
                <w:szCs w:val="21"/>
                <w:lang w:val="en-US" w:eastAsia="zh-CN"/>
              </w:rPr>
              <w:t>0.01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471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U=</w:t>
            </w:r>
            <w:r>
              <w:rPr>
                <w:rFonts w:hint="eastAsia" w:eastAsia="宋体"/>
                <w:szCs w:val="21"/>
                <w:lang w:val="en-US" w:eastAsia="zh-CN"/>
              </w:rPr>
              <w:t>0.01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㎜K=2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bidi w:val="0"/>
              <w:ind w:firstLine="210" w:firstLineChars="1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3等量块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游标高度尺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 w:eastAsia="宋体"/>
                <w:szCs w:val="21"/>
                <w:lang w:val="en-US" w:eastAsia="zh-CN"/>
              </w:rPr>
              <w:t>0-500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)㎜/</w:t>
            </w:r>
            <w:r>
              <w:rPr>
                <w:rFonts w:hint="eastAsia" w:eastAsia="宋体"/>
                <w:szCs w:val="21"/>
                <w:lang w:val="en-US" w:eastAsia="zh-CN"/>
              </w:rPr>
              <w:t>0.02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B00753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U=</w:t>
            </w:r>
            <w:r>
              <w:rPr>
                <w:rFonts w:hint="eastAsia" w:eastAsia="宋体"/>
                <w:szCs w:val="21"/>
                <w:lang w:val="en-US" w:eastAsia="zh-CN"/>
              </w:rPr>
              <w:t>0.02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㎜K=2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3等量块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游标卡尺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 w:eastAsia="宋体"/>
                <w:szCs w:val="21"/>
                <w:lang w:val="en-US" w:eastAsia="zh-CN"/>
              </w:rPr>
              <w:t>0--150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)㎜/</w:t>
            </w:r>
            <w:r>
              <w:rPr>
                <w:rFonts w:hint="eastAsia" w:eastAsia="宋体"/>
                <w:szCs w:val="21"/>
                <w:lang w:val="en-US" w:eastAsia="zh-CN"/>
              </w:rPr>
              <w:t>0.02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5812030098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U=</w:t>
            </w:r>
            <w:r>
              <w:rPr>
                <w:rFonts w:hint="eastAsia" w:eastAsia="宋体"/>
                <w:szCs w:val="21"/>
                <w:lang w:val="en-US" w:eastAsia="zh-CN"/>
              </w:rPr>
              <w:t>0.02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㎜K=2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3等量块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59" w:type="dxa"/>
            <w:noWrap w:val="0"/>
            <w:vAlign w:val="center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微米千分尺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 w:eastAsia="宋体"/>
                <w:szCs w:val="21"/>
                <w:lang w:val="en-US" w:eastAsia="zh-CN"/>
              </w:rPr>
              <w:t>0-25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)㎜/</w:t>
            </w:r>
            <w:r>
              <w:rPr>
                <w:rFonts w:hint="eastAsia" w:eastAsia="宋体"/>
                <w:szCs w:val="21"/>
                <w:lang w:val="en-US" w:eastAsia="zh-CN"/>
              </w:rPr>
              <w:t>0.001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50629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U=</w:t>
            </w:r>
            <w:r>
              <w:rPr>
                <w:rFonts w:hint="eastAsia" w:eastAsia="宋体"/>
                <w:szCs w:val="21"/>
                <w:lang w:val="en-US" w:eastAsia="zh-CN"/>
              </w:rPr>
              <w:t>0.001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㎜K=2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3等量块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59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公法线千分尺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 w:eastAsia="宋体"/>
                <w:szCs w:val="21"/>
                <w:lang w:val="en-US" w:eastAsia="zh-CN"/>
              </w:rPr>
              <w:t>25-50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)㎜/</w:t>
            </w:r>
            <w:r>
              <w:rPr>
                <w:rFonts w:hint="eastAsia" w:eastAsia="宋体"/>
                <w:szCs w:val="21"/>
                <w:lang w:val="en-US" w:eastAsia="zh-CN"/>
              </w:rPr>
              <w:t>0.01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1400608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U=</w:t>
            </w:r>
            <w:r>
              <w:rPr>
                <w:rFonts w:hint="eastAsia" w:eastAsia="宋体"/>
                <w:szCs w:val="21"/>
                <w:lang w:val="en-US" w:eastAsia="zh-CN"/>
              </w:rPr>
              <w:t>0.01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㎜K=2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3等量块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.0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0873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审核综合意见：</w:t>
            </w:r>
          </w:p>
          <w:p>
            <w:pPr>
              <w:ind w:firstLine="420" w:firstLineChars="20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企业未建立最高标准器，所有测量设备均送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至</w:t>
            </w:r>
            <w:r>
              <w:rPr>
                <w:rFonts w:hint="eastAsia"/>
                <w:szCs w:val="21"/>
                <w:lang w:val="en-US" w:eastAsia="zh-CN"/>
              </w:rPr>
              <w:t>江苏世通仪器检测服务有限公司</w:t>
            </w:r>
            <w:r>
              <w:rPr>
                <w:rFonts w:hint="eastAsia"/>
                <w:szCs w:val="21"/>
              </w:rPr>
              <w:t>检定/校准，</w:t>
            </w:r>
            <w:r>
              <w:rPr>
                <w:rFonts w:hint="eastAsia" w:ascii="宋体" w:hAnsi="宋体"/>
                <w:szCs w:val="21"/>
              </w:rPr>
              <w:t>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份测量设备，量值溯源</w:t>
            </w:r>
            <w:r>
              <w:rPr>
                <w:rFonts w:hint="eastAsia"/>
                <w:szCs w:val="21"/>
              </w:rPr>
              <w:t>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0873" w:type="dxa"/>
            <w:gridSpan w:val="9"/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日期：20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szCs w:val="21"/>
              </w:rPr>
              <w:t xml:space="preserve">年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09</w:t>
            </w:r>
            <w:r>
              <w:rPr>
                <w:rFonts w:hint="eastAsia" w:ascii="Times New Roman" w:hAnsi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hint="eastAsia" w:ascii="Times New Roman" w:hAnsi="Times New Roman"/>
                <w:szCs w:val="21"/>
              </w:rPr>
              <w:t>员签字：                                      部门代表签字：</w:t>
            </w:r>
          </w:p>
        </w:tc>
      </w:tr>
    </w:tbl>
    <w:p>
      <w:pPr>
        <w:spacing w:before="240" w:after="24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  <o:r id="V:Rule2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CB3A33"/>
    <w:rsid w:val="62D936AA"/>
    <w:rsid w:val="6F7816BA"/>
    <w:rsid w:val="79AE3F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Lenovo</cp:lastModifiedBy>
  <dcterms:modified xsi:type="dcterms:W3CDTF">2020-09-22T06:57:45Z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