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4" w:name="_GoBack"/>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-424815</wp:posOffset>
            </wp:positionH>
            <wp:positionV relativeFrom="paragraph">
              <wp:posOffset>-680085</wp:posOffset>
            </wp:positionV>
            <wp:extent cx="7065645" cy="9769475"/>
            <wp:effectExtent l="0" t="0" r="8255" b="9525"/>
            <wp:wrapNone/>
            <wp:docPr id="1" name="图片 1" descr="扫描全能王 2020-09-26 14.33.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0-09-26 14.33.40_10"/>
                    <pic:cNvPicPr>
                      <a:picLocks noChangeAspect="1"/>
                    </pic:cNvPicPr>
                  </pic:nvPicPr>
                  <pic:blipFill>
                    <a:blip r:embed="rId6"/>
                    <a:stretch>
                      <a:fillRect/>
                    </a:stretch>
                  </pic:blipFill>
                  <pic:spPr>
                    <a:xfrm>
                      <a:off x="0" y="0"/>
                      <a:ext cx="7065645" cy="9769475"/>
                    </a:xfrm>
                    <a:prstGeom prst="rect">
                      <a:avLst/>
                    </a:prstGeom>
                  </pic:spPr>
                </pic:pic>
              </a:graphicData>
            </a:graphic>
          </wp:anchor>
        </w:drawing>
      </w:r>
      <w:bookmarkEnd w:id="4"/>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宝鸡欣龙消失泡模制造有限公司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rFonts w:hint="eastAsia"/>
                <w:b/>
                <w:sz w:val="22"/>
                <w:szCs w:val="22"/>
              </w:rPr>
            </w:pPr>
            <w:r>
              <w:rPr>
                <w:rFonts w:hint="eastAsia"/>
                <w:b/>
                <w:sz w:val="22"/>
                <w:szCs w:val="22"/>
              </w:rPr>
              <w:t>姓名</w:t>
            </w:r>
          </w:p>
        </w:tc>
        <w:tc>
          <w:tcPr>
            <w:tcW w:w="1184" w:type="dxa"/>
            <w:vAlign w:val="center"/>
          </w:tcPr>
          <w:p>
            <w:pPr>
              <w:snapToGrid w:val="0"/>
              <w:spacing w:line="320" w:lineRule="exact"/>
              <w:rPr>
                <w:rFonts w:hint="eastAsia"/>
                <w:b/>
                <w:sz w:val="22"/>
                <w:szCs w:val="22"/>
              </w:rPr>
            </w:pPr>
            <w:r>
              <w:rPr>
                <w:rFonts w:hint="eastAsia"/>
                <w:b/>
                <w:sz w:val="22"/>
                <w:szCs w:val="22"/>
              </w:rPr>
              <w:t>职务</w:t>
            </w:r>
          </w:p>
        </w:tc>
        <w:tc>
          <w:tcPr>
            <w:tcW w:w="5595" w:type="dxa"/>
            <w:gridSpan w:val="3"/>
            <w:vAlign w:val="center"/>
          </w:tcPr>
          <w:p>
            <w:pPr>
              <w:snapToGrid w:val="0"/>
              <w:spacing w:line="320" w:lineRule="exact"/>
              <w:rPr>
                <w:rFonts w:hint="eastAsia"/>
                <w:b/>
                <w:sz w:val="22"/>
                <w:szCs w:val="22"/>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val="0"/>
                <w:bCs/>
                <w:sz w:val="22"/>
                <w:szCs w:val="22"/>
              </w:rPr>
            </w:pPr>
            <w:r>
              <w:rPr>
                <w:rFonts w:hint="eastAsia"/>
                <w:b w:val="0"/>
                <w:bCs/>
                <w:sz w:val="22"/>
                <w:szCs w:val="22"/>
              </w:rPr>
              <w:t>李俐</w:t>
            </w:r>
          </w:p>
        </w:tc>
        <w:tc>
          <w:tcPr>
            <w:tcW w:w="1184" w:type="dxa"/>
            <w:vAlign w:val="center"/>
          </w:tcPr>
          <w:p>
            <w:pPr>
              <w:snapToGrid w:val="0"/>
              <w:spacing w:line="320" w:lineRule="exact"/>
              <w:rPr>
                <w:rFonts w:hint="eastAsia"/>
                <w:b w:val="0"/>
                <w:bCs/>
                <w:sz w:val="22"/>
                <w:szCs w:val="22"/>
              </w:rPr>
            </w:pPr>
            <w:r>
              <w:rPr>
                <w:rFonts w:hint="eastAsia"/>
                <w:b w:val="0"/>
                <w:bCs/>
                <w:sz w:val="22"/>
                <w:szCs w:val="22"/>
              </w:rPr>
              <w:t>组长</w:t>
            </w:r>
          </w:p>
        </w:tc>
        <w:tc>
          <w:tcPr>
            <w:tcW w:w="5595" w:type="dxa"/>
            <w:gridSpan w:val="3"/>
            <w:vAlign w:val="center"/>
          </w:tcPr>
          <w:p>
            <w:pPr>
              <w:snapToGrid w:val="0"/>
              <w:spacing w:line="320" w:lineRule="exact"/>
              <w:rPr>
                <w:rFonts w:hint="eastAsia"/>
                <w:b w:val="0"/>
                <w:bCs/>
                <w:sz w:val="22"/>
                <w:szCs w:val="22"/>
              </w:rPr>
            </w:pPr>
            <w:r>
              <w:rPr>
                <w:rFonts w:hint="eastAsia"/>
                <w:b w:val="0"/>
                <w:bCs/>
                <w:sz w:val="22"/>
                <w:szCs w:val="22"/>
              </w:rPr>
              <w:t>2018-N1QMS-1222792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val="0"/>
                <w:bCs/>
                <w:sz w:val="22"/>
                <w:szCs w:val="22"/>
              </w:rPr>
            </w:pPr>
            <w:r>
              <w:rPr>
                <w:rFonts w:hint="eastAsia"/>
                <w:b w:val="0"/>
                <w:bCs/>
                <w:sz w:val="22"/>
                <w:szCs w:val="22"/>
              </w:rPr>
              <w:t>强兴</w:t>
            </w:r>
          </w:p>
        </w:tc>
        <w:tc>
          <w:tcPr>
            <w:tcW w:w="1184" w:type="dxa"/>
            <w:vAlign w:val="center"/>
          </w:tcPr>
          <w:p>
            <w:pPr>
              <w:snapToGrid w:val="0"/>
              <w:spacing w:line="320" w:lineRule="exact"/>
              <w:rPr>
                <w:rFonts w:hint="eastAsia"/>
                <w:b w:val="0"/>
                <w:bCs/>
                <w:sz w:val="22"/>
                <w:szCs w:val="22"/>
              </w:rPr>
            </w:pPr>
            <w:r>
              <w:rPr>
                <w:rFonts w:hint="eastAsia"/>
                <w:b w:val="0"/>
                <w:bCs/>
                <w:sz w:val="22"/>
                <w:szCs w:val="22"/>
              </w:rPr>
              <w:t>组员</w:t>
            </w:r>
          </w:p>
        </w:tc>
        <w:tc>
          <w:tcPr>
            <w:tcW w:w="5595" w:type="dxa"/>
            <w:gridSpan w:val="3"/>
            <w:vAlign w:val="center"/>
          </w:tcPr>
          <w:p>
            <w:pPr>
              <w:snapToGrid w:val="0"/>
              <w:spacing w:line="320" w:lineRule="exact"/>
              <w:rPr>
                <w:rFonts w:hint="eastAsia"/>
                <w:b w:val="0"/>
                <w:bCs/>
                <w:sz w:val="22"/>
                <w:szCs w:val="22"/>
              </w:rPr>
            </w:pPr>
            <w:r>
              <w:rPr>
                <w:rFonts w:hint="eastAsia"/>
                <w:b w:val="0"/>
                <w:bCs/>
                <w:sz w:val="22"/>
                <w:szCs w:val="22"/>
              </w:rPr>
              <w:t>2020-N0QMS-1263375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rFonts w:hint="eastAsia" w:eastAsia="宋体"/>
                <w:b/>
                <w:sz w:val="22"/>
                <w:szCs w:val="22"/>
                <w:highlight w:val="yellow"/>
                <w:lang w:eastAsia="zh-CN"/>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2020年9月22日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2020年9月22日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D2598"/>
    <w:rsid w:val="41C84B66"/>
    <w:rsid w:val="533845D6"/>
    <w:rsid w:val="620C3C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2020-10-05T15:19:12Z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