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AA8" w:rsidRPr="00061867" w:rsidRDefault="005B7EF6" w:rsidP="00AC5DBA">
      <w:pPr>
        <w:spacing w:line="360" w:lineRule="auto"/>
        <w:jc w:val="center"/>
        <w:rPr>
          <w:rFonts w:ascii="楷体" w:eastAsia="楷体" w:hAnsi="楷体"/>
          <w:bCs/>
          <w:color w:val="000000"/>
          <w:sz w:val="36"/>
          <w:szCs w:val="36"/>
        </w:rPr>
      </w:pPr>
      <w:r w:rsidRPr="00061867">
        <w:rPr>
          <w:rFonts w:ascii="楷体" w:eastAsia="楷体" w:hAnsi="楷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019"/>
        <w:gridCol w:w="11223"/>
        <w:gridCol w:w="760"/>
      </w:tblGrid>
      <w:tr w:rsidR="00096AA8" w:rsidRPr="00EF34EE">
        <w:trPr>
          <w:trHeight w:val="515"/>
        </w:trPr>
        <w:tc>
          <w:tcPr>
            <w:tcW w:w="1707" w:type="dxa"/>
            <w:vMerge w:val="restart"/>
            <w:vAlign w:val="center"/>
          </w:tcPr>
          <w:p w:rsidR="00096AA8" w:rsidRPr="00EF34EE" w:rsidRDefault="005B7EF6" w:rsidP="00AC5DBA">
            <w:pPr>
              <w:spacing w:line="360" w:lineRule="auto"/>
              <w:jc w:val="center"/>
              <w:rPr>
                <w:rFonts w:ascii="楷体" w:eastAsia="楷体" w:hAnsi="楷体" w:cs="宋体"/>
                <w:sz w:val="24"/>
                <w:szCs w:val="24"/>
              </w:rPr>
            </w:pPr>
            <w:r w:rsidRPr="00EF34EE">
              <w:rPr>
                <w:rFonts w:ascii="楷体" w:eastAsia="楷体" w:hAnsi="楷体" w:cs="宋体" w:hint="eastAsia"/>
                <w:sz w:val="24"/>
                <w:szCs w:val="24"/>
              </w:rPr>
              <w:t>过程与活动、</w:t>
            </w:r>
          </w:p>
          <w:p w:rsidR="00096AA8" w:rsidRPr="00EF34EE" w:rsidRDefault="005B7EF6" w:rsidP="00AC5DBA">
            <w:pPr>
              <w:spacing w:line="360" w:lineRule="auto"/>
              <w:jc w:val="center"/>
              <w:rPr>
                <w:rFonts w:ascii="楷体" w:eastAsia="楷体" w:hAnsi="楷体" w:cs="宋体"/>
                <w:sz w:val="24"/>
                <w:szCs w:val="24"/>
              </w:rPr>
            </w:pPr>
            <w:r w:rsidRPr="00EF34EE">
              <w:rPr>
                <w:rFonts w:ascii="楷体" w:eastAsia="楷体" w:hAnsi="楷体" w:cs="宋体" w:hint="eastAsia"/>
                <w:sz w:val="24"/>
                <w:szCs w:val="24"/>
              </w:rPr>
              <w:t>抽样计划</w:t>
            </w:r>
          </w:p>
        </w:tc>
        <w:tc>
          <w:tcPr>
            <w:tcW w:w="1019" w:type="dxa"/>
            <w:vMerge w:val="restart"/>
            <w:vAlign w:val="center"/>
          </w:tcPr>
          <w:p w:rsidR="00096AA8" w:rsidRPr="00EF34EE" w:rsidRDefault="005B7EF6" w:rsidP="00AC5DBA">
            <w:pPr>
              <w:spacing w:line="360" w:lineRule="auto"/>
              <w:rPr>
                <w:rFonts w:ascii="楷体" w:eastAsia="楷体" w:hAnsi="楷体" w:cs="宋体"/>
                <w:sz w:val="24"/>
                <w:szCs w:val="24"/>
              </w:rPr>
            </w:pPr>
            <w:r w:rsidRPr="00EF34EE">
              <w:rPr>
                <w:rFonts w:ascii="楷体" w:eastAsia="楷体" w:hAnsi="楷体" w:cs="宋体" w:hint="eastAsia"/>
                <w:sz w:val="24"/>
                <w:szCs w:val="24"/>
              </w:rPr>
              <w:t>涉及</w:t>
            </w:r>
          </w:p>
          <w:p w:rsidR="00096AA8" w:rsidRPr="00EF34EE" w:rsidRDefault="005B7EF6" w:rsidP="00AC5DBA">
            <w:pPr>
              <w:spacing w:line="360" w:lineRule="auto"/>
              <w:rPr>
                <w:rFonts w:ascii="楷体" w:eastAsia="楷体" w:hAnsi="楷体" w:cs="宋体"/>
                <w:sz w:val="24"/>
                <w:szCs w:val="24"/>
              </w:rPr>
            </w:pPr>
            <w:r w:rsidRPr="00EF34EE">
              <w:rPr>
                <w:rFonts w:ascii="楷体" w:eastAsia="楷体" w:hAnsi="楷体" w:cs="宋体" w:hint="eastAsia"/>
                <w:sz w:val="24"/>
                <w:szCs w:val="24"/>
              </w:rPr>
              <w:t>条款</w:t>
            </w:r>
          </w:p>
        </w:tc>
        <w:tc>
          <w:tcPr>
            <w:tcW w:w="11223" w:type="dxa"/>
            <w:vAlign w:val="center"/>
          </w:tcPr>
          <w:p w:rsidR="00096AA8" w:rsidRPr="00EF34EE" w:rsidRDefault="005B7EF6" w:rsidP="00AE2B50">
            <w:pPr>
              <w:spacing w:line="360" w:lineRule="auto"/>
              <w:rPr>
                <w:rFonts w:ascii="楷体" w:eastAsia="楷体" w:hAnsi="楷体" w:cs="宋体"/>
                <w:sz w:val="24"/>
                <w:szCs w:val="24"/>
              </w:rPr>
            </w:pPr>
            <w:r w:rsidRPr="00EF34EE">
              <w:rPr>
                <w:rFonts w:ascii="楷体" w:eastAsia="楷体" w:hAnsi="楷体" w:cs="宋体" w:hint="eastAsia"/>
                <w:sz w:val="24"/>
                <w:szCs w:val="24"/>
              </w:rPr>
              <w:t>受审核部门：</w:t>
            </w:r>
            <w:r w:rsidR="00AB48CD" w:rsidRPr="00EF34EE">
              <w:rPr>
                <w:rFonts w:ascii="楷体" w:eastAsia="楷体" w:hAnsi="楷体" w:cs="宋体" w:hint="eastAsia"/>
                <w:b/>
                <w:bCs/>
                <w:sz w:val="24"/>
                <w:szCs w:val="24"/>
              </w:rPr>
              <w:t>办公室</w:t>
            </w:r>
            <w:r w:rsidRPr="00EF34EE">
              <w:rPr>
                <w:rFonts w:ascii="楷体" w:eastAsia="楷体" w:hAnsi="楷体" w:cs="宋体" w:hint="eastAsia"/>
                <w:sz w:val="24"/>
                <w:szCs w:val="24"/>
              </w:rPr>
              <w:t xml:space="preserve">   </w:t>
            </w:r>
            <w:r w:rsidR="00AB48CD" w:rsidRPr="00EF34EE">
              <w:rPr>
                <w:rFonts w:ascii="楷体" w:eastAsia="楷体" w:hAnsi="楷体" w:cs="宋体" w:hint="eastAsia"/>
                <w:sz w:val="24"/>
                <w:szCs w:val="24"/>
              </w:rPr>
              <w:t xml:space="preserve">   </w:t>
            </w:r>
            <w:r w:rsidRPr="00EF34EE">
              <w:rPr>
                <w:rFonts w:ascii="楷体" w:eastAsia="楷体" w:hAnsi="楷体" w:cs="宋体" w:hint="eastAsia"/>
                <w:sz w:val="24"/>
                <w:szCs w:val="24"/>
              </w:rPr>
              <w:t>主管领导</w:t>
            </w:r>
            <w:r w:rsidR="0041252E" w:rsidRPr="00EF34EE">
              <w:rPr>
                <w:rFonts w:ascii="楷体" w:eastAsia="楷体" w:hAnsi="楷体" w:cs="宋体" w:hint="eastAsia"/>
                <w:sz w:val="24"/>
                <w:szCs w:val="24"/>
              </w:rPr>
              <w:t>：</w:t>
            </w:r>
            <w:r w:rsidR="00AE2B50">
              <w:rPr>
                <w:rFonts w:ascii="楷体" w:eastAsia="楷体" w:hAnsi="楷体" w:cs="宋体" w:hint="eastAsia"/>
                <w:sz w:val="24"/>
                <w:szCs w:val="24"/>
              </w:rPr>
              <w:t>窦亚丽</w:t>
            </w:r>
            <w:r w:rsidR="00AB48CD" w:rsidRPr="00EF34EE">
              <w:rPr>
                <w:rFonts w:ascii="楷体" w:eastAsia="楷体" w:hAnsi="楷体" w:cs="宋体" w:hint="eastAsia"/>
                <w:sz w:val="24"/>
                <w:szCs w:val="24"/>
              </w:rPr>
              <w:t xml:space="preserve">       </w:t>
            </w:r>
            <w:r w:rsidR="0041252E" w:rsidRPr="00EF34EE">
              <w:rPr>
                <w:rFonts w:ascii="楷体" w:eastAsia="楷体" w:hAnsi="楷体" w:cs="宋体" w:hint="eastAsia"/>
                <w:sz w:val="24"/>
                <w:szCs w:val="24"/>
              </w:rPr>
              <w:t xml:space="preserve">  </w:t>
            </w:r>
            <w:r w:rsidRPr="00EF34EE">
              <w:rPr>
                <w:rFonts w:ascii="楷体" w:eastAsia="楷体" w:hAnsi="楷体" w:cs="宋体" w:hint="eastAsia"/>
                <w:sz w:val="24"/>
                <w:szCs w:val="24"/>
              </w:rPr>
              <w:t>陪同人员：</w:t>
            </w:r>
            <w:r w:rsidR="00AE2B50">
              <w:rPr>
                <w:rFonts w:ascii="楷体" w:eastAsia="楷体" w:hAnsi="楷体" w:cs="宋体" w:hint="eastAsia"/>
                <w:sz w:val="24"/>
                <w:szCs w:val="24"/>
              </w:rPr>
              <w:t>许鹏飞</w:t>
            </w:r>
          </w:p>
        </w:tc>
        <w:tc>
          <w:tcPr>
            <w:tcW w:w="760" w:type="dxa"/>
            <w:vMerge w:val="restart"/>
            <w:vAlign w:val="center"/>
          </w:tcPr>
          <w:p w:rsidR="00096AA8" w:rsidRPr="00EF34EE" w:rsidRDefault="005B7EF6" w:rsidP="00AC5DBA">
            <w:pPr>
              <w:spacing w:line="360" w:lineRule="auto"/>
              <w:rPr>
                <w:rFonts w:ascii="楷体" w:eastAsia="楷体" w:hAnsi="楷体" w:cs="宋体"/>
                <w:sz w:val="24"/>
                <w:szCs w:val="24"/>
              </w:rPr>
            </w:pPr>
            <w:r w:rsidRPr="00EF34EE">
              <w:rPr>
                <w:rFonts w:ascii="楷体" w:eastAsia="楷体" w:hAnsi="楷体" w:cs="宋体" w:hint="eastAsia"/>
                <w:sz w:val="24"/>
                <w:szCs w:val="24"/>
              </w:rPr>
              <w:t>判定</w:t>
            </w:r>
          </w:p>
        </w:tc>
      </w:tr>
      <w:tr w:rsidR="00096AA8" w:rsidRPr="00EF34EE">
        <w:trPr>
          <w:trHeight w:val="403"/>
        </w:trPr>
        <w:tc>
          <w:tcPr>
            <w:tcW w:w="1707" w:type="dxa"/>
            <w:vMerge/>
            <w:vAlign w:val="center"/>
          </w:tcPr>
          <w:p w:rsidR="00096AA8" w:rsidRPr="00EF34EE" w:rsidRDefault="00096AA8" w:rsidP="00AC5DBA">
            <w:pPr>
              <w:spacing w:line="360" w:lineRule="auto"/>
              <w:rPr>
                <w:rFonts w:ascii="楷体" w:eastAsia="楷体" w:hAnsi="楷体" w:cs="宋体"/>
                <w:sz w:val="24"/>
                <w:szCs w:val="24"/>
              </w:rPr>
            </w:pPr>
          </w:p>
        </w:tc>
        <w:tc>
          <w:tcPr>
            <w:tcW w:w="1019" w:type="dxa"/>
            <w:vMerge/>
            <w:vAlign w:val="center"/>
          </w:tcPr>
          <w:p w:rsidR="00096AA8" w:rsidRPr="00EF34EE" w:rsidRDefault="00096AA8" w:rsidP="00AC5DBA">
            <w:pPr>
              <w:spacing w:line="360" w:lineRule="auto"/>
              <w:rPr>
                <w:rFonts w:ascii="楷体" w:eastAsia="楷体" w:hAnsi="楷体" w:cs="宋体"/>
                <w:sz w:val="24"/>
                <w:szCs w:val="24"/>
              </w:rPr>
            </w:pPr>
          </w:p>
        </w:tc>
        <w:tc>
          <w:tcPr>
            <w:tcW w:w="11223" w:type="dxa"/>
            <w:vAlign w:val="center"/>
          </w:tcPr>
          <w:p w:rsidR="00096AA8" w:rsidRPr="00EF34EE" w:rsidRDefault="005B7EF6" w:rsidP="00DD1166">
            <w:pPr>
              <w:spacing w:line="360" w:lineRule="auto"/>
              <w:rPr>
                <w:rFonts w:ascii="楷体" w:eastAsia="楷体" w:hAnsi="楷体" w:cs="宋体"/>
                <w:sz w:val="24"/>
                <w:szCs w:val="24"/>
              </w:rPr>
            </w:pPr>
            <w:r w:rsidRPr="00EF34EE">
              <w:rPr>
                <w:rFonts w:ascii="楷体" w:eastAsia="楷体" w:hAnsi="楷体" w:cs="宋体" w:hint="eastAsia"/>
                <w:sz w:val="24"/>
                <w:szCs w:val="24"/>
              </w:rPr>
              <w:t>审核员：姜海军                审核时间：</w:t>
            </w:r>
            <w:r w:rsidR="003F14C0" w:rsidRPr="00EF34EE">
              <w:rPr>
                <w:rFonts w:ascii="楷体" w:eastAsia="楷体" w:hAnsi="楷体" w:cs="宋体" w:hint="eastAsia"/>
                <w:sz w:val="24"/>
                <w:szCs w:val="24"/>
              </w:rPr>
              <w:t>2020</w:t>
            </w:r>
            <w:r w:rsidRPr="00EF34EE">
              <w:rPr>
                <w:rFonts w:ascii="楷体" w:eastAsia="楷体" w:hAnsi="楷体" w:cs="宋体" w:hint="eastAsia"/>
                <w:sz w:val="24"/>
                <w:szCs w:val="24"/>
              </w:rPr>
              <w:t>.</w:t>
            </w:r>
            <w:r w:rsidR="00DD1166">
              <w:rPr>
                <w:rFonts w:ascii="楷体" w:eastAsia="楷体" w:hAnsi="楷体" w:cs="宋体" w:hint="eastAsia"/>
                <w:sz w:val="24"/>
                <w:szCs w:val="24"/>
              </w:rPr>
              <w:t>9</w:t>
            </w:r>
            <w:r w:rsidRPr="00EF34EE">
              <w:rPr>
                <w:rFonts w:ascii="楷体" w:eastAsia="楷体" w:hAnsi="楷体" w:cs="宋体" w:hint="eastAsia"/>
                <w:sz w:val="24"/>
                <w:szCs w:val="24"/>
              </w:rPr>
              <w:t>.</w:t>
            </w:r>
            <w:r w:rsidR="002B23FA" w:rsidRPr="00EF34EE">
              <w:rPr>
                <w:rFonts w:ascii="楷体" w:eastAsia="楷体" w:hAnsi="楷体" w:cs="宋体" w:hint="eastAsia"/>
                <w:sz w:val="24"/>
                <w:szCs w:val="24"/>
              </w:rPr>
              <w:t>2</w:t>
            </w:r>
            <w:r w:rsidR="00DD1166">
              <w:rPr>
                <w:rFonts w:ascii="楷体" w:eastAsia="楷体" w:hAnsi="楷体" w:cs="宋体" w:hint="eastAsia"/>
                <w:sz w:val="24"/>
                <w:szCs w:val="24"/>
              </w:rPr>
              <w:t>3</w:t>
            </w:r>
          </w:p>
        </w:tc>
        <w:tc>
          <w:tcPr>
            <w:tcW w:w="760" w:type="dxa"/>
            <w:vMerge/>
          </w:tcPr>
          <w:p w:rsidR="00096AA8" w:rsidRPr="00EF34EE" w:rsidRDefault="00096AA8" w:rsidP="00AC5DBA">
            <w:pPr>
              <w:spacing w:line="360" w:lineRule="auto"/>
              <w:rPr>
                <w:rFonts w:ascii="楷体" w:eastAsia="楷体" w:hAnsi="楷体" w:cs="宋体"/>
                <w:sz w:val="24"/>
                <w:szCs w:val="24"/>
              </w:rPr>
            </w:pPr>
          </w:p>
        </w:tc>
      </w:tr>
      <w:tr w:rsidR="00096AA8" w:rsidRPr="00EF34EE">
        <w:trPr>
          <w:trHeight w:val="800"/>
        </w:trPr>
        <w:tc>
          <w:tcPr>
            <w:tcW w:w="1707" w:type="dxa"/>
            <w:vMerge/>
            <w:vAlign w:val="center"/>
          </w:tcPr>
          <w:p w:rsidR="00096AA8" w:rsidRPr="00EF34EE" w:rsidRDefault="00096AA8" w:rsidP="00AC5DBA">
            <w:pPr>
              <w:spacing w:line="360" w:lineRule="auto"/>
              <w:rPr>
                <w:rFonts w:ascii="楷体" w:eastAsia="楷体" w:hAnsi="楷体" w:cs="宋体"/>
                <w:sz w:val="24"/>
                <w:szCs w:val="24"/>
              </w:rPr>
            </w:pPr>
          </w:p>
        </w:tc>
        <w:tc>
          <w:tcPr>
            <w:tcW w:w="1019" w:type="dxa"/>
            <w:vMerge/>
            <w:vAlign w:val="center"/>
          </w:tcPr>
          <w:p w:rsidR="00096AA8" w:rsidRPr="00EF34EE" w:rsidRDefault="00096AA8" w:rsidP="00AC5DBA">
            <w:pPr>
              <w:spacing w:line="360" w:lineRule="auto"/>
              <w:rPr>
                <w:rFonts w:ascii="楷体" w:eastAsia="楷体" w:hAnsi="楷体" w:cs="宋体"/>
                <w:sz w:val="24"/>
                <w:szCs w:val="24"/>
              </w:rPr>
            </w:pPr>
          </w:p>
        </w:tc>
        <w:tc>
          <w:tcPr>
            <w:tcW w:w="11223" w:type="dxa"/>
            <w:vAlign w:val="center"/>
          </w:tcPr>
          <w:p w:rsidR="00096AA8" w:rsidRPr="00EF34EE" w:rsidRDefault="005B7EF6" w:rsidP="00061867">
            <w:pPr>
              <w:snapToGrid w:val="0"/>
              <w:rPr>
                <w:rFonts w:ascii="楷体" w:eastAsia="楷体" w:hAnsi="楷体" w:cs="宋体"/>
                <w:sz w:val="24"/>
                <w:szCs w:val="24"/>
              </w:rPr>
            </w:pPr>
            <w:r w:rsidRPr="00EF34EE">
              <w:rPr>
                <w:rFonts w:ascii="楷体" w:eastAsia="楷体" w:hAnsi="楷体" w:cs="宋体" w:hint="eastAsia"/>
                <w:sz w:val="24"/>
                <w:szCs w:val="24"/>
              </w:rPr>
              <w:t>涉及标准条款：</w:t>
            </w:r>
            <w:r w:rsidR="003D1A21" w:rsidRPr="00061867">
              <w:rPr>
                <w:rFonts w:ascii="楷体" w:eastAsia="楷体" w:hAnsi="楷体" w:cs="Arial" w:hint="eastAsia"/>
                <w:szCs w:val="21"/>
              </w:rPr>
              <w:t>QMS: 5.3组织的岗位、职责和权限、6.2质量目标、7.1.2人员、7.1.6组织知识、7.2能力、7.3意识、7.5.1形成文件的信息总则、7.5.2形成文件的信息的创建和更新、7.5.3形成文件的信息的控制</w:t>
            </w:r>
            <w:r w:rsidR="003D1A21" w:rsidRPr="00061867">
              <w:rPr>
                <w:rFonts w:ascii="楷体" w:eastAsia="楷体" w:hAnsi="楷体" w:cs="Arial" w:hint="eastAsia"/>
                <w:spacing w:val="-6"/>
                <w:szCs w:val="21"/>
              </w:rPr>
              <w:t>、9.1.1监视、测量、分析和评价总则</w:t>
            </w:r>
            <w:r w:rsidR="003D1A21" w:rsidRPr="00061867">
              <w:rPr>
                <w:rFonts w:ascii="楷体" w:eastAsia="楷体" w:hAnsi="楷体" w:cs="Arial" w:hint="eastAsia"/>
                <w:szCs w:val="21"/>
              </w:rPr>
              <w:t>、9.1.3分析与评价、9.2 内部审核</w:t>
            </w:r>
            <w:r w:rsidRPr="00061867">
              <w:rPr>
                <w:rFonts w:ascii="楷体" w:eastAsia="楷体" w:hAnsi="楷体" w:cs="Arial" w:hint="eastAsia"/>
                <w:szCs w:val="21"/>
              </w:rPr>
              <w:t>，</w:t>
            </w:r>
          </w:p>
        </w:tc>
        <w:tc>
          <w:tcPr>
            <w:tcW w:w="760" w:type="dxa"/>
            <w:vMerge/>
          </w:tcPr>
          <w:p w:rsidR="00096AA8" w:rsidRPr="00EF34EE" w:rsidRDefault="00096AA8" w:rsidP="00AC5DBA">
            <w:pPr>
              <w:spacing w:line="360" w:lineRule="auto"/>
              <w:rPr>
                <w:rFonts w:ascii="楷体" w:eastAsia="楷体" w:hAnsi="楷体" w:cs="宋体"/>
                <w:sz w:val="24"/>
                <w:szCs w:val="24"/>
              </w:rPr>
            </w:pPr>
          </w:p>
        </w:tc>
      </w:tr>
      <w:tr w:rsidR="004125AA" w:rsidRPr="00EF34EE">
        <w:trPr>
          <w:trHeight w:val="800"/>
        </w:trPr>
        <w:tc>
          <w:tcPr>
            <w:tcW w:w="1707" w:type="dxa"/>
            <w:vAlign w:val="center"/>
          </w:tcPr>
          <w:p w:rsidR="004125AA" w:rsidRPr="00EF34EE" w:rsidRDefault="004125AA" w:rsidP="00AC5DBA">
            <w:pPr>
              <w:spacing w:line="360" w:lineRule="auto"/>
              <w:rPr>
                <w:rFonts w:ascii="楷体" w:eastAsia="楷体" w:hAnsi="楷体" w:cstheme="minorEastAsia"/>
                <w:sz w:val="24"/>
                <w:szCs w:val="24"/>
              </w:rPr>
            </w:pPr>
            <w:r w:rsidRPr="00EF34EE">
              <w:rPr>
                <w:rFonts w:ascii="楷体" w:eastAsia="楷体" w:hAnsi="楷体" w:cstheme="minorEastAsia" w:hint="eastAsia"/>
                <w:sz w:val="24"/>
                <w:szCs w:val="24"/>
              </w:rPr>
              <w:t>公司的岗位、职责、和权限</w:t>
            </w:r>
          </w:p>
        </w:tc>
        <w:tc>
          <w:tcPr>
            <w:tcW w:w="1019" w:type="dxa"/>
            <w:vAlign w:val="center"/>
          </w:tcPr>
          <w:p w:rsidR="004125AA" w:rsidRPr="00EF34EE" w:rsidRDefault="004125AA" w:rsidP="00AC5DBA">
            <w:pPr>
              <w:spacing w:line="360" w:lineRule="auto"/>
              <w:rPr>
                <w:rFonts w:ascii="楷体" w:eastAsia="楷体" w:hAnsi="楷体" w:cstheme="minorEastAsia"/>
                <w:sz w:val="24"/>
                <w:szCs w:val="24"/>
              </w:rPr>
            </w:pPr>
            <w:r w:rsidRPr="00EF34EE">
              <w:rPr>
                <w:rFonts w:ascii="楷体" w:eastAsia="楷体" w:hAnsi="楷体" w:cstheme="minorEastAsia" w:hint="eastAsia"/>
                <w:sz w:val="24"/>
                <w:szCs w:val="24"/>
              </w:rPr>
              <w:t xml:space="preserve">Q：5.3  </w:t>
            </w:r>
          </w:p>
        </w:tc>
        <w:tc>
          <w:tcPr>
            <w:tcW w:w="11223" w:type="dxa"/>
            <w:vAlign w:val="center"/>
          </w:tcPr>
          <w:p w:rsidR="004125AA" w:rsidRPr="00EF34EE" w:rsidRDefault="004125AA" w:rsidP="00147A8C">
            <w:pPr>
              <w:spacing w:beforeLines="69" w:before="215" w:line="360" w:lineRule="auto"/>
              <w:ind w:firstLineChars="200" w:firstLine="480"/>
              <w:rPr>
                <w:rFonts w:ascii="楷体" w:eastAsia="楷体" w:hAnsi="楷体" w:cstheme="minorEastAsia"/>
                <w:sz w:val="24"/>
                <w:szCs w:val="24"/>
              </w:rPr>
            </w:pPr>
            <w:r w:rsidRPr="00EF34EE">
              <w:rPr>
                <w:rFonts w:ascii="楷体" w:eastAsia="楷体" w:hAnsi="楷体" w:cstheme="minorEastAsia" w:hint="eastAsia"/>
                <w:sz w:val="24"/>
                <w:szCs w:val="24"/>
              </w:rPr>
              <w:t>公司编制的</w:t>
            </w:r>
            <w:r w:rsidR="00225E84" w:rsidRPr="00EF34EE">
              <w:rPr>
                <w:rFonts w:ascii="楷体" w:eastAsia="楷体" w:hAnsi="楷体" w:cstheme="minorEastAsia" w:hint="eastAsia"/>
                <w:sz w:val="24"/>
                <w:szCs w:val="24"/>
              </w:rPr>
              <w:t>质量手册</w:t>
            </w:r>
            <w:r w:rsidRPr="00EF34EE">
              <w:rPr>
                <w:rFonts w:ascii="楷体" w:eastAsia="楷体" w:hAnsi="楷体" w:cstheme="minorEastAsia" w:hint="eastAsia"/>
                <w:sz w:val="24"/>
                <w:szCs w:val="24"/>
              </w:rPr>
              <w:t>中确定了公司机构图，职能分配表，并在相关章节中明确了办公室所涉及各项工作的作用、职责和权限等要求。现场审核了解到，本部门主要负责：人力资源配备，员工招聘、绩效考核管理；办公用品的管理，信息交流与沟通，后勤事务管理；负责公司知识的识别更新传递；负责文件、记录的管理、控制；</w:t>
            </w:r>
            <w:r w:rsidR="00147A8C" w:rsidRPr="00EF34EE">
              <w:rPr>
                <w:rFonts w:ascii="楷体" w:eastAsia="楷体" w:hAnsi="楷体" w:cstheme="minorEastAsia" w:hint="eastAsia"/>
                <w:sz w:val="24"/>
                <w:szCs w:val="24"/>
              </w:rPr>
              <w:t>负责体系运行检查、内审</w:t>
            </w:r>
            <w:r w:rsidRPr="00EF34EE">
              <w:rPr>
                <w:rFonts w:ascii="楷体" w:eastAsia="楷体" w:hAnsi="楷体" w:cstheme="minorEastAsia" w:hint="eastAsia"/>
                <w:sz w:val="24"/>
                <w:szCs w:val="24"/>
              </w:rPr>
              <w:t>，不符合纠正与预防等。</w:t>
            </w:r>
          </w:p>
        </w:tc>
        <w:tc>
          <w:tcPr>
            <w:tcW w:w="760" w:type="dxa"/>
          </w:tcPr>
          <w:p w:rsidR="004125AA" w:rsidRPr="00EF34EE" w:rsidRDefault="004125AA" w:rsidP="00AC5DBA">
            <w:pPr>
              <w:spacing w:line="360" w:lineRule="auto"/>
              <w:rPr>
                <w:rFonts w:ascii="楷体" w:eastAsia="楷体" w:hAnsi="楷体" w:cs="宋体"/>
                <w:sz w:val="24"/>
                <w:szCs w:val="24"/>
              </w:rPr>
            </w:pPr>
          </w:p>
        </w:tc>
      </w:tr>
      <w:tr w:rsidR="004125AA" w:rsidRPr="00EF34EE" w:rsidTr="001B558B">
        <w:trPr>
          <w:trHeight w:val="1888"/>
        </w:trPr>
        <w:tc>
          <w:tcPr>
            <w:tcW w:w="1707" w:type="dxa"/>
            <w:vAlign w:val="center"/>
          </w:tcPr>
          <w:p w:rsidR="004125AA" w:rsidRPr="00EF34EE" w:rsidRDefault="004125AA" w:rsidP="00AC5DBA">
            <w:pPr>
              <w:spacing w:line="360" w:lineRule="auto"/>
              <w:rPr>
                <w:rFonts w:ascii="楷体" w:eastAsia="楷体" w:hAnsi="楷体" w:cs="楷体"/>
                <w:sz w:val="24"/>
                <w:szCs w:val="24"/>
              </w:rPr>
            </w:pPr>
            <w:r w:rsidRPr="00EF34EE">
              <w:rPr>
                <w:rFonts w:ascii="楷体" w:eastAsia="楷体" w:hAnsi="楷体" w:hint="eastAsia"/>
                <w:sz w:val="24"/>
                <w:szCs w:val="24"/>
              </w:rPr>
              <w:t>目标</w:t>
            </w:r>
          </w:p>
        </w:tc>
        <w:tc>
          <w:tcPr>
            <w:tcW w:w="1019" w:type="dxa"/>
            <w:vAlign w:val="center"/>
          </w:tcPr>
          <w:p w:rsidR="004125AA" w:rsidRPr="00EF34EE" w:rsidRDefault="004125AA" w:rsidP="00AC5DBA">
            <w:pPr>
              <w:spacing w:line="360" w:lineRule="auto"/>
              <w:rPr>
                <w:rFonts w:ascii="楷体" w:eastAsia="楷体" w:hAnsi="楷体"/>
                <w:sz w:val="24"/>
                <w:szCs w:val="24"/>
              </w:rPr>
            </w:pPr>
            <w:r w:rsidRPr="00EF34EE">
              <w:rPr>
                <w:rFonts w:ascii="楷体" w:eastAsia="楷体" w:hAnsi="楷体" w:hint="eastAsia"/>
                <w:sz w:val="24"/>
                <w:szCs w:val="24"/>
              </w:rPr>
              <w:t>6.2</w:t>
            </w:r>
          </w:p>
          <w:p w:rsidR="004125AA" w:rsidRPr="00EF34EE" w:rsidRDefault="004125AA" w:rsidP="00AC5DBA">
            <w:pPr>
              <w:spacing w:line="360" w:lineRule="auto"/>
              <w:rPr>
                <w:rFonts w:ascii="楷体" w:eastAsia="楷体" w:hAnsi="楷体"/>
                <w:b/>
                <w:sz w:val="24"/>
                <w:szCs w:val="24"/>
              </w:rPr>
            </w:pPr>
          </w:p>
        </w:tc>
        <w:tc>
          <w:tcPr>
            <w:tcW w:w="11223" w:type="dxa"/>
            <w:vAlign w:val="center"/>
          </w:tcPr>
          <w:tbl>
            <w:tblPr>
              <w:tblStyle w:val="aa"/>
              <w:tblpPr w:leftFromText="180" w:rightFromText="180" w:horzAnchor="margin" w:tblpY="814"/>
              <w:tblOverlap w:val="never"/>
              <w:tblW w:w="6800" w:type="dxa"/>
              <w:tblInd w:w="0" w:type="dxa"/>
              <w:tblLayout w:type="fixed"/>
              <w:tblLook w:val="04A0" w:firstRow="1" w:lastRow="0" w:firstColumn="1" w:lastColumn="0" w:noHBand="0" w:noVBand="1"/>
            </w:tblPr>
            <w:tblGrid>
              <w:gridCol w:w="766"/>
              <w:gridCol w:w="3797"/>
              <w:gridCol w:w="2237"/>
            </w:tblGrid>
            <w:tr w:rsidR="00AB3108" w:rsidRPr="00EF34EE" w:rsidTr="00B66EE0">
              <w:trPr>
                <w:trHeight w:val="560"/>
              </w:trPr>
              <w:tc>
                <w:tcPr>
                  <w:tcW w:w="766" w:type="dxa"/>
                  <w:vMerge w:val="restart"/>
                  <w:tcBorders>
                    <w:top w:val="single" w:sz="4" w:space="0" w:color="auto"/>
                    <w:left w:val="single" w:sz="4" w:space="0" w:color="auto"/>
                    <w:bottom w:val="single" w:sz="4" w:space="0" w:color="auto"/>
                    <w:right w:val="single" w:sz="4" w:space="0" w:color="auto"/>
                  </w:tcBorders>
                </w:tcPr>
                <w:p w:rsidR="001B558B" w:rsidRPr="00EF34EE" w:rsidRDefault="00AB3108" w:rsidP="00FF7F55">
                  <w:pPr>
                    <w:spacing w:line="220" w:lineRule="atLeast"/>
                    <w:jc w:val="center"/>
                    <w:rPr>
                      <w:rFonts w:ascii="楷体" w:eastAsia="楷体" w:hAnsi="楷体"/>
                      <w:sz w:val="24"/>
                      <w:szCs w:val="24"/>
                    </w:rPr>
                  </w:pPr>
                  <w:r w:rsidRPr="00EF34EE">
                    <w:rPr>
                      <w:rFonts w:ascii="楷体" w:eastAsia="楷体" w:hAnsi="楷体" w:hint="eastAsia"/>
                      <w:sz w:val="24"/>
                      <w:szCs w:val="24"/>
                    </w:rPr>
                    <w:t>办公室</w:t>
                  </w:r>
                </w:p>
              </w:tc>
              <w:tc>
                <w:tcPr>
                  <w:tcW w:w="3797" w:type="dxa"/>
                  <w:tcBorders>
                    <w:top w:val="single" w:sz="4" w:space="0" w:color="auto"/>
                    <w:left w:val="single" w:sz="4" w:space="0" w:color="auto"/>
                    <w:bottom w:val="single" w:sz="4" w:space="0" w:color="auto"/>
                    <w:right w:val="single" w:sz="4" w:space="0" w:color="auto"/>
                  </w:tcBorders>
                </w:tcPr>
                <w:p w:rsidR="00AB3108" w:rsidRPr="00EF34EE" w:rsidRDefault="00AB3108" w:rsidP="00AB3108">
                  <w:pPr>
                    <w:spacing w:line="360" w:lineRule="auto"/>
                    <w:rPr>
                      <w:rFonts w:ascii="楷体" w:eastAsia="楷体" w:hAnsi="楷体"/>
                      <w:bCs/>
                      <w:sz w:val="24"/>
                      <w:szCs w:val="24"/>
                    </w:rPr>
                  </w:pPr>
                  <w:r w:rsidRPr="00EF34EE">
                    <w:rPr>
                      <w:rFonts w:ascii="楷体" w:eastAsia="楷体" w:hAnsi="楷体" w:hint="eastAsia"/>
                      <w:sz w:val="24"/>
                      <w:szCs w:val="24"/>
                    </w:rPr>
                    <w:t>目标</w:t>
                  </w:r>
                </w:p>
              </w:tc>
              <w:tc>
                <w:tcPr>
                  <w:tcW w:w="2237" w:type="dxa"/>
                  <w:tcBorders>
                    <w:top w:val="single" w:sz="4" w:space="0" w:color="auto"/>
                    <w:left w:val="single" w:sz="4" w:space="0" w:color="auto"/>
                    <w:bottom w:val="single" w:sz="4" w:space="0" w:color="auto"/>
                    <w:right w:val="single" w:sz="4" w:space="0" w:color="auto"/>
                  </w:tcBorders>
                </w:tcPr>
                <w:p w:rsidR="00AB3108" w:rsidRPr="00EF34EE" w:rsidRDefault="00AB3108" w:rsidP="00F6701D">
                  <w:pPr>
                    <w:spacing w:line="360" w:lineRule="auto"/>
                    <w:rPr>
                      <w:rFonts w:ascii="楷体" w:eastAsia="楷体" w:hAnsi="楷体"/>
                      <w:bCs/>
                      <w:sz w:val="24"/>
                      <w:szCs w:val="24"/>
                    </w:rPr>
                  </w:pPr>
                  <w:r w:rsidRPr="00EF34EE">
                    <w:rPr>
                      <w:rFonts w:ascii="楷体" w:eastAsia="楷体" w:hAnsi="楷体" w:hint="eastAsia"/>
                      <w:sz w:val="24"/>
                      <w:szCs w:val="24"/>
                    </w:rPr>
                    <w:t>考核结果</w:t>
                  </w:r>
                </w:p>
              </w:tc>
            </w:tr>
            <w:tr w:rsidR="00AB3108" w:rsidRPr="00EF34EE" w:rsidTr="00B66EE0">
              <w:trPr>
                <w:trHeight w:val="560"/>
              </w:trPr>
              <w:tc>
                <w:tcPr>
                  <w:tcW w:w="766" w:type="dxa"/>
                  <w:vMerge/>
                  <w:tcBorders>
                    <w:top w:val="single" w:sz="4" w:space="0" w:color="auto"/>
                    <w:left w:val="single" w:sz="4" w:space="0" w:color="auto"/>
                    <w:bottom w:val="single" w:sz="4" w:space="0" w:color="auto"/>
                    <w:right w:val="single" w:sz="4" w:space="0" w:color="auto"/>
                  </w:tcBorders>
                  <w:vAlign w:val="center"/>
                  <w:hideMark/>
                </w:tcPr>
                <w:p w:rsidR="00AB3108" w:rsidRPr="00EF34EE" w:rsidRDefault="00AB3108" w:rsidP="00F6701D">
                  <w:pPr>
                    <w:widowControl/>
                    <w:jc w:val="left"/>
                    <w:rPr>
                      <w:rFonts w:ascii="楷体" w:eastAsia="楷体" w:hAnsi="楷体"/>
                      <w:sz w:val="24"/>
                      <w:szCs w:val="24"/>
                    </w:rPr>
                  </w:pPr>
                </w:p>
              </w:tc>
              <w:tc>
                <w:tcPr>
                  <w:tcW w:w="3797" w:type="dxa"/>
                  <w:tcBorders>
                    <w:top w:val="single" w:sz="4" w:space="0" w:color="auto"/>
                    <w:left w:val="single" w:sz="4" w:space="0" w:color="auto"/>
                    <w:bottom w:val="single" w:sz="4" w:space="0" w:color="auto"/>
                    <w:right w:val="single" w:sz="4" w:space="0" w:color="auto"/>
                  </w:tcBorders>
                  <w:hideMark/>
                </w:tcPr>
                <w:p w:rsidR="00AB3108" w:rsidRPr="00EF34EE" w:rsidRDefault="00AB3108" w:rsidP="00045CA3">
                  <w:pPr>
                    <w:spacing w:line="360" w:lineRule="auto"/>
                    <w:rPr>
                      <w:rFonts w:ascii="楷体" w:eastAsia="楷体" w:hAnsi="楷体"/>
                      <w:bCs/>
                      <w:sz w:val="24"/>
                      <w:szCs w:val="24"/>
                    </w:rPr>
                  </w:pPr>
                  <w:r w:rsidRPr="00EF34EE">
                    <w:rPr>
                      <w:rFonts w:ascii="楷体" w:eastAsia="楷体" w:hAnsi="楷体" w:hint="eastAsia"/>
                      <w:bCs/>
                      <w:sz w:val="24"/>
                      <w:szCs w:val="24"/>
                    </w:rPr>
                    <w:t>文件</w:t>
                  </w:r>
                  <w:r>
                    <w:rPr>
                      <w:rFonts w:ascii="宋体" w:hAnsi="宋体" w:hint="eastAsia"/>
                      <w:sz w:val="24"/>
                    </w:rPr>
                    <w:t>培训一次考核合格率≥90%</w:t>
                  </w:r>
                </w:p>
              </w:tc>
              <w:tc>
                <w:tcPr>
                  <w:tcW w:w="2237" w:type="dxa"/>
                  <w:tcBorders>
                    <w:top w:val="single" w:sz="4" w:space="0" w:color="auto"/>
                    <w:left w:val="single" w:sz="4" w:space="0" w:color="auto"/>
                    <w:bottom w:val="single" w:sz="4" w:space="0" w:color="auto"/>
                    <w:right w:val="single" w:sz="4" w:space="0" w:color="auto"/>
                  </w:tcBorders>
                </w:tcPr>
                <w:p w:rsidR="00AB3108" w:rsidRPr="00EF34EE" w:rsidRDefault="00AB3108" w:rsidP="00045CA3">
                  <w:pPr>
                    <w:spacing w:line="360" w:lineRule="auto"/>
                    <w:rPr>
                      <w:rFonts w:ascii="楷体" w:eastAsia="楷体" w:hAnsi="楷体"/>
                      <w:bCs/>
                      <w:sz w:val="24"/>
                      <w:szCs w:val="24"/>
                    </w:rPr>
                  </w:pPr>
                  <w:r w:rsidRPr="00EF34EE">
                    <w:rPr>
                      <w:rFonts w:ascii="楷体" w:eastAsia="楷体" w:hAnsi="楷体"/>
                      <w:bCs/>
                      <w:sz w:val="24"/>
                      <w:szCs w:val="24"/>
                    </w:rPr>
                    <w:t>100%</w:t>
                  </w:r>
                </w:p>
              </w:tc>
            </w:tr>
          </w:tbl>
          <w:p w:rsidR="001B558B" w:rsidRDefault="00033302" w:rsidP="00AC5DBA">
            <w:pPr>
              <w:spacing w:line="360" w:lineRule="auto"/>
              <w:rPr>
                <w:rFonts w:ascii="楷体" w:eastAsia="楷体" w:hAnsi="楷体" w:cs="宋体" w:hint="eastAsia"/>
                <w:color w:val="000000"/>
                <w:kern w:val="0"/>
                <w:sz w:val="24"/>
                <w:szCs w:val="24"/>
              </w:rPr>
            </w:pPr>
            <w:r w:rsidRPr="002C3918">
              <w:rPr>
                <w:rFonts w:ascii="楷体" w:eastAsia="楷体" w:hAnsi="楷体" w:cs="Arial" w:hint="eastAsia"/>
                <w:sz w:val="24"/>
                <w:szCs w:val="24"/>
              </w:rPr>
              <w:t>部</w:t>
            </w:r>
            <w:r w:rsidRPr="002C3918">
              <w:rPr>
                <w:rFonts w:ascii="楷体" w:eastAsia="楷体" w:hAnsi="楷体" w:hint="eastAsia"/>
                <w:sz w:val="24"/>
                <w:szCs w:val="24"/>
              </w:rPr>
              <w:t xml:space="preserve">门目标： </w:t>
            </w:r>
          </w:p>
          <w:p w:rsidR="001B558B" w:rsidRDefault="001B558B" w:rsidP="00AC5DBA">
            <w:pPr>
              <w:spacing w:line="360" w:lineRule="auto"/>
              <w:rPr>
                <w:rFonts w:ascii="楷体" w:eastAsia="楷体" w:hAnsi="楷体" w:cs="宋体" w:hint="eastAsia"/>
                <w:color w:val="000000"/>
                <w:kern w:val="0"/>
                <w:sz w:val="24"/>
                <w:szCs w:val="24"/>
              </w:rPr>
            </w:pPr>
          </w:p>
          <w:p w:rsidR="001B558B" w:rsidRDefault="001B558B" w:rsidP="00AC5DBA">
            <w:pPr>
              <w:spacing w:line="360" w:lineRule="auto"/>
              <w:rPr>
                <w:rFonts w:ascii="楷体" w:eastAsia="楷体" w:hAnsi="楷体" w:cs="宋体" w:hint="eastAsia"/>
                <w:color w:val="000000"/>
                <w:kern w:val="0"/>
                <w:sz w:val="24"/>
                <w:szCs w:val="24"/>
              </w:rPr>
            </w:pPr>
          </w:p>
          <w:p w:rsidR="001B558B" w:rsidRDefault="001B558B" w:rsidP="00AC5DBA">
            <w:pPr>
              <w:spacing w:line="360" w:lineRule="auto"/>
              <w:rPr>
                <w:rFonts w:ascii="楷体" w:eastAsia="楷体" w:hAnsi="楷体" w:cs="宋体" w:hint="eastAsia"/>
                <w:color w:val="000000"/>
                <w:kern w:val="0"/>
                <w:sz w:val="24"/>
                <w:szCs w:val="24"/>
              </w:rPr>
            </w:pPr>
          </w:p>
          <w:p w:rsidR="001B558B" w:rsidRDefault="001B558B" w:rsidP="00AC5DBA">
            <w:pPr>
              <w:spacing w:line="360" w:lineRule="auto"/>
              <w:rPr>
                <w:rFonts w:ascii="楷体" w:eastAsia="楷体" w:hAnsi="楷体" w:cs="宋体" w:hint="eastAsia"/>
                <w:color w:val="000000"/>
                <w:kern w:val="0"/>
                <w:sz w:val="24"/>
                <w:szCs w:val="24"/>
              </w:rPr>
            </w:pPr>
          </w:p>
          <w:p w:rsidR="004125AA" w:rsidRPr="00EF34EE" w:rsidRDefault="00F6701D" w:rsidP="00B66EE0">
            <w:pPr>
              <w:spacing w:line="360" w:lineRule="auto"/>
              <w:rPr>
                <w:rFonts w:ascii="楷体" w:eastAsia="楷体" w:hAnsi="楷体"/>
                <w:sz w:val="24"/>
                <w:szCs w:val="24"/>
              </w:rPr>
            </w:pPr>
            <w:r w:rsidRPr="00EF34EE">
              <w:rPr>
                <w:rFonts w:ascii="楷体" w:eastAsia="楷体" w:hAnsi="楷体" w:cs="宋体" w:hint="eastAsia"/>
                <w:color w:val="000000"/>
                <w:kern w:val="0"/>
                <w:sz w:val="24"/>
                <w:szCs w:val="24"/>
              </w:rPr>
              <w:t>从2020</w:t>
            </w:r>
            <w:r w:rsidR="00B66EE0">
              <w:rPr>
                <w:rFonts w:ascii="楷体" w:eastAsia="楷体" w:hAnsi="楷体" w:cs="宋体" w:hint="eastAsia"/>
                <w:color w:val="000000"/>
                <w:kern w:val="0"/>
                <w:sz w:val="24"/>
                <w:szCs w:val="24"/>
              </w:rPr>
              <w:t>年7月30日</w:t>
            </w:r>
            <w:r w:rsidRPr="00EF34EE">
              <w:rPr>
                <w:rFonts w:ascii="楷体" w:eastAsia="楷体" w:hAnsi="楷体" w:cs="宋体" w:hint="eastAsia"/>
                <w:color w:val="000000"/>
                <w:kern w:val="0"/>
                <w:sz w:val="24"/>
                <w:szCs w:val="24"/>
              </w:rPr>
              <w:t>统计考核，目标达成。</w:t>
            </w:r>
          </w:p>
        </w:tc>
        <w:tc>
          <w:tcPr>
            <w:tcW w:w="760" w:type="dxa"/>
          </w:tcPr>
          <w:p w:rsidR="004125AA" w:rsidRPr="00EF34EE" w:rsidRDefault="004125AA" w:rsidP="00AC5DBA">
            <w:pPr>
              <w:spacing w:line="360" w:lineRule="auto"/>
              <w:rPr>
                <w:rFonts w:ascii="楷体" w:eastAsia="楷体" w:hAnsi="楷体" w:cs="宋体"/>
                <w:sz w:val="24"/>
                <w:szCs w:val="24"/>
              </w:rPr>
            </w:pPr>
          </w:p>
        </w:tc>
      </w:tr>
      <w:tr w:rsidR="004125AA" w:rsidRPr="00EF34EE">
        <w:trPr>
          <w:trHeight w:val="800"/>
        </w:trPr>
        <w:tc>
          <w:tcPr>
            <w:tcW w:w="1707" w:type="dxa"/>
            <w:vAlign w:val="center"/>
          </w:tcPr>
          <w:p w:rsidR="004125AA" w:rsidRPr="00EF34EE" w:rsidRDefault="004125AA" w:rsidP="00AC5DBA">
            <w:pPr>
              <w:spacing w:line="360" w:lineRule="auto"/>
              <w:rPr>
                <w:rFonts w:ascii="楷体" w:eastAsia="楷体" w:hAnsi="楷体"/>
                <w:sz w:val="24"/>
                <w:szCs w:val="24"/>
              </w:rPr>
            </w:pPr>
            <w:r w:rsidRPr="00EF34EE">
              <w:rPr>
                <w:rFonts w:ascii="楷体" w:eastAsia="楷体" w:hAnsi="楷体" w:hint="eastAsia"/>
                <w:sz w:val="24"/>
                <w:szCs w:val="24"/>
              </w:rPr>
              <w:t>人员</w:t>
            </w:r>
          </w:p>
        </w:tc>
        <w:tc>
          <w:tcPr>
            <w:tcW w:w="1019" w:type="dxa"/>
            <w:vAlign w:val="center"/>
          </w:tcPr>
          <w:p w:rsidR="004125AA" w:rsidRPr="00EF34EE" w:rsidRDefault="004125AA" w:rsidP="00AC5DBA">
            <w:pPr>
              <w:spacing w:line="360" w:lineRule="auto"/>
              <w:rPr>
                <w:rFonts w:ascii="楷体" w:eastAsia="楷体" w:hAnsi="楷体"/>
                <w:sz w:val="24"/>
                <w:szCs w:val="24"/>
              </w:rPr>
            </w:pPr>
            <w:r w:rsidRPr="00EF34EE">
              <w:rPr>
                <w:rFonts w:ascii="楷体" w:eastAsia="楷体" w:hAnsi="楷体" w:hint="eastAsia"/>
                <w:sz w:val="24"/>
                <w:szCs w:val="24"/>
              </w:rPr>
              <w:t>Q7.1.2</w:t>
            </w:r>
          </w:p>
        </w:tc>
        <w:tc>
          <w:tcPr>
            <w:tcW w:w="11223" w:type="dxa"/>
            <w:vAlign w:val="center"/>
          </w:tcPr>
          <w:p w:rsidR="004125AA" w:rsidRPr="00EF34EE" w:rsidRDefault="004125AA" w:rsidP="00AC5DBA">
            <w:pPr>
              <w:spacing w:line="360" w:lineRule="auto"/>
              <w:rPr>
                <w:rFonts w:ascii="楷体" w:eastAsia="楷体" w:hAnsi="楷体" w:cs="Arial"/>
                <w:sz w:val="24"/>
                <w:szCs w:val="24"/>
              </w:rPr>
            </w:pPr>
            <w:r w:rsidRPr="00EF34EE">
              <w:rPr>
                <w:rFonts w:ascii="楷体" w:eastAsia="楷体" w:hAnsi="楷体" w:cs="Arial" w:hint="eastAsia"/>
                <w:sz w:val="24"/>
                <w:szCs w:val="24"/>
              </w:rPr>
              <w:t>1、组织配置了适宜的人员：如管理人员、生产人员、业务人员、检验人员、库管员等；人员配置基本满足日常管理体系运行要求；</w:t>
            </w:r>
          </w:p>
          <w:p w:rsidR="004125AA" w:rsidRPr="00EF34EE" w:rsidRDefault="004125AA" w:rsidP="00AC5DBA">
            <w:pPr>
              <w:spacing w:line="360" w:lineRule="auto"/>
              <w:rPr>
                <w:rFonts w:ascii="楷体" w:eastAsia="楷体" w:hAnsi="楷体" w:cs="Arial"/>
                <w:sz w:val="24"/>
                <w:szCs w:val="24"/>
              </w:rPr>
            </w:pPr>
            <w:r w:rsidRPr="00EF34EE">
              <w:rPr>
                <w:rFonts w:ascii="楷体" w:eastAsia="楷体" w:hAnsi="楷体" w:cs="Arial" w:hint="eastAsia"/>
                <w:sz w:val="24"/>
                <w:szCs w:val="24"/>
              </w:rPr>
              <w:lastRenderedPageBreak/>
              <w:t>2</w:t>
            </w:r>
            <w:r w:rsidR="007E7864">
              <w:rPr>
                <w:rFonts w:ascii="楷体" w:eastAsia="楷体" w:hAnsi="楷体" w:cs="Arial" w:hint="eastAsia"/>
                <w:sz w:val="24"/>
                <w:szCs w:val="24"/>
              </w:rPr>
              <w:t>、企业</w:t>
            </w:r>
            <w:r w:rsidRPr="00EF34EE">
              <w:rPr>
                <w:rFonts w:ascii="楷体" w:eastAsia="楷体" w:hAnsi="楷体" w:cs="Arial" w:hint="eastAsia"/>
                <w:sz w:val="24"/>
                <w:szCs w:val="24"/>
              </w:rPr>
              <w:t>特殊作业人员</w:t>
            </w:r>
            <w:r w:rsidR="00A60F06" w:rsidRPr="00EF34EE">
              <w:rPr>
                <w:rFonts w:ascii="楷体" w:eastAsia="楷体" w:hAnsi="楷体" w:cs="Arial" w:hint="eastAsia"/>
                <w:sz w:val="24"/>
                <w:szCs w:val="24"/>
              </w:rPr>
              <w:t>：</w:t>
            </w:r>
            <w:r w:rsidR="007E7864">
              <w:rPr>
                <w:rFonts w:ascii="楷体" w:eastAsia="楷体" w:hAnsi="楷体" w:cs="Arial" w:hint="eastAsia"/>
                <w:sz w:val="24"/>
                <w:szCs w:val="24"/>
              </w:rPr>
              <w:t>无</w:t>
            </w:r>
            <w:r w:rsidRPr="00EF34EE">
              <w:rPr>
                <w:rFonts w:ascii="楷体" w:eastAsia="楷体" w:hAnsi="楷体" w:cs="Arial" w:hint="eastAsia"/>
                <w:sz w:val="24"/>
                <w:szCs w:val="24"/>
              </w:rPr>
              <w:t>。</w:t>
            </w:r>
          </w:p>
          <w:p w:rsidR="004125AA" w:rsidRPr="00EF34EE" w:rsidRDefault="004125AA" w:rsidP="00AC5DBA">
            <w:pPr>
              <w:spacing w:line="360" w:lineRule="auto"/>
              <w:rPr>
                <w:rFonts w:ascii="楷体" w:eastAsia="楷体" w:hAnsi="楷体"/>
                <w:sz w:val="24"/>
                <w:szCs w:val="24"/>
              </w:rPr>
            </w:pPr>
            <w:r w:rsidRPr="00EF34EE">
              <w:rPr>
                <w:rFonts w:ascii="楷体" w:eastAsia="楷体" w:hAnsi="楷体" w:cs="Arial" w:hint="eastAsia"/>
                <w:sz w:val="24"/>
                <w:szCs w:val="24"/>
              </w:rPr>
              <w:t>3、组织通过办公室对供应商的人员和设备等进行了评价，经过评价确定，供应商配备了具备有能保持稳定提供产品的能力。</w:t>
            </w:r>
          </w:p>
        </w:tc>
        <w:tc>
          <w:tcPr>
            <w:tcW w:w="760" w:type="dxa"/>
          </w:tcPr>
          <w:p w:rsidR="004125AA" w:rsidRPr="00EF34EE" w:rsidRDefault="004125AA" w:rsidP="00AC5DBA">
            <w:pPr>
              <w:spacing w:line="360" w:lineRule="auto"/>
              <w:rPr>
                <w:rFonts w:ascii="楷体" w:eastAsia="楷体" w:hAnsi="楷体" w:cs="宋体"/>
                <w:sz w:val="24"/>
                <w:szCs w:val="24"/>
              </w:rPr>
            </w:pPr>
          </w:p>
        </w:tc>
      </w:tr>
      <w:tr w:rsidR="004125AA" w:rsidRPr="00EF34EE" w:rsidTr="006C63E2">
        <w:trPr>
          <w:trHeight w:val="959"/>
        </w:trPr>
        <w:tc>
          <w:tcPr>
            <w:tcW w:w="1707" w:type="dxa"/>
            <w:vAlign w:val="center"/>
          </w:tcPr>
          <w:p w:rsidR="004125AA" w:rsidRPr="00EF34EE" w:rsidRDefault="004125AA" w:rsidP="00AC5DBA">
            <w:pPr>
              <w:spacing w:line="360" w:lineRule="auto"/>
              <w:rPr>
                <w:rFonts w:ascii="楷体" w:eastAsia="楷体" w:hAnsi="楷体"/>
                <w:sz w:val="24"/>
                <w:szCs w:val="24"/>
              </w:rPr>
            </w:pPr>
            <w:r w:rsidRPr="00EF34EE">
              <w:rPr>
                <w:rFonts w:ascii="楷体" w:eastAsia="楷体" w:hAnsi="楷体" w:hint="eastAsia"/>
                <w:sz w:val="24"/>
                <w:szCs w:val="24"/>
              </w:rPr>
              <w:lastRenderedPageBreak/>
              <w:t>组织的知识</w:t>
            </w:r>
          </w:p>
        </w:tc>
        <w:tc>
          <w:tcPr>
            <w:tcW w:w="1019" w:type="dxa"/>
            <w:vAlign w:val="center"/>
          </w:tcPr>
          <w:p w:rsidR="004125AA" w:rsidRPr="00EF34EE" w:rsidRDefault="004125AA" w:rsidP="00AC5DBA">
            <w:pPr>
              <w:spacing w:line="360" w:lineRule="auto"/>
              <w:rPr>
                <w:rFonts w:ascii="楷体" w:eastAsia="楷体" w:hAnsi="楷体"/>
                <w:sz w:val="24"/>
                <w:szCs w:val="24"/>
              </w:rPr>
            </w:pPr>
            <w:r w:rsidRPr="00EF34EE">
              <w:rPr>
                <w:rFonts w:ascii="楷体" w:eastAsia="楷体" w:hAnsi="楷体" w:hint="eastAsia"/>
                <w:sz w:val="24"/>
                <w:szCs w:val="24"/>
              </w:rPr>
              <w:t>Q7.1.6</w:t>
            </w:r>
          </w:p>
        </w:tc>
        <w:tc>
          <w:tcPr>
            <w:tcW w:w="11223" w:type="dxa"/>
            <w:vAlign w:val="center"/>
          </w:tcPr>
          <w:p w:rsidR="004125AA" w:rsidRPr="00EF34EE" w:rsidRDefault="000845F8" w:rsidP="00AC5DBA">
            <w:pPr>
              <w:autoSpaceDE w:val="0"/>
              <w:autoSpaceDN w:val="0"/>
              <w:spacing w:line="360" w:lineRule="auto"/>
              <w:ind w:firstLineChars="200" w:firstLine="480"/>
              <w:rPr>
                <w:rFonts w:ascii="楷体" w:eastAsia="楷体" w:hAnsi="楷体"/>
                <w:sz w:val="24"/>
                <w:szCs w:val="24"/>
              </w:rPr>
            </w:pPr>
            <w:r w:rsidRPr="00EF34EE">
              <w:rPr>
                <w:rFonts w:ascii="楷体" w:eastAsia="楷体" w:hAnsi="楷体" w:hint="eastAsia"/>
                <w:sz w:val="24"/>
                <w:szCs w:val="24"/>
              </w:rPr>
              <w:t>办公室</w:t>
            </w:r>
            <w:r w:rsidR="004125AA" w:rsidRPr="00EF34EE">
              <w:rPr>
                <w:rFonts w:ascii="楷体" w:eastAsia="楷体" w:hAnsi="楷体" w:hint="eastAsia"/>
                <w:sz w:val="24"/>
                <w:szCs w:val="24"/>
              </w:rPr>
              <w:t>负责公司所需知识的确定、保持和获取，企业确定了过程运行和实现产品和服务的符合性所需要的知识，知识得到保持，并且必要时在一定程度上可获取。应对变化的需求和趋势时，考虑了现有的知识和确定如何获取或访问所需的额外知识，以及要求的更新。</w:t>
            </w:r>
          </w:p>
          <w:p w:rsidR="004125AA" w:rsidRPr="00EF34EE" w:rsidRDefault="004125AA" w:rsidP="00AC5DBA">
            <w:pPr>
              <w:autoSpaceDE w:val="0"/>
              <w:autoSpaceDN w:val="0"/>
              <w:spacing w:line="360" w:lineRule="auto"/>
              <w:ind w:firstLineChars="200" w:firstLine="480"/>
              <w:rPr>
                <w:rFonts w:ascii="楷体" w:eastAsia="楷体" w:hAnsi="楷体"/>
                <w:sz w:val="24"/>
                <w:szCs w:val="24"/>
              </w:rPr>
            </w:pPr>
            <w:r w:rsidRPr="00EF34EE">
              <w:rPr>
                <w:rFonts w:ascii="楷体" w:eastAsia="楷体" w:hAnsi="楷体" w:hint="eastAsia"/>
                <w:sz w:val="24"/>
                <w:szCs w:val="24"/>
              </w:rPr>
              <w:t>1、外部知识：国家行业标准、同行业技术交流、相关专题会议、顾客反馈、满意度等。通过相关部门到网站搜集，参加主管部门会议，参加展会，拜访客户，满意度调查，接受相关部门来文……等方式获取外部知识，并根据涉及部门进行分发、办理，必要时回复、提报相关材料，以确保外部知识的可得、更新。</w:t>
            </w:r>
          </w:p>
          <w:p w:rsidR="004125AA" w:rsidRPr="00EF34EE" w:rsidRDefault="004125AA" w:rsidP="00AC5DBA">
            <w:pPr>
              <w:autoSpaceDE w:val="0"/>
              <w:autoSpaceDN w:val="0"/>
              <w:spacing w:line="360" w:lineRule="auto"/>
              <w:ind w:firstLineChars="200" w:firstLine="480"/>
              <w:rPr>
                <w:rFonts w:ascii="楷体" w:eastAsia="楷体" w:hAnsi="楷体"/>
                <w:sz w:val="24"/>
                <w:szCs w:val="24"/>
              </w:rPr>
            </w:pPr>
            <w:r w:rsidRPr="00EF34EE">
              <w:rPr>
                <w:rFonts w:ascii="楷体" w:eastAsia="楷体" w:hAnsi="楷体" w:hint="eastAsia"/>
                <w:sz w:val="24"/>
                <w:szCs w:val="24"/>
              </w:rPr>
              <w:t>2、专业知识：从网上或有关国家、行业标准、同行交流等。</w:t>
            </w:r>
          </w:p>
          <w:p w:rsidR="004125AA" w:rsidRPr="00EF34EE" w:rsidRDefault="004125AA" w:rsidP="00AC5DBA">
            <w:pPr>
              <w:autoSpaceDE w:val="0"/>
              <w:autoSpaceDN w:val="0"/>
              <w:spacing w:line="360" w:lineRule="auto"/>
              <w:ind w:firstLineChars="200" w:firstLine="480"/>
              <w:rPr>
                <w:rFonts w:ascii="楷体" w:eastAsia="楷体" w:hAnsi="楷体"/>
                <w:sz w:val="24"/>
                <w:szCs w:val="24"/>
              </w:rPr>
            </w:pPr>
            <w:r w:rsidRPr="00EF34EE">
              <w:rPr>
                <w:rFonts w:ascii="楷体" w:eastAsia="楷体" w:hAnsi="楷体" w:hint="eastAsia"/>
                <w:sz w:val="24"/>
                <w:szCs w:val="24"/>
              </w:rPr>
              <w:t>3、管理经验：网上、先进企业管理方式、总结会议，通过制定或修改相关文件制度，并对相关人员进行培训更新。</w:t>
            </w:r>
          </w:p>
          <w:p w:rsidR="004125AA" w:rsidRPr="00EF34EE" w:rsidRDefault="004125AA" w:rsidP="00AC5DBA">
            <w:pPr>
              <w:autoSpaceDE w:val="0"/>
              <w:autoSpaceDN w:val="0"/>
              <w:spacing w:line="360" w:lineRule="auto"/>
              <w:ind w:firstLineChars="200" w:firstLine="480"/>
              <w:rPr>
                <w:rFonts w:ascii="楷体" w:eastAsia="楷体" w:hAnsi="楷体"/>
                <w:sz w:val="24"/>
                <w:szCs w:val="24"/>
              </w:rPr>
            </w:pPr>
            <w:r w:rsidRPr="00EF34EE">
              <w:rPr>
                <w:rFonts w:ascii="楷体" w:eastAsia="楷体" w:hAnsi="楷体" w:hint="eastAsia"/>
                <w:sz w:val="24"/>
                <w:szCs w:val="24"/>
              </w:rPr>
              <w:t>4、教训：从失败、改进、预防措施总结出来，不断发现问题、解决问题，通过会议，文件传达或制定有关作业指导书进行培训。</w:t>
            </w:r>
          </w:p>
          <w:p w:rsidR="004125AA" w:rsidRPr="00EF34EE" w:rsidRDefault="004125AA" w:rsidP="00AC5DBA">
            <w:pPr>
              <w:autoSpaceDE w:val="0"/>
              <w:autoSpaceDN w:val="0"/>
              <w:spacing w:line="360" w:lineRule="auto"/>
              <w:ind w:firstLineChars="200" w:firstLine="480"/>
              <w:rPr>
                <w:rFonts w:ascii="楷体" w:eastAsia="楷体" w:hAnsi="楷体"/>
                <w:sz w:val="24"/>
                <w:szCs w:val="24"/>
              </w:rPr>
            </w:pPr>
            <w:r w:rsidRPr="00EF34EE">
              <w:rPr>
                <w:rFonts w:ascii="楷体" w:eastAsia="楷体" w:hAnsi="楷体" w:hint="eastAsia"/>
                <w:sz w:val="24"/>
                <w:szCs w:val="24"/>
              </w:rPr>
              <w:t>现场看到企业各部门层次基本有相应的管理制度、工作流程，适用的外来文件，工作现场有岗位职责、管理看板、标识牌等方式传递企业文化、工作要求、制度流程等组织内部知识。并通过文件发放、会议传达、专题培训等方式进行内部知识的获得、交流和更新等。</w:t>
            </w:r>
          </w:p>
          <w:p w:rsidR="004125AA" w:rsidRPr="00EF34EE" w:rsidRDefault="004125AA" w:rsidP="00AC5DBA">
            <w:pPr>
              <w:spacing w:line="360" w:lineRule="auto"/>
              <w:rPr>
                <w:rFonts w:ascii="楷体" w:eastAsia="楷体" w:hAnsi="楷体"/>
                <w:sz w:val="24"/>
                <w:szCs w:val="24"/>
              </w:rPr>
            </w:pPr>
            <w:r w:rsidRPr="00EF34EE">
              <w:rPr>
                <w:rFonts w:ascii="楷体" w:eastAsia="楷体" w:hAnsi="楷体" w:hint="eastAsia"/>
                <w:sz w:val="24"/>
                <w:szCs w:val="24"/>
              </w:rPr>
              <w:lastRenderedPageBreak/>
              <w:t xml:space="preserve">    组织知识在部门管理基本符合标准要求。</w:t>
            </w:r>
          </w:p>
        </w:tc>
        <w:tc>
          <w:tcPr>
            <w:tcW w:w="760" w:type="dxa"/>
          </w:tcPr>
          <w:p w:rsidR="004125AA" w:rsidRPr="00EF34EE" w:rsidRDefault="004125AA" w:rsidP="00AC5DBA">
            <w:pPr>
              <w:spacing w:line="360" w:lineRule="auto"/>
              <w:rPr>
                <w:rFonts w:ascii="楷体" w:eastAsia="楷体" w:hAnsi="楷体" w:cs="宋体"/>
                <w:sz w:val="24"/>
                <w:szCs w:val="24"/>
              </w:rPr>
            </w:pPr>
          </w:p>
        </w:tc>
      </w:tr>
      <w:tr w:rsidR="004125AA" w:rsidRPr="00EF34EE">
        <w:trPr>
          <w:trHeight w:val="1184"/>
        </w:trPr>
        <w:tc>
          <w:tcPr>
            <w:tcW w:w="1707" w:type="dxa"/>
            <w:vAlign w:val="center"/>
          </w:tcPr>
          <w:p w:rsidR="004125AA" w:rsidRPr="00EF34EE" w:rsidRDefault="004125AA" w:rsidP="00AC5DBA">
            <w:pPr>
              <w:spacing w:line="360" w:lineRule="auto"/>
              <w:rPr>
                <w:rFonts w:ascii="楷体" w:eastAsia="楷体" w:hAnsi="楷体"/>
                <w:sz w:val="24"/>
                <w:szCs w:val="24"/>
              </w:rPr>
            </w:pPr>
            <w:r w:rsidRPr="00EF34EE">
              <w:rPr>
                <w:rFonts w:ascii="楷体" w:eastAsia="楷体" w:hAnsi="楷体" w:hint="eastAsia"/>
                <w:sz w:val="24"/>
                <w:szCs w:val="24"/>
              </w:rPr>
              <w:lastRenderedPageBreak/>
              <w:t>能力</w:t>
            </w:r>
          </w:p>
        </w:tc>
        <w:tc>
          <w:tcPr>
            <w:tcW w:w="1019" w:type="dxa"/>
            <w:vAlign w:val="center"/>
          </w:tcPr>
          <w:p w:rsidR="004125AA" w:rsidRPr="00EF34EE" w:rsidRDefault="004125AA" w:rsidP="00AC5DBA">
            <w:pPr>
              <w:spacing w:line="360" w:lineRule="auto"/>
              <w:rPr>
                <w:rFonts w:ascii="楷体" w:eastAsia="楷体" w:hAnsi="楷体"/>
                <w:b/>
                <w:sz w:val="24"/>
                <w:szCs w:val="24"/>
              </w:rPr>
            </w:pPr>
            <w:r w:rsidRPr="00EF34EE">
              <w:rPr>
                <w:rFonts w:ascii="楷体" w:eastAsia="楷体" w:hAnsi="楷体" w:hint="eastAsia"/>
                <w:b/>
                <w:sz w:val="24"/>
                <w:szCs w:val="24"/>
              </w:rPr>
              <w:t>7.2</w:t>
            </w:r>
          </w:p>
        </w:tc>
        <w:tc>
          <w:tcPr>
            <w:tcW w:w="11223" w:type="dxa"/>
            <w:vAlign w:val="center"/>
          </w:tcPr>
          <w:p w:rsidR="004125AA" w:rsidRPr="00EF34EE" w:rsidRDefault="006C63E2" w:rsidP="00AC5DBA">
            <w:pPr>
              <w:spacing w:line="360" w:lineRule="auto"/>
              <w:ind w:firstLine="420"/>
              <w:rPr>
                <w:rFonts w:ascii="楷体" w:eastAsia="楷体" w:hAnsi="楷体"/>
                <w:sz w:val="24"/>
                <w:szCs w:val="24"/>
              </w:rPr>
            </w:pPr>
            <w:r w:rsidRPr="00EF34EE">
              <w:rPr>
                <w:rFonts w:ascii="楷体" w:eastAsia="楷体" w:hAnsi="楷体" w:hint="eastAsia"/>
                <w:sz w:val="24"/>
                <w:szCs w:val="24"/>
              </w:rPr>
              <w:t>有</w:t>
            </w:r>
            <w:r w:rsidR="004125AA" w:rsidRPr="00EF34EE">
              <w:rPr>
                <w:rFonts w:ascii="楷体" w:eastAsia="楷体" w:hAnsi="楷体" w:hint="eastAsia"/>
                <w:sz w:val="24"/>
                <w:szCs w:val="24"/>
              </w:rPr>
              <w:t>《</w:t>
            </w:r>
            <w:r w:rsidR="00830983" w:rsidRPr="00830983">
              <w:rPr>
                <w:rFonts w:ascii="楷体" w:eastAsia="楷体" w:hAnsi="楷体" w:hint="eastAsia"/>
                <w:sz w:val="24"/>
                <w:szCs w:val="24"/>
              </w:rPr>
              <w:t>人力资源控制程序</w:t>
            </w:r>
            <w:r w:rsidR="00830983" w:rsidRPr="00830983">
              <w:rPr>
                <w:rFonts w:ascii="楷体" w:eastAsia="楷体" w:hAnsi="楷体" w:hint="eastAsia"/>
                <w:sz w:val="24"/>
                <w:szCs w:val="24"/>
              </w:rPr>
              <w:tab/>
              <w:t>YF/CX-2020-03</w:t>
            </w:r>
            <w:r w:rsidR="004125AA" w:rsidRPr="00EF34EE">
              <w:rPr>
                <w:rFonts w:ascii="楷体" w:eastAsia="楷体" w:hAnsi="楷体" w:hint="eastAsia"/>
                <w:sz w:val="24"/>
                <w:szCs w:val="24"/>
              </w:rPr>
              <w:t>》，规定了人力资源配备、培训计划与实施，考核与认可等予以规定。</w:t>
            </w:r>
          </w:p>
          <w:p w:rsidR="004125AA" w:rsidRPr="00EF34EE" w:rsidRDefault="00225E84" w:rsidP="00AC5DBA">
            <w:pPr>
              <w:spacing w:line="360" w:lineRule="auto"/>
              <w:ind w:firstLine="420"/>
              <w:rPr>
                <w:rFonts w:ascii="楷体" w:eastAsia="楷体" w:hAnsi="楷体"/>
                <w:sz w:val="24"/>
                <w:szCs w:val="24"/>
              </w:rPr>
            </w:pPr>
            <w:r w:rsidRPr="00EF34EE">
              <w:rPr>
                <w:rFonts w:ascii="楷体" w:eastAsia="楷体" w:hAnsi="楷体" w:hint="eastAsia"/>
                <w:sz w:val="24"/>
                <w:szCs w:val="24"/>
              </w:rPr>
              <w:t>有</w:t>
            </w:r>
            <w:r w:rsidR="004125AA" w:rsidRPr="00EF34EE">
              <w:rPr>
                <w:rFonts w:ascii="楷体" w:eastAsia="楷体" w:hAnsi="楷体" w:hint="eastAsia"/>
                <w:sz w:val="24"/>
                <w:szCs w:val="24"/>
              </w:rPr>
              <w:t>《岗位职责与任职要求》，对总经理、管代、各部门负责人、保管员、质检员、业务员、内审员等岗位规定了年龄、学历、工作经历、工作能力、培训等方面的任职要求及岗位职责。</w:t>
            </w:r>
          </w:p>
          <w:p w:rsidR="004125AA" w:rsidRPr="00EF34EE" w:rsidRDefault="004125AA" w:rsidP="00AC5DBA">
            <w:pPr>
              <w:spacing w:line="360" w:lineRule="auto"/>
              <w:ind w:firstLine="420"/>
              <w:rPr>
                <w:rFonts w:ascii="楷体" w:eastAsia="楷体" w:hAnsi="楷体"/>
                <w:sz w:val="24"/>
                <w:szCs w:val="24"/>
              </w:rPr>
            </w:pPr>
            <w:r w:rsidRPr="00EF34EE">
              <w:rPr>
                <w:rFonts w:ascii="楷体" w:eastAsia="楷体" w:hAnsi="楷体" w:hint="eastAsia"/>
                <w:sz w:val="24"/>
                <w:szCs w:val="24"/>
              </w:rPr>
              <w:t>每年底由办公室对各岗位人员进行能力考核，根据结果采取措施，通常是培训。</w:t>
            </w:r>
          </w:p>
          <w:p w:rsidR="00787F99" w:rsidRDefault="00787F99" w:rsidP="00787F99">
            <w:pPr>
              <w:snapToGrid w:val="0"/>
              <w:spacing w:line="360" w:lineRule="auto"/>
              <w:rPr>
                <w:rFonts w:ascii="楷体" w:eastAsia="楷体" w:hAnsi="楷体" w:cs="新宋体" w:hint="eastAsia"/>
                <w:sz w:val="24"/>
                <w:szCs w:val="24"/>
              </w:rPr>
            </w:pPr>
            <w:r w:rsidRPr="00EF34EE">
              <w:rPr>
                <w:rFonts w:ascii="楷体" w:eastAsia="楷体" w:hAnsi="楷体" w:cs="新宋体" w:hint="eastAsia"/>
                <w:sz w:val="24"/>
                <w:szCs w:val="24"/>
              </w:rPr>
              <w:t>查《2020年培训计划》、《培训记录表》，提供相应的培训记录，及人员签到表和培训效果评价。</w:t>
            </w:r>
          </w:p>
          <w:p w:rsidR="003D01EA" w:rsidRPr="00EF34EE" w:rsidRDefault="003D01EA" w:rsidP="003D01EA">
            <w:pPr>
              <w:snapToGrid w:val="0"/>
              <w:spacing w:line="360" w:lineRule="auto"/>
              <w:rPr>
                <w:rFonts w:ascii="楷体" w:eastAsia="楷体" w:hAnsi="楷体" w:cs="新宋体"/>
                <w:sz w:val="24"/>
                <w:szCs w:val="24"/>
              </w:rPr>
            </w:pPr>
            <w:proofErr w:type="gramStart"/>
            <w:r>
              <w:rPr>
                <w:rFonts w:ascii="楷体" w:eastAsia="楷体" w:hAnsi="楷体" w:cs="新宋体" w:hint="eastAsia"/>
                <w:sz w:val="24"/>
                <w:szCs w:val="24"/>
              </w:rPr>
              <w:t>查培训</w:t>
            </w:r>
            <w:proofErr w:type="gramEnd"/>
            <w:r>
              <w:rPr>
                <w:rFonts w:ascii="楷体" w:eastAsia="楷体" w:hAnsi="楷体" w:cs="新宋体" w:hint="eastAsia"/>
                <w:sz w:val="24"/>
                <w:szCs w:val="24"/>
              </w:rPr>
              <w:t>计划，主要是：</w:t>
            </w:r>
            <w:r w:rsidRPr="003D01EA">
              <w:rPr>
                <w:rFonts w:ascii="楷体" w:eastAsia="楷体" w:hAnsi="楷体" w:cs="新宋体" w:hint="eastAsia"/>
                <w:sz w:val="24"/>
                <w:szCs w:val="24"/>
              </w:rPr>
              <w:t>2020年度方针目标宣贯</w:t>
            </w:r>
            <w:r>
              <w:rPr>
                <w:rFonts w:ascii="楷体" w:eastAsia="楷体" w:hAnsi="楷体" w:cs="新宋体" w:hint="eastAsia"/>
                <w:sz w:val="24"/>
                <w:szCs w:val="24"/>
              </w:rPr>
              <w:t>、</w:t>
            </w:r>
            <w:r w:rsidRPr="003D01EA">
              <w:rPr>
                <w:rFonts w:ascii="楷体" w:eastAsia="楷体" w:hAnsi="楷体" w:cs="新宋体" w:hint="eastAsia"/>
                <w:sz w:val="24"/>
                <w:szCs w:val="24"/>
              </w:rPr>
              <w:t>检验人员培训</w:t>
            </w:r>
            <w:r>
              <w:rPr>
                <w:rFonts w:ascii="楷体" w:eastAsia="楷体" w:hAnsi="楷体" w:cs="新宋体" w:hint="eastAsia"/>
                <w:sz w:val="24"/>
                <w:szCs w:val="24"/>
              </w:rPr>
              <w:t>、</w:t>
            </w:r>
            <w:r w:rsidRPr="003D01EA">
              <w:rPr>
                <w:rFonts w:ascii="楷体" w:eastAsia="楷体" w:hAnsi="楷体" w:cs="新宋体" w:hint="eastAsia"/>
                <w:sz w:val="24"/>
                <w:szCs w:val="24"/>
              </w:rPr>
              <w:t>内审员培训</w:t>
            </w:r>
            <w:r>
              <w:rPr>
                <w:rFonts w:ascii="楷体" w:eastAsia="楷体" w:hAnsi="楷体" w:cs="新宋体" w:hint="eastAsia"/>
                <w:sz w:val="24"/>
                <w:szCs w:val="24"/>
              </w:rPr>
              <w:t>、</w:t>
            </w:r>
            <w:r w:rsidRPr="003D01EA">
              <w:rPr>
                <w:rFonts w:ascii="楷体" w:eastAsia="楷体" w:hAnsi="楷体" w:cs="新宋体" w:hint="eastAsia"/>
                <w:sz w:val="24"/>
                <w:szCs w:val="24"/>
              </w:rPr>
              <w:t>标准、规范培训</w:t>
            </w:r>
            <w:r>
              <w:rPr>
                <w:rFonts w:ascii="楷体" w:eastAsia="楷体" w:hAnsi="楷体" w:cs="新宋体" w:hint="eastAsia"/>
                <w:sz w:val="24"/>
                <w:szCs w:val="24"/>
              </w:rPr>
              <w:t>、</w:t>
            </w:r>
            <w:r w:rsidRPr="003D01EA">
              <w:rPr>
                <w:rFonts w:ascii="楷体" w:eastAsia="楷体" w:hAnsi="楷体" w:cs="新宋体" w:hint="eastAsia"/>
                <w:sz w:val="24"/>
                <w:szCs w:val="24"/>
              </w:rPr>
              <w:t>设备操作、维护、保养培训</w:t>
            </w:r>
            <w:r>
              <w:rPr>
                <w:rFonts w:ascii="楷体" w:eastAsia="楷体" w:hAnsi="楷体" w:cs="新宋体" w:hint="eastAsia"/>
                <w:sz w:val="24"/>
                <w:szCs w:val="24"/>
              </w:rPr>
              <w:t>等，计划编制人：窦亚丽，批准：许红奇，2020.5.10日。</w:t>
            </w:r>
          </w:p>
          <w:p w:rsidR="00787F99" w:rsidRPr="00EF34EE" w:rsidRDefault="00787F99" w:rsidP="00787F99">
            <w:pPr>
              <w:snapToGrid w:val="0"/>
              <w:spacing w:line="360" w:lineRule="auto"/>
              <w:rPr>
                <w:rFonts w:ascii="楷体" w:eastAsia="楷体" w:hAnsi="楷体" w:cs="新宋体"/>
                <w:sz w:val="24"/>
                <w:szCs w:val="24"/>
              </w:rPr>
            </w:pPr>
            <w:r w:rsidRPr="00EF34EE">
              <w:rPr>
                <w:rFonts w:ascii="楷体" w:eastAsia="楷体" w:hAnsi="楷体" w:cs="新宋体" w:hint="eastAsia"/>
                <w:sz w:val="24"/>
                <w:szCs w:val="24"/>
              </w:rPr>
              <w:t>抽1,培训时间：2020.</w:t>
            </w:r>
            <w:r w:rsidR="007525DB">
              <w:rPr>
                <w:rFonts w:ascii="楷体" w:eastAsia="楷体" w:hAnsi="楷体" w:cs="新宋体" w:hint="eastAsia"/>
                <w:sz w:val="24"/>
                <w:szCs w:val="24"/>
              </w:rPr>
              <w:t>5</w:t>
            </w:r>
            <w:r w:rsidRPr="00EF34EE">
              <w:rPr>
                <w:rFonts w:ascii="楷体" w:eastAsia="楷体" w:hAnsi="楷体" w:cs="新宋体" w:hint="eastAsia"/>
                <w:sz w:val="24"/>
                <w:szCs w:val="24"/>
              </w:rPr>
              <w:t>.</w:t>
            </w:r>
            <w:r w:rsidR="007525DB">
              <w:rPr>
                <w:rFonts w:ascii="楷体" w:eastAsia="楷体" w:hAnsi="楷体" w:cs="新宋体" w:hint="eastAsia"/>
                <w:sz w:val="24"/>
                <w:szCs w:val="24"/>
              </w:rPr>
              <w:t>15日</w:t>
            </w:r>
            <w:r w:rsidRPr="00EF34EE">
              <w:rPr>
                <w:rFonts w:ascii="楷体" w:eastAsia="楷体" w:hAnsi="楷体" w:cs="新宋体" w:hint="eastAsia"/>
                <w:sz w:val="24"/>
                <w:szCs w:val="24"/>
              </w:rPr>
              <w:t>，培训内容：</w:t>
            </w:r>
            <w:r w:rsidR="007525DB" w:rsidRPr="007525DB">
              <w:rPr>
                <w:rFonts w:ascii="楷体" w:eastAsia="楷体" w:hAnsi="楷体" w:cs="新宋体" w:hint="eastAsia"/>
                <w:sz w:val="24"/>
                <w:szCs w:val="24"/>
              </w:rPr>
              <w:t>方针、目标宣</w:t>
            </w:r>
            <w:proofErr w:type="gramStart"/>
            <w:r w:rsidR="007525DB" w:rsidRPr="007525DB">
              <w:rPr>
                <w:rFonts w:ascii="楷体" w:eastAsia="楷体" w:hAnsi="楷体" w:cs="新宋体" w:hint="eastAsia"/>
                <w:sz w:val="24"/>
                <w:szCs w:val="24"/>
              </w:rPr>
              <w:t>贯</w:t>
            </w:r>
            <w:proofErr w:type="gramEnd"/>
            <w:r w:rsidRPr="00EF34EE">
              <w:rPr>
                <w:rFonts w:ascii="楷体" w:eastAsia="楷体" w:hAnsi="楷体" w:cs="新宋体" w:hint="eastAsia"/>
                <w:sz w:val="24"/>
                <w:szCs w:val="24"/>
              </w:rPr>
              <w:t>。培训人员：全</w:t>
            </w:r>
            <w:r w:rsidR="007525DB">
              <w:rPr>
                <w:rFonts w:ascii="楷体" w:eastAsia="楷体" w:hAnsi="楷体" w:cs="新宋体" w:hint="eastAsia"/>
                <w:sz w:val="24"/>
                <w:szCs w:val="24"/>
              </w:rPr>
              <w:t>体</w:t>
            </w:r>
            <w:r w:rsidRPr="00EF34EE">
              <w:rPr>
                <w:rFonts w:ascii="楷体" w:eastAsia="楷体" w:hAnsi="楷体" w:cs="新宋体" w:hint="eastAsia"/>
                <w:sz w:val="24"/>
                <w:szCs w:val="24"/>
              </w:rPr>
              <w:t>人员，考核方式：提问答辩，考试合格率：100％，培训取得预期效果</w:t>
            </w:r>
            <w:r w:rsidR="007525DB">
              <w:rPr>
                <w:rFonts w:ascii="楷体" w:eastAsia="楷体" w:hAnsi="楷体" w:cs="新宋体" w:hint="eastAsia"/>
                <w:sz w:val="24"/>
                <w:szCs w:val="24"/>
              </w:rPr>
              <w:t>，评价人：许红奇</w:t>
            </w:r>
            <w:r w:rsidRPr="00EF34EE">
              <w:rPr>
                <w:rFonts w:ascii="楷体" w:eastAsia="楷体" w:hAnsi="楷体" w:cs="新宋体" w:hint="eastAsia"/>
                <w:sz w:val="24"/>
                <w:szCs w:val="24"/>
              </w:rPr>
              <w:t>。</w:t>
            </w:r>
          </w:p>
          <w:p w:rsidR="00787F99" w:rsidRPr="00EF34EE" w:rsidRDefault="00787F99" w:rsidP="00787F99">
            <w:pPr>
              <w:snapToGrid w:val="0"/>
              <w:spacing w:line="360" w:lineRule="auto"/>
              <w:rPr>
                <w:rFonts w:ascii="楷体" w:eastAsia="楷体" w:hAnsi="楷体" w:cs="新宋体"/>
                <w:sz w:val="24"/>
                <w:szCs w:val="24"/>
              </w:rPr>
            </w:pPr>
            <w:r w:rsidRPr="00EF34EE">
              <w:rPr>
                <w:rFonts w:ascii="楷体" w:eastAsia="楷体" w:hAnsi="楷体" w:cs="新宋体" w:hint="eastAsia"/>
                <w:sz w:val="24"/>
                <w:szCs w:val="24"/>
              </w:rPr>
              <w:t>抽2,</w:t>
            </w:r>
            <w:r w:rsidR="007525DB" w:rsidRPr="00EF34EE">
              <w:rPr>
                <w:rFonts w:ascii="楷体" w:eastAsia="楷体" w:hAnsi="楷体" w:cs="新宋体" w:hint="eastAsia"/>
                <w:sz w:val="24"/>
                <w:szCs w:val="24"/>
              </w:rPr>
              <w:t>培训时间：2020.</w:t>
            </w:r>
            <w:r w:rsidR="0022206E">
              <w:rPr>
                <w:rFonts w:ascii="楷体" w:eastAsia="楷体" w:hAnsi="楷体" w:cs="新宋体" w:hint="eastAsia"/>
                <w:sz w:val="24"/>
                <w:szCs w:val="24"/>
              </w:rPr>
              <w:t>7.20-23</w:t>
            </w:r>
            <w:r w:rsidR="007525DB">
              <w:rPr>
                <w:rFonts w:ascii="楷体" w:eastAsia="楷体" w:hAnsi="楷体" w:cs="新宋体" w:hint="eastAsia"/>
                <w:sz w:val="24"/>
                <w:szCs w:val="24"/>
              </w:rPr>
              <w:t>日</w:t>
            </w:r>
            <w:r w:rsidR="007525DB" w:rsidRPr="00EF34EE">
              <w:rPr>
                <w:rFonts w:ascii="楷体" w:eastAsia="楷体" w:hAnsi="楷体" w:cs="新宋体" w:hint="eastAsia"/>
                <w:sz w:val="24"/>
                <w:szCs w:val="24"/>
              </w:rPr>
              <w:t>，培训内容：</w:t>
            </w:r>
            <w:r w:rsidR="0022206E">
              <w:rPr>
                <w:rFonts w:ascii="楷体" w:eastAsia="楷体" w:hAnsi="楷体" w:cs="新宋体" w:hint="eastAsia"/>
                <w:sz w:val="24"/>
                <w:szCs w:val="24"/>
              </w:rPr>
              <w:t>内审员培训</w:t>
            </w:r>
            <w:r w:rsidR="007525DB" w:rsidRPr="00EF34EE">
              <w:rPr>
                <w:rFonts w:ascii="楷体" w:eastAsia="楷体" w:hAnsi="楷体" w:cs="新宋体" w:hint="eastAsia"/>
                <w:sz w:val="24"/>
                <w:szCs w:val="24"/>
              </w:rPr>
              <w:t>。培训人员：</w:t>
            </w:r>
            <w:r w:rsidR="005C3A0F">
              <w:rPr>
                <w:rFonts w:ascii="楷体" w:eastAsia="楷体" w:hAnsi="楷体" w:cs="新宋体" w:hint="eastAsia"/>
                <w:sz w:val="24"/>
                <w:szCs w:val="24"/>
              </w:rPr>
              <w:t>内审员</w:t>
            </w:r>
            <w:r w:rsidR="007525DB" w:rsidRPr="00EF34EE">
              <w:rPr>
                <w:rFonts w:ascii="楷体" w:eastAsia="楷体" w:hAnsi="楷体" w:cs="新宋体" w:hint="eastAsia"/>
                <w:sz w:val="24"/>
                <w:szCs w:val="24"/>
              </w:rPr>
              <w:t>，考核方式：提问答辩，考试合格率：100％，培训取得预期效果</w:t>
            </w:r>
            <w:r w:rsidR="007525DB">
              <w:rPr>
                <w:rFonts w:ascii="楷体" w:eastAsia="楷体" w:hAnsi="楷体" w:cs="新宋体" w:hint="eastAsia"/>
                <w:sz w:val="24"/>
                <w:szCs w:val="24"/>
              </w:rPr>
              <w:t>，评价人：</w:t>
            </w:r>
            <w:r w:rsidR="005C3A0F">
              <w:rPr>
                <w:rFonts w:ascii="楷体" w:eastAsia="楷体" w:hAnsi="楷体" w:cs="新宋体" w:hint="eastAsia"/>
                <w:sz w:val="24"/>
                <w:szCs w:val="24"/>
              </w:rPr>
              <w:t>许鹏飞</w:t>
            </w:r>
            <w:r w:rsidR="007525DB" w:rsidRPr="00EF34EE">
              <w:rPr>
                <w:rFonts w:ascii="楷体" w:eastAsia="楷体" w:hAnsi="楷体" w:cs="新宋体" w:hint="eastAsia"/>
                <w:sz w:val="24"/>
                <w:szCs w:val="24"/>
              </w:rPr>
              <w:t>。</w:t>
            </w:r>
          </w:p>
          <w:p w:rsidR="00787F99" w:rsidRPr="00EF34EE" w:rsidRDefault="00787F99" w:rsidP="00787F99">
            <w:pPr>
              <w:snapToGrid w:val="0"/>
              <w:spacing w:line="360" w:lineRule="auto"/>
              <w:rPr>
                <w:rFonts w:ascii="楷体" w:eastAsia="楷体" w:hAnsi="楷体" w:cs="新宋体"/>
                <w:sz w:val="24"/>
                <w:szCs w:val="24"/>
              </w:rPr>
            </w:pPr>
            <w:r w:rsidRPr="00EF34EE">
              <w:rPr>
                <w:rFonts w:ascii="楷体" w:eastAsia="楷体" w:hAnsi="楷体" w:cs="新宋体" w:hint="eastAsia"/>
                <w:sz w:val="24"/>
                <w:szCs w:val="24"/>
              </w:rPr>
              <w:t>抽3,</w:t>
            </w:r>
            <w:r w:rsidR="007525DB" w:rsidRPr="00EF34EE">
              <w:rPr>
                <w:rFonts w:ascii="楷体" w:eastAsia="楷体" w:hAnsi="楷体" w:cs="新宋体" w:hint="eastAsia"/>
                <w:sz w:val="24"/>
                <w:szCs w:val="24"/>
              </w:rPr>
              <w:t>培训时间：2020.</w:t>
            </w:r>
            <w:r w:rsidR="0022206E">
              <w:rPr>
                <w:rFonts w:ascii="楷体" w:eastAsia="楷体" w:hAnsi="楷体" w:cs="新宋体" w:hint="eastAsia"/>
                <w:sz w:val="24"/>
                <w:szCs w:val="24"/>
              </w:rPr>
              <w:t>8</w:t>
            </w:r>
            <w:r w:rsidR="007525DB" w:rsidRPr="00EF34EE">
              <w:rPr>
                <w:rFonts w:ascii="楷体" w:eastAsia="楷体" w:hAnsi="楷体" w:cs="新宋体" w:hint="eastAsia"/>
                <w:sz w:val="24"/>
                <w:szCs w:val="24"/>
              </w:rPr>
              <w:t>.</w:t>
            </w:r>
            <w:r w:rsidR="007525DB">
              <w:rPr>
                <w:rFonts w:ascii="楷体" w:eastAsia="楷体" w:hAnsi="楷体" w:cs="新宋体" w:hint="eastAsia"/>
                <w:sz w:val="24"/>
                <w:szCs w:val="24"/>
              </w:rPr>
              <w:t>1日</w:t>
            </w:r>
            <w:r w:rsidR="007525DB" w:rsidRPr="00EF34EE">
              <w:rPr>
                <w:rFonts w:ascii="楷体" w:eastAsia="楷体" w:hAnsi="楷体" w:cs="新宋体" w:hint="eastAsia"/>
                <w:sz w:val="24"/>
                <w:szCs w:val="24"/>
              </w:rPr>
              <w:t>，培训内容：</w:t>
            </w:r>
            <w:r w:rsidR="0022206E" w:rsidRPr="005C3A0F">
              <w:rPr>
                <w:rFonts w:ascii="楷体" w:eastAsia="楷体" w:hAnsi="楷体" w:cs="新宋体" w:hint="eastAsia"/>
                <w:sz w:val="24"/>
                <w:szCs w:val="24"/>
              </w:rPr>
              <w:t>设备操作、维护、保养培训</w:t>
            </w:r>
            <w:r w:rsidR="007525DB" w:rsidRPr="00EF34EE">
              <w:rPr>
                <w:rFonts w:ascii="楷体" w:eastAsia="楷体" w:hAnsi="楷体" w:cs="新宋体" w:hint="eastAsia"/>
                <w:sz w:val="24"/>
                <w:szCs w:val="24"/>
              </w:rPr>
              <w:t>。培训人员：全</w:t>
            </w:r>
            <w:r w:rsidR="007525DB">
              <w:rPr>
                <w:rFonts w:ascii="楷体" w:eastAsia="楷体" w:hAnsi="楷体" w:cs="新宋体" w:hint="eastAsia"/>
                <w:sz w:val="24"/>
                <w:szCs w:val="24"/>
              </w:rPr>
              <w:t>体</w:t>
            </w:r>
            <w:r w:rsidR="007525DB" w:rsidRPr="00EF34EE">
              <w:rPr>
                <w:rFonts w:ascii="楷体" w:eastAsia="楷体" w:hAnsi="楷体" w:cs="新宋体" w:hint="eastAsia"/>
                <w:sz w:val="24"/>
                <w:szCs w:val="24"/>
              </w:rPr>
              <w:t>人员，考核方式：提问答辩，考试合格率：100％，培训取得预期效果</w:t>
            </w:r>
            <w:r w:rsidR="007525DB">
              <w:rPr>
                <w:rFonts w:ascii="楷体" w:eastAsia="楷体" w:hAnsi="楷体" w:cs="新宋体" w:hint="eastAsia"/>
                <w:sz w:val="24"/>
                <w:szCs w:val="24"/>
              </w:rPr>
              <w:t>，评价人：许红奇</w:t>
            </w:r>
            <w:r w:rsidR="007525DB" w:rsidRPr="00EF34EE">
              <w:rPr>
                <w:rFonts w:ascii="楷体" w:eastAsia="楷体" w:hAnsi="楷体" w:cs="新宋体" w:hint="eastAsia"/>
                <w:sz w:val="24"/>
                <w:szCs w:val="24"/>
              </w:rPr>
              <w:t>。</w:t>
            </w:r>
          </w:p>
          <w:p w:rsidR="004125AA" w:rsidRPr="00EF34EE" w:rsidRDefault="004125AA" w:rsidP="005C3A0F">
            <w:pPr>
              <w:tabs>
                <w:tab w:val="left" w:pos="6597"/>
              </w:tabs>
              <w:spacing w:line="360" w:lineRule="auto"/>
              <w:ind w:firstLineChars="200" w:firstLine="480"/>
              <w:rPr>
                <w:rFonts w:ascii="楷体" w:eastAsia="楷体" w:hAnsi="楷体"/>
                <w:sz w:val="24"/>
                <w:szCs w:val="24"/>
              </w:rPr>
            </w:pPr>
            <w:r w:rsidRPr="00EF34EE">
              <w:rPr>
                <w:rFonts w:ascii="楷体" w:eastAsia="楷体" w:hAnsi="楷体" w:hint="eastAsia"/>
                <w:sz w:val="24"/>
                <w:szCs w:val="24"/>
              </w:rPr>
              <w:t>通过培训、面谈等沟通方式，提高了员工的素质，增强了主人翁的责任感，使员工认识到了自身贡献的重要性。员工对公司的方针及部门目标基本了解，并且能够意识到自己岗位对整个流程的重要性和偏离</w:t>
            </w:r>
            <w:r w:rsidRPr="00EF34EE">
              <w:rPr>
                <w:rFonts w:ascii="楷体" w:eastAsia="楷体" w:hAnsi="楷体" w:hint="eastAsia"/>
                <w:sz w:val="24"/>
                <w:szCs w:val="24"/>
              </w:rPr>
              <w:lastRenderedPageBreak/>
              <w:t>的后果。</w:t>
            </w:r>
          </w:p>
          <w:p w:rsidR="004125AA" w:rsidRPr="00EF34EE" w:rsidRDefault="00C15B1A" w:rsidP="00AC5DBA">
            <w:pPr>
              <w:autoSpaceDE w:val="0"/>
              <w:autoSpaceDN w:val="0"/>
              <w:spacing w:line="360" w:lineRule="auto"/>
              <w:ind w:firstLineChars="200" w:firstLine="480"/>
              <w:rPr>
                <w:rFonts w:ascii="楷体" w:eastAsia="楷体" w:hAnsi="楷体"/>
                <w:sz w:val="24"/>
                <w:szCs w:val="24"/>
              </w:rPr>
            </w:pPr>
            <w:r w:rsidRPr="00EF34EE">
              <w:rPr>
                <w:rFonts w:ascii="楷体" w:eastAsia="楷体" w:hAnsi="楷体" w:hint="eastAsia"/>
                <w:sz w:val="24"/>
                <w:szCs w:val="24"/>
              </w:rPr>
              <w:t>特种作业人员</w:t>
            </w:r>
            <w:r w:rsidR="00A55E2D" w:rsidRPr="00EF34EE">
              <w:rPr>
                <w:rFonts w:ascii="楷体" w:eastAsia="楷体" w:hAnsi="楷体" w:hint="eastAsia"/>
                <w:sz w:val="24"/>
                <w:szCs w:val="24"/>
              </w:rPr>
              <w:t>：</w:t>
            </w:r>
            <w:r w:rsidR="00C22DC2">
              <w:rPr>
                <w:rFonts w:ascii="楷体" w:eastAsia="楷体" w:hAnsi="楷体" w:hint="eastAsia"/>
                <w:sz w:val="24"/>
                <w:szCs w:val="24"/>
              </w:rPr>
              <w:t>无</w:t>
            </w:r>
            <w:r w:rsidR="004125AA" w:rsidRPr="00EF34EE">
              <w:rPr>
                <w:rFonts w:ascii="楷体" w:eastAsia="楷体" w:hAnsi="楷体" w:hint="eastAsia"/>
                <w:sz w:val="24"/>
                <w:szCs w:val="24"/>
              </w:rPr>
              <w:t>。</w:t>
            </w:r>
          </w:p>
          <w:p w:rsidR="009878CE" w:rsidRPr="00EF34EE" w:rsidRDefault="004125AA" w:rsidP="00EC7796">
            <w:pPr>
              <w:spacing w:line="360" w:lineRule="auto"/>
              <w:ind w:firstLineChars="200" w:firstLine="480"/>
              <w:rPr>
                <w:rFonts w:ascii="楷体" w:eastAsia="楷体" w:hAnsi="楷体" w:cs="Arial"/>
                <w:sz w:val="24"/>
                <w:szCs w:val="24"/>
              </w:rPr>
            </w:pPr>
            <w:r w:rsidRPr="00EF34EE">
              <w:rPr>
                <w:rFonts w:ascii="楷体" w:eastAsia="楷体" w:hAnsi="楷体" w:hint="eastAsia"/>
                <w:sz w:val="24"/>
                <w:szCs w:val="24"/>
              </w:rPr>
              <w:t>企业已对人力资源的管理、控制进行了策划，并已实施控制，针对体系知识的系统深入学习进行了现场交流。</w:t>
            </w:r>
          </w:p>
        </w:tc>
        <w:tc>
          <w:tcPr>
            <w:tcW w:w="760" w:type="dxa"/>
          </w:tcPr>
          <w:p w:rsidR="004125AA" w:rsidRPr="00EF34EE" w:rsidRDefault="004125AA" w:rsidP="00AC5DBA">
            <w:pPr>
              <w:spacing w:line="360" w:lineRule="auto"/>
              <w:rPr>
                <w:rFonts w:ascii="楷体" w:eastAsia="楷体" w:hAnsi="楷体" w:cs="宋体"/>
                <w:sz w:val="24"/>
                <w:szCs w:val="24"/>
              </w:rPr>
            </w:pPr>
          </w:p>
          <w:p w:rsidR="004125AA" w:rsidRPr="00EF34EE" w:rsidRDefault="004125AA" w:rsidP="00AC5DBA">
            <w:pPr>
              <w:spacing w:line="360" w:lineRule="auto"/>
              <w:rPr>
                <w:rFonts w:ascii="楷体" w:eastAsia="楷体" w:hAnsi="楷体" w:cs="宋体"/>
                <w:sz w:val="24"/>
                <w:szCs w:val="24"/>
              </w:rPr>
            </w:pPr>
          </w:p>
        </w:tc>
      </w:tr>
      <w:tr w:rsidR="00F673A0" w:rsidRPr="00EF34EE" w:rsidTr="00030FD8">
        <w:trPr>
          <w:trHeight w:val="1184"/>
        </w:trPr>
        <w:tc>
          <w:tcPr>
            <w:tcW w:w="1707" w:type="dxa"/>
            <w:vAlign w:val="center"/>
          </w:tcPr>
          <w:p w:rsidR="00F673A0" w:rsidRPr="00EF34EE" w:rsidRDefault="00F673A0" w:rsidP="005C3A0F">
            <w:pPr>
              <w:spacing w:line="360" w:lineRule="auto"/>
              <w:rPr>
                <w:rFonts w:ascii="楷体" w:eastAsia="楷体" w:hAnsi="楷体"/>
                <w:sz w:val="24"/>
                <w:szCs w:val="24"/>
              </w:rPr>
            </w:pPr>
            <w:r w:rsidRPr="00EF34EE">
              <w:rPr>
                <w:rFonts w:ascii="楷体" w:eastAsia="楷体" w:hAnsi="楷体" w:hint="eastAsia"/>
                <w:sz w:val="24"/>
                <w:szCs w:val="24"/>
              </w:rPr>
              <w:lastRenderedPageBreak/>
              <w:t>文件信息、文件控制、记录</w:t>
            </w:r>
          </w:p>
        </w:tc>
        <w:tc>
          <w:tcPr>
            <w:tcW w:w="1019" w:type="dxa"/>
            <w:vAlign w:val="center"/>
          </w:tcPr>
          <w:p w:rsidR="00F673A0" w:rsidRPr="00EF34EE" w:rsidRDefault="00F673A0" w:rsidP="005C3A0F">
            <w:pPr>
              <w:spacing w:line="360" w:lineRule="auto"/>
              <w:rPr>
                <w:rFonts w:ascii="楷体" w:eastAsia="楷体" w:hAnsi="楷体"/>
                <w:sz w:val="24"/>
                <w:szCs w:val="24"/>
              </w:rPr>
            </w:pPr>
            <w:r w:rsidRPr="00EF34EE">
              <w:rPr>
                <w:rFonts w:ascii="楷体" w:eastAsia="楷体" w:hAnsi="楷体" w:hint="eastAsia"/>
                <w:sz w:val="24"/>
                <w:szCs w:val="24"/>
              </w:rPr>
              <w:t>7.5</w:t>
            </w:r>
          </w:p>
          <w:p w:rsidR="00F673A0" w:rsidRPr="00EF34EE" w:rsidRDefault="00F673A0" w:rsidP="005C3A0F">
            <w:pPr>
              <w:spacing w:line="360" w:lineRule="auto"/>
              <w:rPr>
                <w:rFonts w:ascii="楷体" w:eastAsia="楷体" w:hAnsi="楷体" w:cs="Tahoma"/>
                <w:sz w:val="24"/>
                <w:szCs w:val="24"/>
              </w:rPr>
            </w:pPr>
          </w:p>
        </w:tc>
        <w:tc>
          <w:tcPr>
            <w:tcW w:w="11223" w:type="dxa"/>
          </w:tcPr>
          <w:p w:rsidR="00F673A0" w:rsidRPr="00EF34EE" w:rsidRDefault="005C3A0F" w:rsidP="005C3A0F">
            <w:pPr>
              <w:tabs>
                <w:tab w:val="center" w:pos="3169"/>
              </w:tabs>
              <w:spacing w:line="360" w:lineRule="auto"/>
              <w:ind w:firstLineChars="200" w:firstLine="480"/>
              <w:jc w:val="left"/>
              <w:rPr>
                <w:rFonts w:ascii="楷体" w:eastAsia="楷体" w:hAnsi="楷体" w:cs="宋体"/>
                <w:sz w:val="24"/>
                <w:szCs w:val="24"/>
                <w:lang w:bidi="ar"/>
              </w:rPr>
            </w:pPr>
            <w:r>
              <w:rPr>
                <w:rFonts w:ascii="楷体" w:eastAsia="楷体" w:hAnsi="楷体" w:cs="宋体" w:hint="eastAsia"/>
                <w:sz w:val="24"/>
                <w:szCs w:val="24"/>
              </w:rPr>
              <w:t>公司</w:t>
            </w:r>
            <w:r w:rsidR="00F673A0" w:rsidRPr="00EF34EE">
              <w:rPr>
                <w:rFonts w:ascii="楷体" w:eastAsia="楷体" w:hAnsi="楷体" w:cs="宋体" w:hint="eastAsia"/>
                <w:sz w:val="24"/>
                <w:szCs w:val="24"/>
              </w:rPr>
              <w:t>编制了</w:t>
            </w:r>
            <w:r w:rsidR="007B1755">
              <w:rPr>
                <w:rFonts w:ascii="楷体" w:eastAsia="楷体" w:hAnsi="楷体" w:cs="宋体" w:hint="eastAsia"/>
                <w:sz w:val="24"/>
                <w:szCs w:val="24"/>
              </w:rPr>
              <w:t>《</w:t>
            </w:r>
            <w:r w:rsidR="001961CC" w:rsidRPr="001961CC">
              <w:rPr>
                <w:rFonts w:ascii="楷体" w:eastAsia="楷体" w:hAnsi="楷体" w:cs="宋体" w:hint="eastAsia"/>
                <w:sz w:val="24"/>
                <w:szCs w:val="24"/>
                <w:lang w:bidi="ar"/>
              </w:rPr>
              <w:t>文件控制程序</w:t>
            </w:r>
            <w:r w:rsidR="001961CC" w:rsidRPr="001961CC">
              <w:rPr>
                <w:rFonts w:ascii="楷体" w:eastAsia="楷体" w:hAnsi="楷体" w:cs="宋体" w:hint="eastAsia"/>
                <w:sz w:val="24"/>
                <w:szCs w:val="24"/>
                <w:lang w:bidi="ar"/>
              </w:rPr>
              <w:tab/>
              <w:t>YF/CX-2020-07</w:t>
            </w:r>
            <w:r w:rsidR="007B1755">
              <w:rPr>
                <w:rFonts w:ascii="楷体" w:eastAsia="楷体" w:hAnsi="楷体" w:cs="宋体" w:hint="eastAsia"/>
                <w:sz w:val="24"/>
                <w:szCs w:val="24"/>
                <w:lang w:bidi="ar"/>
              </w:rPr>
              <w:t>》</w:t>
            </w:r>
            <w:r w:rsidR="001961CC">
              <w:rPr>
                <w:rFonts w:ascii="楷体" w:eastAsia="楷体" w:hAnsi="楷体" w:cs="宋体" w:hint="eastAsia"/>
                <w:sz w:val="24"/>
                <w:szCs w:val="24"/>
                <w:lang w:bidi="ar"/>
              </w:rPr>
              <w:t>，</w:t>
            </w:r>
            <w:r w:rsidR="00F673A0" w:rsidRPr="00EF34EE">
              <w:rPr>
                <w:rFonts w:ascii="楷体" w:eastAsia="楷体" w:hAnsi="楷体" w:cs="宋体" w:hint="eastAsia"/>
                <w:sz w:val="24"/>
                <w:szCs w:val="24"/>
                <w:lang w:bidi="ar"/>
              </w:rPr>
              <w:t>体系文件生效实施日期为2020年</w:t>
            </w:r>
            <w:r w:rsidR="001961CC">
              <w:rPr>
                <w:rFonts w:ascii="楷体" w:eastAsia="楷体" w:hAnsi="楷体" w:cs="宋体" w:hint="eastAsia"/>
                <w:sz w:val="24"/>
                <w:szCs w:val="24"/>
                <w:lang w:bidi="ar"/>
              </w:rPr>
              <w:t>5</w:t>
            </w:r>
            <w:r w:rsidR="00F673A0" w:rsidRPr="00EF34EE">
              <w:rPr>
                <w:rFonts w:ascii="楷体" w:eastAsia="楷体" w:hAnsi="楷体" w:cs="宋体" w:hint="eastAsia"/>
                <w:sz w:val="24"/>
                <w:szCs w:val="24"/>
                <w:lang w:bidi="ar"/>
              </w:rPr>
              <w:t>月1</w:t>
            </w:r>
            <w:r w:rsidR="001961CC">
              <w:rPr>
                <w:rFonts w:ascii="楷体" w:eastAsia="楷体" w:hAnsi="楷体" w:cs="宋体" w:hint="eastAsia"/>
                <w:sz w:val="24"/>
                <w:szCs w:val="24"/>
                <w:lang w:bidi="ar"/>
              </w:rPr>
              <w:t>0</w:t>
            </w:r>
            <w:r w:rsidR="00F673A0" w:rsidRPr="00EF34EE">
              <w:rPr>
                <w:rFonts w:ascii="楷体" w:eastAsia="楷体" w:hAnsi="楷体" w:cs="宋体" w:hint="eastAsia"/>
                <w:sz w:val="24"/>
                <w:szCs w:val="24"/>
                <w:lang w:bidi="ar"/>
              </w:rPr>
              <w:t>日，文件规定了质量、环境和安全职业健康文件的编制、审批、评审、编号、回收、发放、更改、换版、作废等的管理和控制。</w:t>
            </w:r>
          </w:p>
          <w:p w:rsidR="00F673A0" w:rsidRPr="00EF34EE" w:rsidRDefault="00F673A0" w:rsidP="00C45C9F">
            <w:pPr>
              <w:tabs>
                <w:tab w:val="center" w:pos="3169"/>
              </w:tabs>
              <w:spacing w:line="360" w:lineRule="auto"/>
              <w:ind w:firstLineChars="200" w:firstLine="480"/>
              <w:jc w:val="left"/>
              <w:rPr>
                <w:rFonts w:ascii="楷体" w:eastAsia="楷体" w:hAnsi="楷体" w:cs="宋体"/>
                <w:sz w:val="24"/>
                <w:szCs w:val="24"/>
                <w:lang w:bidi="ar"/>
              </w:rPr>
            </w:pPr>
            <w:r w:rsidRPr="00EF34EE">
              <w:rPr>
                <w:rFonts w:ascii="楷体" w:eastAsia="楷体" w:hAnsi="楷体" w:cs="宋体" w:hint="eastAsia"/>
                <w:sz w:val="24"/>
                <w:szCs w:val="24"/>
                <w:lang w:bidi="ar"/>
              </w:rPr>
              <w:t>查《受控文件清单 》，包括管理手册、程序文件，另有公司制定的检验标准、作业指导书等作业文件。</w:t>
            </w:r>
          </w:p>
          <w:p w:rsidR="00F673A0" w:rsidRPr="00EF34EE" w:rsidRDefault="00F673A0" w:rsidP="00C45C9F">
            <w:pPr>
              <w:tabs>
                <w:tab w:val="center" w:pos="3169"/>
              </w:tabs>
              <w:spacing w:line="360" w:lineRule="auto"/>
              <w:ind w:firstLineChars="200" w:firstLine="480"/>
              <w:jc w:val="left"/>
              <w:rPr>
                <w:rFonts w:ascii="楷体" w:eastAsia="楷体" w:hAnsi="楷体" w:cs="宋体"/>
                <w:sz w:val="24"/>
                <w:szCs w:val="24"/>
                <w:lang w:bidi="ar"/>
              </w:rPr>
            </w:pPr>
            <w:r w:rsidRPr="00EF34EE">
              <w:rPr>
                <w:rFonts w:ascii="楷体" w:eastAsia="楷体" w:hAnsi="楷体" w:cs="宋体" w:hint="eastAsia"/>
                <w:sz w:val="24"/>
                <w:szCs w:val="24"/>
                <w:lang w:bidi="ar"/>
              </w:rPr>
              <w:t>查：《文件、发放回收记录》，抽查文件发放情况，有收文、发文的确认签字，符合文件发放规定。</w:t>
            </w:r>
          </w:p>
          <w:p w:rsidR="00F673A0" w:rsidRPr="00EF34EE" w:rsidRDefault="00F673A0" w:rsidP="00C45C9F">
            <w:pPr>
              <w:tabs>
                <w:tab w:val="center" w:pos="3169"/>
              </w:tabs>
              <w:spacing w:line="360" w:lineRule="auto"/>
              <w:ind w:firstLineChars="200" w:firstLine="480"/>
              <w:jc w:val="left"/>
              <w:rPr>
                <w:rFonts w:ascii="楷体" w:eastAsia="楷体" w:hAnsi="楷体" w:cs="宋体"/>
                <w:sz w:val="24"/>
                <w:szCs w:val="24"/>
                <w:lang w:bidi="ar"/>
              </w:rPr>
            </w:pPr>
            <w:r w:rsidRPr="00EF34EE">
              <w:rPr>
                <w:rFonts w:ascii="楷体" w:eastAsia="楷体" w:hAnsi="楷体" w:cs="宋体" w:hint="eastAsia"/>
                <w:sz w:val="24"/>
                <w:szCs w:val="24"/>
                <w:lang w:bidi="ar"/>
              </w:rPr>
              <w:t>查：</w:t>
            </w:r>
            <w:r w:rsidR="00EF0257">
              <w:rPr>
                <w:rFonts w:ascii="楷体" w:eastAsia="楷体" w:hAnsi="楷体" w:cs="宋体" w:hint="eastAsia"/>
                <w:sz w:val="24"/>
                <w:szCs w:val="24"/>
                <w:lang w:bidi="ar"/>
              </w:rPr>
              <w:t>外来文件</w:t>
            </w:r>
            <w:r w:rsidRPr="00EF34EE">
              <w:rPr>
                <w:rFonts w:ascii="楷体" w:eastAsia="楷体" w:hAnsi="楷体" w:cs="宋体" w:hint="eastAsia"/>
                <w:sz w:val="24"/>
                <w:szCs w:val="24"/>
                <w:lang w:bidi="ar"/>
              </w:rPr>
              <w:t>，内容有国家和地方与质量管理体系相关适用法律法规</w:t>
            </w:r>
            <w:r w:rsidR="00EF0257">
              <w:rPr>
                <w:rFonts w:ascii="楷体" w:eastAsia="楷体" w:hAnsi="楷体" w:cs="宋体" w:hint="eastAsia"/>
                <w:sz w:val="24"/>
                <w:szCs w:val="24"/>
                <w:lang w:bidi="ar"/>
              </w:rPr>
              <w:t>以及产品执行标准</w:t>
            </w:r>
            <w:r w:rsidRPr="00EF34EE">
              <w:rPr>
                <w:rFonts w:ascii="楷体" w:eastAsia="楷体" w:hAnsi="楷体" w:cs="宋体" w:hint="eastAsia"/>
                <w:sz w:val="24"/>
                <w:szCs w:val="24"/>
                <w:lang w:bidi="ar"/>
              </w:rPr>
              <w:t>。</w:t>
            </w:r>
          </w:p>
          <w:p w:rsidR="00F673A0" w:rsidRPr="00EF34EE" w:rsidRDefault="00F673A0" w:rsidP="00C45C9F">
            <w:pPr>
              <w:tabs>
                <w:tab w:val="center" w:pos="3169"/>
              </w:tabs>
              <w:spacing w:line="360" w:lineRule="auto"/>
              <w:ind w:firstLineChars="200" w:firstLine="480"/>
              <w:jc w:val="left"/>
              <w:rPr>
                <w:rFonts w:ascii="楷体" w:eastAsia="楷体" w:hAnsi="楷体" w:cs="宋体"/>
                <w:sz w:val="24"/>
                <w:szCs w:val="24"/>
                <w:lang w:bidi="ar"/>
              </w:rPr>
            </w:pPr>
            <w:r w:rsidRPr="00EF34EE">
              <w:rPr>
                <w:rFonts w:ascii="楷体" w:eastAsia="楷体" w:hAnsi="楷体" w:cs="宋体" w:hint="eastAsia"/>
                <w:sz w:val="24"/>
                <w:szCs w:val="24"/>
                <w:lang w:bidi="ar"/>
              </w:rPr>
              <w:t>文件资料基本满足岗位工作需要，并为现行有效版本。</w:t>
            </w:r>
          </w:p>
          <w:p w:rsidR="00EF0257" w:rsidRDefault="00F673A0" w:rsidP="00C45C9F">
            <w:pPr>
              <w:tabs>
                <w:tab w:val="center" w:pos="3169"/>
              </w:tabs>
              <w:spacing w:line="360" w:lineRule="auto"/>
              <w:ind w:firstLineChars="200" w:firstLine="480"/>
              <w:jc w:val="left"/>
              <w:rPr>
                <w:rFonts w:ascii="楷体" w:eastAsia="楷体" w:hAnsi="楷体" w:cs="宋体" w:hint="eastAsia"/>
                <w:sz w:val="24"/>
                <w:szCs w:val="24"/>
                <w:lang w:bidi="ar"/>
              </w:rPr>
            </w:pPr>
            <w:r w:rsidRPr="00EF34EE">
              <w:rPr>
                <w:rFonts w:ascii="楷体" w:eastAsia="楷体" w:hAnsi="楷体" w:cs="宋体" w:hint="eastAsia"/>
                <w:sz w:val="24"/>
                <w:szCs w:val="24"/>
                <w:lang w:bidi="ar"/>
              </w:rPr>
              <w:t>查文件的评审及更新</w:t>
            </w:r>
            <w:r w:rsidR="00EF0257">
              <w:rPr>
                <w:rFonts w:ascii="楷体" w:eastAsia="楷体" w:hAnsi="楷体" w:cs="宋体" w:hint="eastAsia"/>
                <w:sz w:val="24"/>
                <w:szCs w:val="24"/>
                <w:lang w:bidi="ar"/>
              </w:rPr>
              <w:t>、</w:t>
            </w:r>
            <w:r w:rsidRPr="00EF34EE">
              <w:rPr>
                <w:rFonts w:ascii="楷体" w:eastAsia="楷体" w:hAnsi="楷体" w:cs="宋体" w:hint="eastAsia"/>
                <w:sz w:val="24"/>
                <w:szCs w:val="24"/>
                <w:lang w:bidi="ar"/>
              </w:rPr>
              <w:t>作废：</w:t>
            </w:r>
            <w:proofErr w:type="gramStart"/>
            <w:r w:rsidR="00EF0257">
              <w:rPr>
                <w:rFonts w:ascii="楷体" w:eastAsia="楷体" w:hAnsi="楷体" w:cs="宋体" w:hint="eastAsia"/>
                <w:sz w:val="24"/>
                <w:szCs w:val="24"/>
                <w:lang w:bidi="ar"/>
              </w:rPr>
              <w:t>根据文审要求</w:t>
            </w:r>
            <w:proofErr w:type="gramEnd"/>
            <w:r w:rsidR="00F66C00">
              <w:rPr>
                <w:rFonts w:ascii="楷体" w:eastAsia="楷体" w:hAnsi="楷体" w:cs="宋体" w:hint="eastAsia"/>
                <w:sz w:val="24"/>
                <w:szCs w:val="24"/>
                <w:lang w:bidi="ar"/>
              </w:rPr>
              <w:t>修订了质量手册，替换了修改页，</w:t>
            </w:r>
            <w:r w:rsidRPr="00EF34EE">
              <w:rPr>
                <w:rFonts w:ascii="楷体" w:eastAsia="楷体" w:hAnsi="楷体" w:cs="宋体" w:hint="eastAsia"/>
                <w:sz w:val="24"/>
                <w:szCs w:val="24"/>
                <w:lang w:bidi="ar"/>
              </w:rPr>
              <w:t>作废</w:t>
            </w:r>
            <w:r w:rsidR="00F66C00">
              <w:rPr>
                <w:rFonts w:ascii="楷体" w:eastAsia="楷体" w:hAnsi="楷体" w:cs="宋体" w:hint="eastAsia"/>
                <w:sz w:val="24"/>
                <w:szCs w:val="24"/>
                <w:lang w:bidi="ar"/>
              </w:rPr>
              <w:t>页已销毁</w:t>
            </w:r>
            <w:r w:rsidRPr="00EF34EE">
              <w:rPr>
                <w:rFonts w:ascii="楷体" w:eastAsia="楷体" w:hAnsi="楷体" w:cs="宋体" w:hint="eastAsia"/>
                <w:sz w:val="24"/>
                <w:szCs w:val="24"/>
                <w:lang w:bidi="ar"/>
              </w:rPr>
              <w:t>。</w:t>
            </w:r>
          </w:p>
          <w:p w:rsidR="00F673A0" w:rsidRPr="00EF34EE" w:rsidRDefault="00F673A0" w:rsidP="00C45C9F">
            <w:pPr>
              <w:tabs>
                <w:tab w:val="center" w:pos="3169"/>
              </w:tabs>
              <w:spacing w:line="360" w:lineRule="auto"/>
              <w:ind w:firstLineChars="200" w:firstLine="480"/>
              <w:jc w:val="left"/>
              <w:rPr>
                <w:rFonts w:ascii="楷体" w:eastAsia="楷体" w:hAnsi="楷体" w:cs="宋体"/>
                <w:sz w:val="24"/>
                <w:szCs w:val="24"/>
                <w:lang w:bidi="ar"/>
              </w:rPr>
            </w:pPr>
            <w:r w:rsidRPr="00EF34EE">
              <w:rPr>
                <w:rFonts w:ascii="楷体" w:eastAsia="楷体" w:hAnsi="楷体" w:cs="宋体" w:hint="eastAsia"/>
                <w:sz w:val="24"/>
                <w:szCs w:val="24"/>
                <w:lang w:bidi="ar"/>
              </w:rPr>
              <w:t>文件按需求和公司管理规定发放至有关部门和人员，查有发放记录，符合。</w:t>
            </w:r>
          </w:p>
          <w:p w:rsidR="00F673A0" w:rsidRPr="00EF34EE" w:rsidRDefault="00F673A0" w:rsidP="00C45C9F">
            <w:pPr>
              <w:tabs>
                <w:tab w:val="center" w:pos="3169"/>
              </w:tabs>
              <w:spacing w:line="360" w:lineRule="auto"/>
              <w:ind w:firstLineChars="200" w:firstLine="480"/>
              <w:jc w:val="left"/>
              <w:rPr>
                <w:rFonts w:ascii="楷体" w:eastAsia="楷体" w:hAnsi="楷体" w:cs="宋体"/>
                <w:sz w:val="24"/>
                <w:szCs w:val="24"/>
                <w:lang w:bidi="ar"/>
              </w:rPr>
            </w:pPr>
            <w:r w:rsidRPr="00EF34EE">
              <w:rPr>
                <w:rFonts w:ascii="楷体" w:eastAsia="楷体" w:hAnsi="楷体" w:cs="宋体" w:hint="eastAsia"/>
                <w:sz w:val="24"/>
                <w:szCs w:val="24"/>
                <w:lang w:bidi="ar"/>
              </w:rPr>
              <w:t>口头提出待改进项目：未对电子文档的安全性管理做出明确规定。</w:t>
            </w:r>
          </w:p>
          <w:p w:rsidR="00F673A0" w:rsidRPr="00EF34EE" w:rsidRDefault="00F673A0" w:rsidP="005C3A0F">
            <w:pPr>
              <w:tabs>
                <w:tab w:val="center" w:pos="3169"/>
              </w:tabs>
              <w:spacing w:line="360" w:lineRule="auto"/>
              <w:jc w:val="left"/>
              <w:rPr>
                <w:rFonts w:ascii="楷体" w:eastAsia="楷体" w:hAnsi="楷体" w:cs="宋体"/>
                <w:sz w:val="24"/>
                <w:szCs w:val="24"/>
                <w:lang w:bidi="ar"/>
              </w:rPr>
            </w:pPr>
            <w:r w:rsidRPr="00EF34EE">
              <w:rPr>
                <w:rFonts w:ascii="楷体" w:eastAsia="楷体" w:hAnsi="楷体" w:cs="宋体" w:hint="eastAsia"/>
                <w:sz w:val="24"/>
                <w:szCs w:val="24"/>
                <w:lang w:bidi="ar"/>
              </w:rPr>
              <w:t xml:space="preserve"> ----有</w:t>
            </w:r>
            <w:r w:rsidR="004E2DF3">
              <w:rPr>
                <w:rFonts w:ascii="楷体" w:eastAsia="楷体" w:hAnsi="楷体" w:cs="宋体" w:hint="eastAsia"/>
                <w:sz w:val="24"/>
                <w:szCs w:val="24"/>
                <w:lang w:bidi="ar"/>
              </w:rPr>
              <w:t>《</w:t>
            </w:r>
            <w:r w:rsidR="004E2DF3" w:rsidRPr="001961CC">
              <w:rPr>
                <w:rFonts w:ascii="楷体" w:eastAsia="楷体" w:hAnsi="楷体" w:cs="宋体" w:hint="eastAsia"/>
                <w:sz w:val="24"/>
                <w:szCs w:val="24"/>
                <w:lang w:bidi="ar"/>
              </w:rPr>
              <w:t>质量记录控制程序</w:t>
            </w:r>
            <w:r w:rsidR="004E2DF3" w:rsidRPr="001961CC">
              <w:rPr>
                <w:rFonts w:ascii="楷体" w:eastAsia="楷体" w:hAnsi="楷体" w:cs="宋体" w:hint="eastAsia"/>
                <w:sz w:val="24"/>
                <w:szCs w:val="24"/>
                <w:lang w:bidi="ar"/>
              </w:rPr>
              <w:tab/>
              <w:t>YF/CX-2020-08</w:t>
            </w:r>
            <w:r w:rsidR="004E2DF3">
              <w:rPr>
                <w:rFonts w:ascii="楷体" w:eastAsia="楷体" w:hAnsi="楷体" w:cs="宋体" w:hint="eastAsia"/>
                <w:sz w:val="24"/>
                <w:szCs w:val="24"/>
                <w:lang w:bidi="ar"/>
              </w:rPr>
              <w:t>》</w:t>
            </w:r>
            <w:r w:rsidR="004E2DF3" w:rsidRPr="00EF34EE">
              <w:rPr>
                <w:rFonts w:ascii="楷体" w:eastAsia="楷体" w:hAnsi="楷体" w:cs="宋体" w:hint="eastAsia"/>
                <w:sz w:val="24"/>
                <w:szCs w:val="24"/>
                <w:lang w:bidi="ar"/>
              </w:rPr>
              <w:t>，</w:t>
            </w:r>
            <w:r w:rsidRPr="00EF34EE">
              <w:rPr>
                <w:rFonts w:ascii="楷体" w:eastAsia="楷体" w:hAnsi="楷体" w:cs="宋体" w:hint="eastAsia"/>
                <w:sz w:val="24"/>
                <w:szCs w:val="24"/>
                <w:lang w:bidi="ar"/>
              </w:rPr>
              <w:t>对记录表单的设计、编号、填写、贮存、保管、保护、检索、保存期限、到期处置等方面规定了要求并按此程序控制。</w:t>
            </w:r>
          </w:p>
          <w:p w:rsidR="00F673A0" w:rsidRPr="00EF34EE" w:rsidRDefault="007B1755" w:rsidP="00C45C9F">
            <w:pPr>
              <w:tabs>
                <w:tab w:val="center" w:pos="3169"/>
              </w:tabs>
              <w:spacing w:line="360" w:lineRule="auto"/>
              <w:ind w:firstLineChars="200" w:firstLine="480"/>
              <w:jc w:val="left"/>
              <w:rPr>
                <w:rFonts w:ascii="楷体" w:eastAsia="楷体" w:hAnsi="楷体" w:cs="宋体"/>
                <w:sz w:val="24"/>
                <w:szCs w:val="24"/>
                <w:lang w:bidi="ar"/>
              </w:rPr>
            </w:pPr>
            <w:r>
              <w:rPr>
                <w:rFonts w:ascii="楷体" w:eastAsia="楷体" w:hAnsi="楷体" w:cs="宋体" w:hint="eastAsia"/>
                <w:sz w:val="24"/>
                <w:szCs w:val="24"/>
                <w:lang w:bidi="ar"/>
              </w:rPr>
              <w:t>提供《记录清单</w:t>
            </w:r>
            <w:r w:rsidR="00F673A0" w:rsidRPr="00EF34EE">
              <w:rPr>
                <w:rFonts w:ascii="楷体" w:eastAsia="楷体" w:hAnsi="楷体" w:cs="宋体" w:hint="eastAsia"/>
                <w:sz w:val="24"/>
                <w:szCs w:val="24"/>
                <w:lang w:bidi="ar"/>
              </w:rPr>
              <w:t>》，规定了记录的名称、编号、责任部门、保存期限等内容。</w:t>
            </w:r>
          </w:p>
          <w:p w:rsidR="00F673A0" w:rsidRPr="00EF34EE" w:rsidRDefault="00F673A0" w:rsidP="00C45C9F">
            <w:pPr>
              <w:tabs>
                <w:tab w:val="center" w:pos="3169"/>
              </w:tabs>
              <w:spacing w:line="360" w:lineRule="auto"/>
              <w:ind w:firstLineChars="200" w:firstLine="480"/>
              <w:jc w:val="left"/>
              <w:rPr>
                <w:rFonts w:ascii="楷体" w:eastAsia="楷体" w:hAnsi="楷体" w:cs="宋体"/>
                <w:sz w:val="24"/>
                <w:szCs w:val="24"/>
                <w:lang w:bidi="ar"/>
              </w:rPr>
            </w:pPr>
            <w:r w:rsidRPr="00EF34EE">
              <w:rPr>
                <w:rFonts w:ascii="楷体" w:eastAsia="楷体" w:hAnsi="楷体" w:cs="宋体" w:hint="eastAsia"/>
                <w:sz w:val="24"/>
                <w:szCs w:val="24"/>
                <w:lang w:bidi="ar"/>
              </w:rPr>
              <w:t>核对标准规定的应保留的记录和保存期限，标准所规定的记录均涵盖，保存期限规定的合理。</w:t>
            </w:r>
          </w:p>
          <w:p w:rsidR="00F673A0" w:rsidRPr="00EF34EE" w:rsidRDefault="00F673A0" w:rsidP="00C3307C">
            <w:pPr>
              <w:tabs>
                <w:tab w:val="center" w:pos="3169"/>
              </w:tabs>
              <w:spacing w:line="360" w:lineRule="auto"/>
              <w:ind w:firstLineChars="200" w:firstLine="480"/>
              <w:jc w:val="left"/>
              <w:rPr>
                <w:rFonts w:ascii="楷体" w:eastAsia="楷体" w:hAnsi="楷体" w:cs="宋体"/>
                <w:sz w:val="24"/>
                <w:szCs w:val="24"/>
                <w:lang w:bidi="ar"/>
              </w:rPr>
            </w:pPr>
            <w:r w:rsidRPr="00EF34EE">
              <w:rPr>
                <w:rFonts w:ascii="楷体" w:eastAsia="楷体" w:hAnsi="楷体" w:cs="宋体" w:hint="eastAsia"/>
                <w:sz w:val="24"/>
                <w:szCs w:val="24"/>
                <w:lang w:bidi="ar"/>
              </w:rPr>
              <w:lastRenderedPageBreak/>
              <w:t>记录清单中对记录的管理、控制进行明确的分工。办公室主要负责归档公司质量</w:t>
            </w:r>
            <w:r w:rsidR="007236BF">
              <w:rPr>
                <w:rFonts w:ascii="楷体" w:eastAsia="楷体" w:hAnsi="楷体" w:cs="宋体" w:hint="eastAsia"/>
                <w:sz w:val="24"/>
                <w:szCs w:val="24"/>
                <w:lang w:bidi="ar"/>
              </w:rPr>
              <w:t>记录</w:t>
            </w:r>
            <w:r w:rsidRPr="00EF34EE">
              <w:rPr>
                <w:rFonts w:ascii="楷体" w:eastAsia="楷体" w:hAnsi="楷体" w:cs="宋体" w:hint="eastAsia"/>
                <w:sz w:val="24"/>
                <w:szCs w:val="24"/>
                <w:lang w:bidi="ar"/>
              </w:rPr>
              <w:t>的标识、编目、保管、贮存，负责本程序的归口管理。见保管的记录：</w:t>
            </w:r>
            <w:r w:rsidR="007236BF">
              <w:rPr>
                <w:rFonts w:ascii="楷体" w:eastAsia="楷体" w:hAnsi="楷体" w:cs="宋体" w:hint="eastAsia"/>
                <w:sz w:val="24"/>
                <w:szCs w:val="24"/>
                <w:lang w:bidi="ar"/>
              </w:rPr>
              <w:t>培训记录、</w:t>
            </w:r>
            <w:r w:rsidR="00773211" w:rsidRPr="00EF34EE">
              <w:rPr>
                <w:rFonts w:ascii="楷体" w:eastAsia="楷体" w:hAnsi="楷体" w:cs="宋体" w:hint="eastAsia"/>
                <w:sz w:val="24"/>
                <w:szCs w:val="24"/>
                <w:lang w:bidi="ar"/>
              </w:rPr>
              <w:t>供方评价记录、</w:t>
            </w:r>
            <w:r w:rsidR="007236BF" w:rsidRPr="007236BF">
              <w:rPr>
                <w:rFonts w:ascii="楷体" w:eastAsia="楷体" w:hAnsi="楷体" w:cs="宋体" w:hint="eastAsia"/>
                <w:sz w:val="24"/>
                <w:szCs w:val="24"/>
                <w:lang w:bidi="ar"/>
              </w:rPr>
              <w:t>法兰成品检验记录</w:t>
            </w:r>
            <w:r w:rsidR="00773211" w:rsidRPr="00EF34EE">
              <w:rPr>
                <w:rFonts w:ascii="楷体" w:eastAsia="楷体" w:hAnsi="楷体" w:cs="宋体" w:hint="eastAsia"/>
                <w:sz w:val="24"/>
                <w:szCs w:val="24"/>
                <w:lang w:bidi="ar"/>
              </w:rPr>
              <w:t>、</w:t>
            </w:r>
            <w:r w:rsidR="007236BF" w:rsidRPr="007236BF">
              <w:rPr>
                <w:rFonts w:ascii="楷体" w:eastAsia="楷体" w:hAnsi="楷体" w:cs="宋体" w:hint="eastAsia"/>
                <w:sz w:val="24"/>
                <w:szCs w:val="24"/>
                <w:lang w:bidi="ar"/>
              </w:rPr>
              <w:t>销售服务质量检查报告</w:t>
            </w:r>
            <w:r w:rsidR="00773211" w:rsidRPr="00EF34EE">
              <w:rPr>
                <w:rFonts w:ascii="楷体" w:eastAsia="楷体" w:hAnsi="楷体" w:cs="宋体" w:hint="eastAsia"/>
                <w:sz w:val="24"/>
                <w:szCs w:val="24"/>
                <w:lang w:bidi="ar"/>
              </w:rPr>
              <w:t>、内审报告</w:t>
            </w:r>
            <w:r w:rsidRPr="00EF34EE">
              <w:rPr>
                <w:rFonts w:ascii="楷体" w:eastAsia="楷体" w:hAnsi="楷体" w:cs="宋体" w:hint="eastAsia"/>
                <w:sz w:val="24"/>
                <w:szCs w:val="24"/>
                <w:lang w:bidi="ar"/>
              </w:rPr>
              <w:t>。</w:t>
            </w:r>
          </w:p>
          <w:p w:rsidR="00C3307C" w:rsidRDefault="00F673A0" w:rsidP="00C3307C">
            <w:pPr>
              <w:tabs>
                <w:tab w:val="center" w:pos="3169"/>
              </w:tabs>
              <w:spacing w:line="360" w:lineRule="auto"/>
              <w:ind w:firstLineChars="200" w:firstLine="480"/>
              <w:jc w:val="left"/>
              <w:rPr>
                <w:rFonts w:ascii="楷体" w:eastAsia="楷体" w:hAnsi="楷体" w:cs="宋体" w:hint="eastAsia"/>
                <w:sz w:val="24"/>
                <w:szCs w:val="24"/>
                <w:lang w:bidi="ar"/>
              </w:rPr>
            </w:pPr>
            <w:r w:rsidRPr="00EF34EE">
              <w:rPr>
                <w:rFonts w:ascii="楷体" w:eastAsia="楷体" w:hAnsi="楷体" w:cs="宋体" w:hint="eastAsia"/>
                <w:sz w:val="24"/>
                <w:szCs w:val="24"/>
                <w:lang w:bidi="ar"/>
              </w:rPr>
              <w:t>所见记录反映办公室能够按照记录控制要求进行管理，记录保存完整，填写清晰、工整。</w:t>
            </w:r>
          </w:p>
          <w:p w:rsidR="00F673A0" w:rsidRPr="00EF34EE" w:rsidRDefault="00F673A0" w:rsidP="00C3307C">
            <w:pPr>
              <w:tabs>
                <w:tab w:val="center" w:pos="3169"/>
              </w:tabs>
              <w:spacing w:line="360" w:lineRule="auto"/>
              <w:ind w:firstLineChars="200" w:firstLine="480"/>
              <w:jc w:val="left"/>
              <w:rPr>
                <w:rFonts w:ascii="楷体" w:eastAsia="楷体" w:hAnsi="楷体" w:cs="宋体"/>
                <w:sz w:val="24"/>
                <w:szCs w:val="24"/>
                <w:lang w:bidi="ar"/>
              </w:rPr>
            </w:pPr>
            <w:r w:rsidRPr="00EF34EE">
              <w:rPr>
                <w:rFonts w:ascii="楷体" w:eastAsia="楷体" w:hAnsi="楷体" w:cs="宋体" w:hint="eastAsia"/>
                <w:sz w:val="24"/>
                <w:szCs w:val="24"/>
                <w:lang w:bidi="ar"/>
              </w:rPr>
              <w:t>记录控制符合要求</w:t>
            </w:r>
            <w:r w:rsidR="005E1039">
              <w:rPr>
                <w:rFonts w:ascii="楷体" w:eastAsia="楷体" w:hAnsi="楷体" w:cs="宋体" w:hint="eastAsia"/>
                <w:sz w:val="24"/>
                <w:szCs w:val="24"/>
                <w:lang w:bidi="ar"/>
              </w:rPr>
              <w:t>。</w:t>
            </w:r>
          </w:p>
        </w:tc>
        <w:tc>
          <w:tcPr>
            <w:tcW w:w="760" w:type="dxa"/>
          </w:tcPr>
          <w:p w:rsidR="00F673A0" w:rsidRPr="00EF34EE" w:rsidRDefault="00F673A0" w:rsidP="00AC4DD9">
            <w:pPr>
              <w:rPr>
                <w:rFonts w:ascii="楷体" w:eastAsia="楷体" w:hAnsi="楷体"/>
                <w:color w:val="000000" w:themeColor="text1"/>
                <w:sz w:val="24"/>
                <w:szCs w:val="24"/>
              </w:rPr>
            </w:pPr>
          </w:p>
        </w:tc>
      </w:tr>
      <w:tr w:rsidR="00F673A0" w:rsidRPr="00EF34EE" w:rsidTr="00DF608F">
        <w:trPr>
          <w:trHeight w:val="1184"/>
        </w:trPr>
        <w:tc>
          <w:tcPr>
            <w:tcW w:w="1707" w:type="dxa"/>
            <w:vAlign w:val="center"/>
          </w:tcPr>
          <w:p w:rsidR="00F673A0" w:rsidRPr="00EF34EE" w:rsidRDefault="00F673A0" w:rsidP="00AC5DBA">
            <w:pPr>
              <w:snapToGrid w:val="0"/>
              <w:spacing w:line="360" w:lineRule="auto"/>
              <w:rPr>
                <w:rFonts w:ascii="楷体" w:eastAsia="楷体" w:hAnsi="楷体" w:cs="宋体"/>
                <w:sz w:val="24"/>
                <w:szCs w:val="24"/>
              </w:rPr>
            </w:pPr>
            <w:r w:rsidRPr="00EF34EE">
              <w:rPr>
                <w:rFonts w:ascii="楷体" w:eastAsia="楷体" w:hAnsi="楷体" w:cs="宋体" w:hint="eastAsia"/>
                <w:sz w:val="24"/>
                <w:szCs w:val="24"/>
              </w:rPr>
              <w:lastRenderedPageBreak/>
              <w:t>监视测量分析总则、分析评价</w:t>
            </w:r>
          </w:p>
          <w:p w:rsidR="00F673A0" w:rsidRPr="00EF34EE" w:rsidRDefault="00F673A0" w:rsidP="00AC5DBA">
            <w:pPr>
              <w:spacing w:line="360" w:lineRule="auto"/>
              <w:rPr>
                <w:rFonts w:ascii="楷体" w:eastAsia="楷体" w:hAnsi="楷体"/>
                <w:sz w:val="24"/>
                <w:szCs w:val="24"/>
              </w:rPr>
            </w:pPr>
          </w:p>
        </w:tc>
        <w:tc>
          <w:tcPr>
            <w:tcW w:w="1019" w:type="dxa"/>
            <w:vAlign w:val="center"/>
          </w:tcPr>
          <w:p w:rsidR="00F673A0" w:rsidRPr="00EF34EE" w:rsidRDefault="00F673A0" w:rsidP="00AC5DBA">
            <w:pPr>
              <w:spacing w:line="360" w:lineRule="auto"/>
              <w:rPr>
                <w:rFonts w:ascii="楷体" w:eastAsia="楷体" w:hAnsi="楷体" w:cs="宋体"/>
                <w:sz w:val="24"/>
                <w:szCs w:val="24"/>
              </w:rPr>
            </w:pPr>
            <w:r w:rsidRPr="00EF34EE">
              <w:rPr>
                <w:rFonts w:ascii="楷体" w:eastAsia="楷体" w:hAnsi="楷体" w:cs="宋体" w:hint="eastAsia"/>
                <w:sz w:val="24"/>
                <w:szCs w:val="24"/>
              </w:rPr>
              <w:t>QMS  9.1.1</w:t>
            </w:r>
          </w:p>
          <w:p w:rsidR="00F673A0" w:rsidRPr="00EF34EE" w:rsidRDefault="00F673A0" w:rsidP="00AC5DBA">
            <w:pPr>
              <w:spacing w:line="360" w:lineRule="auto"/>
              <w:rPr>
                <w:rFonts w:ascii="楷体" w:eastAsia="楷体" w:hAnsi="楷体" w:cs="Tahoma"/>
                <w:sz w:val="24"/>
                <w:szCs w:val="24"/>
              </w:rPr>
            </w:pPr>
            <w:r w:rsidRPr="00EF34EE">
              <w:rPr>
                <w:rFonts w:ascii="楷体" w:eastAsia="楷体" w:hAnsi="楷体" w:cs="宋体" w:hint="eastAsia"/>
                <w:sz w:val="24"/>
                <w:szCs w:val="24"/>
              </w:rPr>
              <w:t xml:space="preserve">9.1.3 </w:t>
            </w:r>
          </w:p>
        </w:tc>
        <w:tc>
          <w:tcPr>
            <w:tcW w:w="11223" w:type="dxa"/>
          </w:tcPr>
          <w:p w:rsidR="00F673A0" w:rsidRPr="00EF34EE" w:rsidRDefault="00F673A0" w:rsidP="00AC5DBA">
            <w:pPr>
              <w:autoSpaceDE w:val="0"/>
              <w:autoSpaceDN w:val="0"/>
              <w:spacing w:line="360" w:lineRule="auto"/>
              <w:ind w:firstLineChars="200" w:firstLine="480"/>
              <w:rPr>
                <w:rFonts w:ascii="楷体" w:eastAsia="楷体" w:hAnsi="楷体" w:cs="宋体"/>
                <w:sz w:val="24"/>
                <w:szCs w:val="24"/>
              </w:rPr>
            </w:pPr>
            <w:r w:rsidRPr="00EF34EE">
              <w:rPr>
                <w:rFonts w:ascii="楷体" w:eastAsia="楷体" w:hAnsi="楷体" w:cs="宋体" w:hint="eastAsia"/>
                <w:sz w:val="24"/>
                <w:szCs w:val="24"/>
              </w:rPr>
              <w:t>公司规定了管理体系相关信息的收集、汇总、分析、处理、传递的要求，体系要求未变化。</w:t>
            </w:r>
          </w:p>
          <w:p w:rsidR="00F673A0" w:rsidRPr="00EF34EE" w:rsidRDefault="00F673A0" w:rsidP="00AC5DBA">
            <w:pPr>
              <w:spacing w:line="360" w:lineRule="auto"/>
              <w:ind w:firstLineChars="200" w:firstLine="480"/>
              <w:rPr>
                <w:rFonts w:ascii="楷体" w:eastAsia="楷体" w:hAnsi="楷体" w:cs="宋体"/>
                <w:sz w:val="24"/>
                <w:szCs w:val="24"/>
              </w:rPr>
            </w:pPr>
            <w:r w:rsidRPr="00EF34EE">
              <w:rPr>
                <w:rFonts w:ascii="楷体" w:eastAsia="楷体" w:hAnsi="楷体" w:cs="宋体" w:hint="eastAsia"/>
                <w:sz w:val="24"/>
                <w:szCs w:val="24"/>
              </w:rPr>
              <w:t>公司的过程和体系的监视和测量主要是通过内审、管理评审、目标考核以及日常工作监督、产品检验、顾客满意度测量等的方式完成。</w:t>
            </w:r>
          </w:p>
          <w:p w:rsidR="00F673A0" w:rsidRPr="00EF34EE" w:rsidRDefault="00F673A0" w:rsidP="00AC5DBA">
            <w:pPr>
              <w:spacing w:line="360" w:lineRule="auto"/>
              <w:ind w:firstLineChars="200" w:firstLine="480"/>
              <w:rPr>
                <w:rFonts w:ascii="楷体" w:eastAsia="楷体" w:hAnsi="楷体" w:cs="宋体"/>
                <w:sz w:val="24"/>
                <w:szCs w:val="24"/>
              </w:rPr>
            </w:pPr>
            <w:r w:rsidRPr="00EF34EE">
              <w:rPr>
                <w:rFonts w:ascii="楷体" w:eastAsia="楷体" w:hAnsi="楷体" w:cs="宋体" w:hint="eastAsia"/>
                <w:sz w:val="24"/>
                <w:szCs w:val="24"/>
              </w:rPr>
              <w:t>办公室负责对体系、过程的日常监测和质量目标完成情况进行统计分析。对目标完成情况进行收集和统计分析，并制作目标完成情况统计表。</w:t>
            </w:r>
          </w:p>
          <w:p w:rsidR="00F673A0" w:rsidRPr="00EF34EE" w:rsidRDefault="00F673A0" w:rsidP="00AC5DBA">
            <w:pPr>
              <w:spacing w:line="360" w:lineRule="auto"/>
              <w:ind w:firstLineChars="200" w:firstLine="480"/>
              <w:rPr>
                <w:rFonts w:ascii="楷体" w:eastAsia="楷体" w:hAnsi="楷体" w:cs="宋体"/>
                <w:sz w:val="24"/>
                <w:szCs w:val="24"/>
              </w:rPr>
            </w:pPr>
            <w:r w:rsidRPr="00EF34EE">
              <w:rPr>
                <w:rFonts w:ascii="楷体" w:eastAsia="楷体" w:hAnsi="楷体" w:cs="宋体" w:hint="eastAsia"/>
                <w:sz w:val="24"/>
                <w:szCs w:val="24"/>
              </w:rPr>
              <w:t>供销部负责对供方业绩予以评价，对供方业绩实施了监视和测量；</w:t>
            </w:r>
          </w:p>
          <w:p w:rsidR="00F673A0" w:rsidRPr="00EF34EE" w:rsidRDefault="00F673A0" w:rsidP="00AC5DBA">
            <w:pPr>
              <w:autoSpaceDE w:val="0"/>
              <w:autoSpaceDN w:val="0"/>
              <w:spacing w:line="360" w:lineRule="auto"/>
              <w:ind w:firstLineChars="200" w:firstLine="480"/>
              <w:rPr>
                <w:rFonts w:ascii="楷体" w:eastAsia="楷体" w:hAnsi="楷体" w:cs="宋体"/>
                <w:sz w:val="24"/>
                <w:szCs w:val="24"/>
              </w:rPr>
            </w:pPr>
            <w:r w:rsidRPr="00EF34EE">
              <w:rPr>
                <w:rFonts w:ascii="楷体" w:eastAsia="楷体" w:hAnsi="楷体" w:cs="宋体" w:hint="eastAsia"/>
                <w:sz w:val="24"/>
                <w:szCs w:val="24"/>
              </w:rPr>
              <w:t>供销部对顾客满意度进行了定期评价和分析；</w:t>
            </w:r>
          </w:p>
          <w:p w:rsidR="00F673A0" w:rsidRPr="00EF34EE" w:rsidRDefault="00F673A0" w:rsidP="00AC5DBA">
            <w:pPr>
              <w:autoSpaceDE w:val="0"/>
              <w:autoSpaceDN w:val="0"/>
              <w:spacing w:line="360" w:lineRule="auto"/>
              <w:ind w:firstLineChars="200" w:firstLine="480"/>
              <w:rPr>
                <w:rFonts w:ascii="楷体" w:eastAsia="楷体" w:hAnsi="楷体" w:cs="宋体"/>
                <w:sz w:val="24"/>
                <w:szCs w:val="24"/>
              </w:rPr>
            </w:pPr>
            <w:r w:rsidRPr="00EF34EE">
              <w:rPr>
                <w:rFonts w:ascii="楷体" w:eastAsia="楷体" w:hAnsi="楷体" w:cs="宋体" w:hint="eastAsia"/>
                <w:sz w:val="24"/>
                <w:szCs w:val="24"/>
              </w:rPr>
              <w:t>生产</w:t>
            </w:r>
            <w:r w:rsidR="00DC4FEC">
              <w:rPr>
                <w:rFonts w:ascii="楷体" w:eastAsia="楷体" w:hAnsi="楷体" w:cs="宋体" w:hint="eastAsia"/>
                <w:sz w:val="24"/>
                <w:szCs w:val="24"/>
              </w:rPr>
              <w:t>技术</w:t>
            </w:r>
            <w:r w:rsidRPr="00EF34EE">
              <w:rPr>
                <w:rFonts w:ascii="楷体" w:eastAsia="楷体" w:hAnsi="楷体" w:cs="宋体" w:hint="eastAsia"/>
                <w:sz w:val="24"/>
                <w:szCs w:val="24"/>
              </w:rPr>
              <w:t>部对生产现场进行监督检查，质检部对采购产品、生产过程及成品按策划要求进行了检验。</w:t>
            </w:r>
          </w:p>
          <w:p w:rsidR="00F673A0" w:rsidRPr="00EF34EE" w:rsidRDefault="00F673A0" w:rsidP="00AC5DBA">
            <w:pPr>
              <w:spacing w:line="360" w:lineRule="auto"/>
              <w:ind w:firstLineChars="200" w:firstLine="480"/>
              <w:rPr>
                <w:rFonts w:ascii="楷体" w:eastAsia="楷体" w:hAnsi="楷体" w:cs="宋体"/>
                <w:sz w:val="24"/>
                <w:szCs w:val="24"/>
              </w:rPr>
            </w:pPr>
            <w:r w:rsidRPr="00EF34EE">
              <w:rPr>
                <w:rFonts w:ascii="楷体" w:eastAsia="楷体" w:hAnsi="楷体" w:cs="宋体" w:hint="eastAsia"/>
                <w:sz w:val="24"/>
                <w:szCs w:val="24"/>
              </w:rPr>
              <w:t>公司日常通过对市场信息、目标完成情况及适宜性、产品质量检验、顾客满意对测量及反馈等作为分析评价的输入，并根据输出情况及时采取了相应措施并改进，公司针对其他信息，进行了随时利用，但是没有保持相关记录。</w:t>
            </w:r>
          </w:p>
          <w:p w:rsidR="00F673A0" w:rsidRPr="00EF34EE" w:rsidRDefault="00F673A0" w:rsidP="002D49AD">
            <w:pPr>
              <w:spacing w:line="360" w:lineRule="auto"/>
              <w:ind w:firstLineChars="200" w:firstLine="480"/>
              <w:rPr>
                <w:rFonts w:ascii="楷体" w:eastAsia="楷体" w:hAnsi="楷体" w:cs="宋体"/>
                <w:sz w:val="24"/>
                <w:szCs w:val="24"/>
              </w:rPr>
            </w:pPr>
            <w:r w:rsidRPr="00EF34EE">
              <w:rPr>
                <w:rFonts w:ascii="楷体" w:eastAsia="楷体" w:hAnsi="楷体" w:cs="宋体" w:hint="eastAsia"/>
                <w:sz w:val="24"/>
                <w:szCs w:val="24"/>
              </w:rPr>
              <w:t>公司已建立了信息收集的渠道，并实施，但利用深度须加强，已交流。</w:t>
            </w:r>
          </w:p>
        </w:tc>
        <w:tc>
          <w:tcPr>
            <w:tcW w:w="760" w:type="dxa"/>
          </w:tcPr>
          <w:p w:rsidR="00F673A0" w:rsidRPr="00EF34EE" w:rsidRDefault="00F673A0" w:rsidP="00AC5DBA">
            <w:pPr>
              <w:spacing w:line="360" w:lineRule="auto"/>
              <w:rPr>
                <w:rFonts w:ascii="楷体" w:eastAsia="楷体" w:hAnsi="楷体" w:cs="宋体"/>
                <w:sz w:val="24"/>
                <w:szCs w:val="24"/>
              </w:rPr>
            </w:pPr>
          </w:p>
        </w:tc>
      </w:tr>
      <w:tr w:rsidR="00A70948" w:rsidRPr="00EF34EE">
        <w:trPr>
          <w:trHeight w:val="1184"/>
        </w:trPr>
        <w:tc>
          <w:tcPr>
            <w:tcW w:w="1707" w:type="dxa"/>
            <w:vAlign w:val="center"/>
          </w:tcPr>
          <w:p w:rsidR="00A70948" w:rsidRPr="00EF34EE" w:rsidRDefault="00A70948" w:rsidP="00AC5DBA">
            <w:pPr>
              <w:spacing w:line="360" w:lineRule="auto"/>
              <w:rPr>
                <w:rFonts w:ascii="楷体" w:eastAsia="楷体" w:hAnsi="楷体"/>
                <w:sz w:val="24"/>
                <w:szCs w:val="24"/>
              </w:rPr>
            </w:pPr>
            <w:r w:rsidRPr="00EF34EE">
              <w:rPr>
                <w:rFonts w:ascii="楷体" w:eastAsia="楷体" w:hAnsi="楷体" w:hint="eastAsia"/>
                <w:sz w:val="24"/>
                <w:szCs w:val="24"/>
              </w:rPr>
              <w:lastRenderedPageBreak/>
              <w:t>内审</w:t>
            </w:r>
          </w:p>
        </w:tc>
        <w:tc>
          <w:tcPr>
            <w:tcW w:w="1019" w:type="dxa"/>
            <w:vAlign w:val="center"/>
          </w:tcPr>
          <w:p w:rsidR="00A70948" w:rsidRPr="00EF34EE" w:rsidRDefault="00A70948" w:rsidP="00AC5DBA">
            <w:pPr>
              <w:spacing w:line="360" w:lineRule="auto"/>
              <w:rPr>
                <w:rFonts w:ascii="楷体" w:eastAsia="楷体" w:hAnsi="楷体" w:cs="宋体"/>
                <w:sz w:val="24"/>
                <w:szCs w:val="24"/>
              </w:rPr>
            </w:pPr>
            <w:r w:rsidRPr="00EF34EE">
              <w:rPr>
                <w:rFonts w:ascii="楷体" w:eastAsia="楷体" w:hAnsi="楷体" w:hint="eastAsia"/>
                <w:sz w:val="24"/>
                <w:szCs w:val="24"/>
              </w:rPr>
              <w:t xml:space="preserve"> 9.2</w:t>
            </w:r>
          </w:p>
        </w:tc>
        <w:tc>
          <w:tcPr>
            <w:tcW w:w="11223" w:type="dxa"/>
            <w:vAlign w:val="center"/>
          </w:tcPr>
          <w:p w:rsidR="00A70948" w:rsidRPr="00EF34EE" w:rsidRDefault="00A70948" w:rsidP="00EF34EE">
            <w:pPr>
              <w:spacing w:line="360" w:lineRule="auto"/>
              <w:ind w:firstLineChars="200" w:firstLine="480"/>
              <w:rPr>
                <w:rFonts w:ascii="楷体" w:eastAsia="楷体" w:hAnsi="楷体"/>
                <w:color w:val="000000" w:themeColor="text1"/>
                <w:sz w:val="24"/>
                <w:szCs w:val="24"/>
              </w:rPr>
            </w:pPr>
            <w:r w:rsidRPr="00EF34EE">
              <w:rPr>
                <w:rFonts w:ascii="楷体" w:eastAsia="楷体" w:hAnsi="楷体" w:hint="eastAsia"/>
                <w:color w:val="000000" w:themeColor="text1"/>
                <w:sz w:val="24"/>
                <w:szCs w:val="24"/>
              </w:rPr>
              <w:t>公司制定《内部审核控制程序》，对内部审核方案策划规定：内</w:t>
            </w:r>
            <w:proofErr w:type="gramStart"/>
            <w:r w:rsidRPr="00EF34EE">
              <w:rPr>
                <w:rFonts w:ascii="楷体" w:eastAsia="楷体" w:hAnsi="楷体" w:hint="eastAsia"/>
                <w:color w:val="000000" w:themeColor="text1"/>
                <w:sz w:val="24"/>
                <w:szCs w:val="24"/>
              </w:rPr>
              <w:t>审每年</w:t>
            </w:r>
            <w:proofErr w:type="gramEnd"/>
            <w:r w:rsidRPr="00EF34EE">
              <w:rPr>
                <w:rFonts w:ascii="楷体" w:eastAsia="楷体" w:hAnsi="楷体" w:hint="eastAsia"/>
                <w:color w:val="000000" w:themeColor="text1"/>
                <w:sz w:val="24"/>
                <w:szCs w:val="24"/>
              </w:rPr>
              <w:t>进行一次，按部门/过程审核。</w:t>
            </w:r>
          </w:p>
          <w:p w:rsidR="00727C22" w:rsidRDefault="00A70948" w:rsidP="00AC4DD9">
            <w:pPr>
              <w:spacing w:line="360" w:lineRule="auto"/>
              <w:rPr>
                <w:rFonts w:ascii="楷体" w:eastAsia="楷体" w:hAnsi="楷体" w:hint="eastAsia"/>
                <w:color w:val="000000" w:themeColor="text1"/>
                <w:sz w:val="24"/>
                <w:szCs w:val="24"/>
              </w:rPr>
            </w:pPr>
            <w:r w:rsidRPr="00EF34EE">
              <w:rPr>
                <w:rFonts w:ascii="楷体" w:eastAsia="楷体" w:hAnsi="楷体" w:hint="eastAsia"/>
                <w:color w:val="000000" w:themeColor="text1"/>
                <w:sz w:val="24"/>
                <w:szCs w:val="24"/>
              </w:rPr>
              <w:t>管代介绍内审的安排和做法，与程序文件“内部审核控制程序”相符。</w:t>
            </w:r>
          </w:p>
          <w:p w:rsidR="00A70948" w:rsidRPr="00EF34EE" w:rsidRDefault="00A70948" w:rsidP="00727C22">
            <w:pPr>
              <w:spacing w:line="360" w:lineRule="auto"/>
              <w:ind w:firstLineChars="200" w:firstLine="480"/>
              <w:rPr>
                <w:rFonts w:ascii="楷体" w:eastAsia="楷体" w:hAnsi="楷体"/>
                <w:color w:val="000000" w:themeColor="text1"/>
                <w:sz w:val="24"/>
                <w:szCs w:val="24"/>
              </w:rPr>
            </w:pPr>
            <w:proofErr w:type="gramStart"/>
            <w:r w:rsidRPr="00EF34EE">
              <w:rPr>
                <w:rFonts w:ascii="楷体" w:eastAsia="楷体" w:hAnsi="楷体" w:hint="eastAsia"/>
                <w:color w:val="000000" w:themeColor="text1"/>
                <w:sz w:val="24"/>
                <w:szCs w:val="24"/>
              </w:rPr>
              <w:t>查最近</w:t>
            </w:r>
            <w:proofErr w:type="gramEnd"/>
            <w:r w:rsidRPr="00EF34EE">
              <w:rPr>
                <w:rFonts w:ascii="楷体" w:eastAsia="楷体" w:hAnsi="楷体" w:hint="eastAsia"/>
                <w:color w:val="000000" w:themeColor="text1"/>
                <w:sz w:val="24"/>
                <w:szCs w:val="24"/>
              </w:rPr>
              <w:t>一次内审记录：2020年</w:t>
            </w:r>
            <w:r w:rsidR="00131331">
              <w:rPr>
                <w:rFonts w:ascii="楷体" w:eastAsia="楷体" w:hAnsi="楷体" w:hint="eastAsia"/>
                <w:color w:val="000000" w:themeColor="text1"/>
                <w:sz w:val="24"/>
                <w:szCs w:val="24"/>
              </w:rPr>
              <w:t>8</w:t>
            </w:r>
            <w:r w:rsidRPr="00EF34EE">
              <w:rPr>
                <w:rFonts w:ascii="楷体" w:eastAsia="楷体" w:hAnsi="楷体" w:hint="eastAsia"/>
                <w:color w:val="000000" w:themeColor="text1"/>
                <w:sz w:val="24"/>
                <w:szCs w:val="24"/>
              </w:rPr>
              <w:t>月</w:t>
            </w:r>
            <w:r w:rsidR="00131331">
              <w:rPr>
                <w:rFonts w:ascii="楷体" w:eastAsia="楷体" w:hAnsi="楷体" w:hint="eastAsia"/>
                <w:color w:val="000000" w:themeColor="text1"/>
                <w:sz w:val="24"/>
                <w:szCs w:val="24"/>
              </w:rPr>
              <w:t>10</w:t>
            </w:r>
            <w:r w:rsidRPr="00EF34EE">
              <w:rPr>
                <w:rFonts w:ascii="楷体" w:eastAsia="楷体" w:hAnsi="楷体" w:hint="eastAsia"/>
                <w:color w:val="000000" w:themeColor="text1"/>
                <w:sz w:val="24"/>
                <w:szCs w:val="24"/>
              </w:rPr>
              <w:t>日进行三合一体系内部审核，审核组</w:t>
            </w:r>
            <w:r w:rsidR="00131331">
              <w:rPr>
                <w:rFonts w:ascii="楷体" w:eastAsia="楷体" w:hAnsi="楷体" w:hint="eastAsia"/>
                <w:color w:val="000000" w:themeColor="text1"/>
                <w:sz w:val="24"/>
                <w:szCs w:val="24"/>
              </w:rPr>
              <w:t>成员</w:t>
            </w:r>
            <w:r w:rsidRPr="00EF34EE">
              <w:rPr>
                <w:rFonts w:ascii="楷体" w:eastAsia="楷体" w:hAnsi="楷体" w:hint="eastAsia"/>
                <w:color w:val="000000" w:themeColor="text1"/>
                <w:sz w:val="24"/>
                <w:szCs w:val="24"/>
              </w:rPr>
              <w:t>：</w:t>
            </w:r>
            <w:r w:rsidR="00131331" w:rsidRPr="00131331">
              <w:rPr>
                <w:rFonts w:ascii="楷体" w:eastAsia="楷体" w:hAnsi="楷体" w:hint="eastAsia"/>
                <w:color w:val="000000" w:themeColor="text1"/>
                <w:sz w:val="24"/>
                <w:szCs w:val="24"/>
              </w:rPr>
              <w:t>许鹏飞</w:t>
            </w:r>
            <w:r w:rsidR="001F7A1A">
              <w:rPr>
                <w:rFonts w:ascii="楷体" w:eastAsia="楷体" w:hAnsi="楷体" w:hint="eastAsia"/>
                <w:color w:val="000000" w:themeColor="text1"/>
                <w:sz w:val="24"/>
                <w:szCs w:val="24"/>
              </w:rPr>
              <w:t>、</w:t>
            </w:r>
            <w:r w:rsidR="00131331" w:rsidRPr="00131331">
              <w:rPr>
                <w:rFonts w:ascii="楷体" w:eastAsia="楷体" w:hAnsi="楷体" w:hint="eastAsia"/>
                <w:color w:val="000000" w:themeColor="text1"/>
                <w:sz w:val="24"/>
                <w:szCs w:val="24"/>
              </w:rPr>
              <w:t>许红臣</w:t>
            </w:r>
            <w:r w:rsidR="001F7A1A">
              <w:rPr>
                <w:rFonts w:ascii="楷体" w:eastAsia="楷体" w:hAnsi="楷体" w:hint="eastAsia"/>
                <w:color w:val="000000" w:themeColor="text1"/>
                <w:sz w:val="24"/>
                <w:szCs w:val="24"/>
              </w:rPr>
              <w:t>、</w:t>
            </w:r>
            <w:r w:rsidR="00131331" w:rsidRPr="00131331">
              <w:rPr>
                <w:rFonts w:ascii="楷体" w:eastAsia="楷体" w:hAnsi="楷体" w:hint="eastAsia"/>
                <w:color w:val="000000" w:themeColor="text1"/>
                <w:sz w:val="24"/>
                <w:szCs w:val="24"/>
              </w:rPr>
              <w:t>王一翔</w:t>
            </w:r>
            <w:r w:rsidRPr="00EF34EE">
              <w:rPr>
                <w:rFonts w:ascii="楷体" w:eastAsia="楷体" w:hAnsi="楷体" w:hint="eastAsia"/>
                <w:color w:val="000000" w:themeColor="text1"/>
                <w:sz w:val="24"/>
                <w:szCs w:val="24"/>
              </w:rPr>
              <w:t xml:space="preserve"> ，经过培训，并经总经理任命。</w:t>
            </w:r>
            <w:r w:rsidRPr="00EF34EE">
              <w:rPr>
                <w:rFonts w:ascii="楷体" w:eastAsia="楷体" w:hAnsi="楷体" w:hint="eastAsia"/>
                <w:color w:val="000000" w:themeColor="text1"/>
                <w:sz w:val="24"/>
                <w:szCs w:val="24"/>
              </w:rPr>
              <w:br/>
              <w:t xml:space="preserve">    查内审计划，涉及了所有部门及相关过程。计划编制合理，无漏条款现象。</w:t>
            </w:r>
          </w:p>
          <w:p w:rsidR="001F7A1A" w:rsidRPr="00EF34EE" w:rsidRDefault="00E03C03" w:rsidP="001F7A1A">
            <w:pPr>
              <w:spacing w:line="360" w:lineRule="auto"/>
              <w:ind w:firstLineChars="200" w:firstLine="480"/>
              <w:rPr>
                <w:rFonts w:ascii="楷体" w:eastAsia="楷体" w:hAnsi="楷体"/>
                <w:color w:val="000000" w:themeColor="text1"/>
                <w:sz w:val="24"/>
                <w:szCs w:val="24"/>
              </w:rPr>
            </w:pPr>
            <w:r w:rsidRPr="00EF34EE">
              <w:rPr>
                <w:rFonts w:ascii="楷体" w:eastAsia="楷体" w:hAnsi="楷体" w:hint="eastAsia"/>
                <w:color w:val="000000" w:themeColor="text1"/>
                <w:sz w:val="24"/>
                <w:szCs w:val="24"/>
              </w:rPr>
              <w:t>内审员按照</w:t>
            </w:r>
            <w:r w:rsidR="00A70948" w:rsidRPr="00EF34EE">
              <w:rPr>
                <w:rFonts w:ascii="楷体" w:eastAsia="楷体" w:hAnsi="楷体" w:hint="eastAsia"/>
                <w:color w:val="000000" w:themeColor="text1"/>
                <w:sz w:val="24"/>
                <w:szCs w:val="24"/>
              </w:rPr>
              <w:t>计划安排</w:t>
            </w:r>
            <w:r w:rsidRPr="00EF34EE">
              <w:rPr>
                <w:rFonts w:ascii="楷体" w:eastAsia="楷体" w:hAnsi="楷体" w:hint="eastAsia"/>
                <w:color w:val="000000" w:themeColor="text1"/>
                <w:sz w:val="24"/>
                <w:szCs w:val="24"/>
              </w:rPr>
              <w:t>实施了</w:t>
            </w:r>
            <w:r w:rsidR="00A70948" w:rsidRPr="00EF34EE">
              <w:rPr>
                <w:rFonts w:ascii="楷体" w:eastAsia="楷体" w:hAnsi="楷体" w:hint="eastAsia"/>
                <w:color w:val="000000" w:themeColor="text1"/>
                <w:sz w:val="24"/>
                <w:szCs w:val="24"/>
              </w:rPr>
              <w:t>审核</w:t>
            </w:r>
            <w:r w:rsidRPr="00EF34EE">
              <w:rPr>
                <w:rFonts w:ascii="楷体" w:eastAsia="楷体" w:hAnsi="楷体" w:hint="eastAsia"/>
                <w:color w:val="000000" w:themeColor="text1"/>
                <w:sz w:val="24"/>
                <w:szCs w:val="24"/>
              </w:rPr>
              <w:t>，记录为电子档</w:t>
            </w:r>
            <w:r w:rsidR="00A70948" w:rsidRPr="00EF34EE">
              <w:rPr>
                <w:rFonts w:ascii="楷体" w:eastAsia="楷体" w:hAnsi="楷体" w:hint="eastAsia"/>
                <w:color w:val="000000" w:themeColor="text1"/>
                <w:sz w:val="24"/>
                <w:szCs w:val="24"/>
              </w:rPr>
              <w:t>。</w:t>
            </w:r>
            <w:r w:rsidR="001F7A1A" w:rsidRPr="00EF34EE">
              <w:rPr>
                <w:rFonts w:ascii="楷体" w:eastAsia="楷体" w:hAnsi="楷体" w:hint="eastAsia"/>
                <w:color w:val="000000" w:themeColor="text1"/>
                <w:sz w:val="24"/>
                <w:szCs w:val="24"/>
              </w:rPr>
              <w:t>审核员没有审核自己部门工作，具有独立性。</w:t>
            </w:r>
          </w:p>
          <w:p w:rsidR="00A70948" w:rsidRPr="00EF34EE" w:rsidRDefault="00A70948" w:rsidP="00E03C03">
            <w:pPr>
              <w:spacing w:line="360" w:lineRule="auto"/>
              <w:ind w:leftChars="200" w:left="420"/>
              <w:rPr>
                <w:rFonts w:ascii="楷体" w:eastAsia="楷体" w:hAnsi="楷体"/>
                <w:color w:val="000000" w:themeColor="text1"/>
                <w:sz w:val="24"/>
                <w:szCs w:val="24"/>
              </w:rPr>
            </w:pPr>
            <w:r w:rsidRPr="00EF34EE">
              <w:rPr>
                <w:rFonts w:ascii="楷体" w:eastAsia="楷体" w:hAnsi="楷体" w:hint="eastAsia"/>
                <w:color w:val="000000" w:themeColor="text1"/>
                <w:sz w:val="24"/>
                <w:szCs w:val="24"/>
              </w:rPr>
              <w:t>审核活动共提出</w:t>
            </w:r>
            <w:r w:rsidR="00131331">
              <w:rPr>
                <w:rFonts w:ascii="楷体" w:eastAsia="楷体" w:hAnsi="楷体" w:hint="eastAsia"/>
                <w:color w:val="000000" w:themeColor="text1"/>
                <w:sz w:val="24"/>
                <w:szCs w:val="24"/>
              </w:rPr>
              <w:t>1</w:t>
            </w:r>
            <w:r w:rsidRPr="00EF34EE">
              <w:rPr>
                <w:rFonts w:ascii="楷体" w:eastAsia="楷体" w:hAnsi="楷体" w:hint="eastAsia"/>
                <w:color w:val="000000" w:themeColor="text1"/>
                <w:sz w:val="24"/>
                <w:szCs w:val="24"/>
              </w:rPr>
              <w:t>个不符合项，分别分布在</w:t>
            </w:r>
            <w:r w:rsidR="00131331">
              <w:rPr>
                <w:rFonts w:ascii="楷体" w:eastAsia="楷体" w:hAnsi="楷体" w:hint="eastAsia"/>
                <w:color w:val="000000" w:themeColor="text1"/>
                <w:sz w:val="24"/>
                <w:szCs w:val="24"/>
              </w:rPr>
              <w:t>生产技术部</w:t>
            </w:r>
            <w:r w:rsidRPr="00EF34EE">
              <w:rPr>
                <w:rFonts w:ascii="楷体" w:eastAsia="楷体" w:hAnsi="楷体" w:hint="eastAsia"/>
                <w:color w:val="000000" w:themeColor="text1"/>
                <w:sz w:val="24"/>
                <w:szCs w:val="24"/>
              </w:rPr>
              <w:t>。涉及条款有Q8.5.2条款；查不符合项报告。不符合项报告事实描述清楚，原因分析到位，纠正措施及其验证合理。不符合项2020年</w:t>
            </w:r>
            <w:r w:rsidR="00535111">
              <w:rPr>
                <w:rFonts w:ascii="楷体" w:eastAsia="楷体" w:hAnsi="楷体" w:hint="eastAsia"/>
                <w:color w:val="000000" w:themeColor="text1"/>
                <w:sz w:val="24"/>
                <w:szCs w:val="24"/>
              </w:rPr>
              <w:t>8</w:t>
            </w:r>
            <w:r w:rsidRPr="00EF34EE">
              <w:rPr>
                <w:rFonts w:ascii="楷体" w:eastAsia="楷体" w:hAnsi="楷体" w:hint="eastAsia"/>
                <w:color w:val="000000" w:themeColor="text1"/>
                <w:sz w:val="24"/>
                <w:szCs w:val="24"/>
              </w:rPr>
              <w:t>月</w:t>
            </w:r>
            <w:r w:rsidR="00535111">
              <w:rPr>
                <w:rFonts w:ascii="楷体" w:eastAsia="楷体" w:hAnsi="楷体" w:hint="eastAsia"/>
                <w:color w:val="000000" w:themeColor="text1"/>
                <w:sz w:val="24"/>
                <w:szCs w:val="24"/>
              </w:rPr>
              <w:t>12</w:t>
            </w:r>
            <w:r w:rsidRPr="00EF34EE">
              <w:rPr>
                <w:rFonts w:ascii="楷体" w:eastAsia="楷体" w:hAnsi="楷体" w:hint="eastAsia"/>
                <w:color w:val="000000" w:themeColor="text1"/>
                <w:sz w:val="24"/>
                <w:szCs w:val="24"/>
              </w:rPr>
              <w:t>日验证关闭。</w:t>
            </w:r>
          </w:p>
          <w:p w:rsidR="00A70948" w:rsidRPr="00EF34EE" w:rsidRDefault="00A8492E" w:rsidP="00EF34EE">
            <w:pPr>
              <w:spacing w:line="360" w:lineRule="auto"/>
              <w:ind w:firstLineChars="200" w:firstLine="480"/>
              <w:rPr>
                <w:rFonts w:ascii="楷体" w:eastAsia="楷体" w:hAnsi="楷体"/>
                <w:color w:val="000000" w:themeColor="text1"/>
                <w:sz w:val="24"/>
                <w:szCs w:val="24"/>
              </w:rPr>
            </w:pPr>
            <w:bookmarkStart w:id="0" w:name="_GoBack"/>
            <w:r>
              <w:rPr>
                <w:rFonts w:ascii="楷体" w:eastAsia="楷体" w:hAnsi="楷体"/>
                <w:noProof/>
                <w:sz w:val="24"/>
                <w:szCs w:val="24"/>
              </w:rPr>
              <w:drawing>
                <wp:anchor distT="0" distB="0" distL="114300" distR="114300" simplePos="0" relativeHeight="251665408" behindDoc="0" locked="0" layoutInCell="1" allowOverlap="1" wp14:anchorId="6212A9E1" wp14:editId="010C1381">
                  <wp:simplePos x="0" y="0"/>
                  <wp:positionH relativeFrom="column">
                    <wp:posOffset>3756025</wp:posOffset>
                  </wp:positionH>
                  <wp:positionV relativeFrom="paragraph">
                    <wp:posOffset>1271905</wp:posOffset>
                  </wp:positionV>
                  <wp:extent cx="2949575" cy="2100580"/>
                  <wp:effectExtent l="0" t="0" r="0" b="0"/>
                  <wp:wrapNone/>
                  <wp:docPr id="5" name="图片 5" descr="E:\360安全云盘同步版\国标联合审核\202009\河北源丰管道制造有限公司\新建文件夹\2020-09-25 10.21.26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9\河北源丰管道制造有限公司\新建文件夹\2020-09-25 10.21.26_2.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2061" b="44991"/>
                          <a:stretch/>
                        </pic:blipFill>
                        <pic:spPr bwMode="auto">
                          <a:xfrm>
                            <a:off x="0" y="0"/>
                            <a:ext cx="2949575" cy="2100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00A70948" w:rsidRPr="00EF34EE">
              <w:rPr>
                <w:rFonts w:ascii="楷体" w:eastAsia="楷体" w:hAnsi="楷体" w:hint="eastAsia"/>
                <w:color w:val="000000" w:themeColor="text1"/>
                <w:sz w:val="24"/>
                <w:szCs w:val="24"/>
              </w:rPr>
              <w:t>查内审报告：对体系文件和对体系的运作的符合性和有效性进行了评价，结论为：</w:t>
            </w:r>
            <w:r w:rsidR="00727C22" w:rsidRPr="001F7A1A">
              <w:rPr>
                <w:rFonts w:ascii="楷体" w:eastAsia="楷体" w:hAnsi="楷体" w:hint="eastAsia"/>
                <w:color w:val="000000" w:themeColor="text1"/>
                <w:sz w:val="24"/>
                <w:szCs w:val="24"/>
              </w:rPr>
              <w:t>本公司贯彻实施</w:t>
            </w:r>
            <w:r w:rsidR="00727C22" w:rsidRPr="001F7A1A">
              <w:rPr>
                <w:rFonts w:ascii="楷体" w:eastAsia="楷体" w:hAnsi="楷体"/>
                <w:color w:val="000000" w:themeColor="text1"/>
                <w:sz w:val="24"/>
                <w:szCs w:val="24"/>
              </w:rPr>
              <w:t>GB/T19001-2016/ISO9001</w:t>
            </w:r>
            <w:r w:rsidR="00727C22" w:rsidRPr="001F7A1A">
              <w:rPr>
                <w:rFonts w:ascii="楷体" w:eastAsia="楷体" w:hAnsi="楷体" w:hint="eastAsia"/>
                <w:color w:val="000000" w:themeColor="text1"/>
                <w:sz w:val="24"/>
                <w:szCs w:val="24"/>
              </w:rPr>
              <w:t>：</w:t>
            </w:r>
            <w:r w:rsidR="00727C22" w:rsidRPr="001F7A1A">
              <w:rPr>
                <w:rFonts w:ascii="楷体" w:eastAsia="楷体" w:hAnsi="楷体"/>
                <w:color w:val="000000" w:themeColor="text1"/>
                <w:sz w:val="24"/>
                <w:szCs w:val="24"/>
              </w:rPr>
              <w:t>2015</w:t>
            </w:r>
            <w:r w:rsidR="00727C22" w:rsidRPr="001F7A1A">
              <w:rPr>
                <w:rFonts w:ascii="楷体" w:eastAsia="楷体" w:hAnsi="楷体" w:hint="eastAsia"/>
                <w:color w:val="000000" w:themeColor="text1"/>
                <w:sz w:val="24"/>
                <w:szCs w:val="24"/>
              </w:rPr>
              <w:t>标准，自质量管理体系运行以来，本公司总经理、最高管理者等本公司领导能将认证工作列入议事日程，质量体系主控部门和配合部门态度积极，在较短的时间内已初步建立健全了文件的质量管理体系取得了一定的成效。识别和评审了了公司所处的环境；识别和评审了公司所处的环境；识别和评审了公司质量管理所处的风险和机遇</w:t>
            </w:r>
            <w:r w:rsidR="001F7A1A">
              <w:rPr>
                <w:rFonts w:ascii="楷体" w:eastAsia="楷体" w:hAnsi="楷体" w:hint="eastAsia"/>
                <w:color w:val="000000" w:themeColor="text1"/>
                <w:sz w:val="24"/>
                <w:szCs w:val="24"/>
              </w:rPr>
              <w:t>。</w:t>
            </w:r>
          </w:p>
          <w:p w:rsidR="00A70948" w:rsidRPr="00EF34EE" w:rsidRDefault="00A70948" w:rsidP="00AC4DD9">
            <w:pPr>
              <w:pStyle w:val="2"/>
              <w:rPr>
                <w:rFonts w:ascii="楷体" w:eastAsia="楷体" w:hAnsi="楷体"/>
                <w:sz w:val="24"/>
                <w:szCs w:val="24"/>
              </w:rPr>
            </w:pPr>
          </w:p>
          <w:p w:rsidR="00A70948" w:rsidRPr="00EF34EE" w:rsidRDefault="00A70948" w:rsidP="00AC4DD9">
            <w:pPr>
              <w:pStyle w:val="ab"/>
              <w:rPr>
                <w:rFonts w:ascii="楷体" w:eastAsia="楷体" w:hAnsi="楷体"/>
                <w:sz w:val="24"/>
                <w:szCs w:val="24"/>
              </w:rPr>
            </w:pPr>
          </w:p>
          <w:p w:rsidR="00A70948" w:rsidRPr="00EF34EE" w:rsidRDefault="00A70948" w:rsidP="00AC4DD9">
            <w:pPr>
              <w:pStyle w:val="ab"/>
              <w:rPr>
                <w:rFonts w:ascii="楷体" w:eastAsia="楷体" w:hAnsi="楷体"/>
                <w:sz w:val="24"/>
                <w:szCs w:val="24"/>
              </w:rPr>
            </w:pPr>
          </w:p>
          <w:p w:rsidR="00A70948" w:rsidRPr="00EF34EE" w:rsidRDefault="00A70948" w:rsidP="00AC4DD9">
            <w:pPr>
              <w:pStyle w:val="ab"/>
              <w:rPr>
                <w:rFonts w:ascii="楷体" w:eastAsia="楷体" w:hAnsi="楷体"/>
                <w:sz w:val="24"/>
                <w:szCs w:val="24"/>
              </w:rPr>
            </w:pPr>
          </w:p>
          <w:p w:rsidR="00A70948" w:rsidRPr="00EF34EE" w:rsidRDefault="00A70948" w:rsidP="00AC4DD9">
            <w:pPr>
              <w:pStyle w:val="ab"/>
              <w:rPr>
                <w:rFonts w:ascii="楷体" w:eastAsia="楷体" w:hAnsi="楷体"/>
                <w:sz w:val="24"/>
                <w:szCs w:val="24"/>
              </w:rPr>
            </w:pPr>
          </w:p>
          <w:p w:rsidR="00A70948" w:rsidRPr="00EF34EE" w:rsidRDefault="00A70948" w:rsidP="00AC4DD9">
            <w:pPr>
              <w:pStyle w:val="ab"/>
              <w:rPr>
                <w:rFonts w:ascii="楷体" w:eastAsia="楷体" w:hAnsi="楷体"/>
                <w:sz w:val="24"/>
                <w:szCs w:val="24"/>
              </w:rPr>
            </w:pPr>
          </w:p>
          <w:p w:rsidR="00A70948" w:rsidRPr="00EF34EE" w:rsidRDefault="00A70948" w:rsidP="00AC4DD9">
            <w:pPr>
              <w:pStyle w:val="ab"/>
              <w:rPr>
                <w:rFonts w:ascii="楷体" w:eastAsia="楷体" w:hAnsi="楷体"/>
                <w:sz w:val="24"/>
                <w:szCs w:val="24"/>
              </w:rPr>
            </w:pPr>
          </w:p>
        </w:tc>
        <w:tc>
          <w:tcPr>
            <w:tcW w:w="760" w:type="dxa"/>
          </w:tcPr>
          <w:p w:rsidR="00A70948" w:rsidRPr="00EF34EE" w:rsidRDefault="00A70948" w:rsidP="00AC4DD9">
            <w:pPr>
              <w:rPr>
                <w:rFonts w:ascii="楷体" w:eastAsia="楷体" w:hAnsi="楷体"/>
                <w:color w:val="000000" w:themeColor="text1"/>
                <w:sz w:val="24"/>
                <w:szCs w:val="24"/>
              </w:rPr>
            </w:pPr>
          </w:p>
        </w:tc>
      </w:tr>
      <w:tr w:rsidR="00A70948" w:rsidRPr="00EF34EE">
        <w:trPr>
          <w:trHeight w:val="1100"/>
        </w:trPr>
        <w:tc>
          <w:tcPr>
            <w:tcW w:w="1707" w:type="dxa"/>
            <w:vAlign w:val="center"/>
          </w:tcPr>
          <w:p w:rsidR="00A70948" w:rsidRPr="00EF34EE" w:rsidRDefault="00A70948" w:rsidP="00AC5DBA">
            <w:pPr>
              <w:spacing w:line="360" w:lineRule="auto"/>
              <w:rPr>
                <w:rFonts w:ascii="楷体" w:eastAsia="楷体" w:hAnsi="楷体" w:cstheme="minorEastAsia"/>
                <w:sz w:val="24"/>
                <w:szCs w:val="24"/>
              </w:rPr>
            </w:pPr>
          </w:p>
        </w:tc>
        <w:tc>
          <w:tcPr>
            <w:tcW w:w="1019" w:type="dxa"/>
            <w:vAlign w:val="center"/>
          </w:tcPr>
          <w:p w:rsidR="00A70948" w:rsidRPr="00EF34EE" w:rsidRDefault="00A70948" w:rsidP="00AC5DBA">
            <w:pPr>
              <w:spacing w:line="360" w:lineRule="auto"/>
              <w:rPr>
                <w:rFonts w:ascii="楷体" w:eastAsia="楷体" w:hAnsi="楷体" w:cstheme="minorEastAsia"/>
                <w:sz w:val="24"/>
                <w:szCs w:val="24"/>
              </w:rPr>
            </w:pPr>
          </w:p>
        </w:tc>
        <w:tc>
          <w:tcPr>
            <w:tcW w:w="11223" w:type="dxa"/>
            <w:vAlign w:val="center"/>
          </w:tcPr>
          <w:p w:rsidR="00A70948" w:rsidRPr="00EF34EE" w:rsidRDefault="00A70948" w:rsidP="00AC5DBA">
            <w:pPr>
              <w:spacing w:line="360" w:lineRule="auto"/>
              <w:ind w:firstLineChars="200" w:firstLine="480"/>
              <w:rPr>
                <w:rFonts w:ascii="楷体" w:eastAsia="楷体" w:hAnsi="楷体" w:cstheme="minorEastAsia"/>
                <w:sz w:val="24"/>
                <w:szCs w:val="24"/>
              </w:rPr>
            </w:pPr>
          </w:p>
        </w:tc>
        <w:tc>
          <w:tcPr>
            <w:tcW w:w="760" w:type="dxa"/>
          </w:tcPr>
          <w:p w:rsidR="00A70948" w:rsidRPr="00EF34EE" w:rsidRDefault="00A70948" w:rsidP="00AC5DBA">
            <w:pPr>
              <w:spacing w:line="360" w:lineRule="auto"/>
              <w:rPr>
                <w:rFonts w:ascii="楷体" w:eastAsia="楷体" w:hAnsi="楷体" w:cs="宋体"/>
                <w:sz w:val="24"/>
                <w:szCs w:val="24"/>
              </w:rPr>
            </w:pPr>
          </w:p>
        </w:tc>
      </w:tr>
    </w:tbl>
    <w:p w:rsidR="00096AA8" w:rsidRPr="00EF34EE" w:rsidRDefault="005B7EF6" w:rsidP="00AC5DBA">
      <w:pPr>
        <w:pStyle w:val="a6"/>
        <w:spacing w:line="360" w:lineRule="auto"/>
        <w:rPr>
          <w:rFonts w:ascii="楷体" w:eastAsia="楷体" w:hAnsi="楷体"/>
          <w:sz w:val="24"/>
          <w:szCs w:val="24"/>
        </w:rPr>
      </w:pPr>
      <w:r w:rsidRPr="00EF34EE">
        <w:rPr>
          <w:rFonts w:ascii="楷体" w:eastAsia="楷体" w:hAnsi="楷体" w:hint="eastAsia"/>
          <w:sz w:val="24"/>
          <w:szCs w:val="24"/>
        </w:rPr>
        <w:t>说明：不符合标注N</w:t>
      </w:r>
    </w:p>
    <w:p w:rsidR="00096AA8" w:rsidRPr="00EF34EE" w:rsidRDefault="00096AA8" w:rsidP="00AC5DBA">
      <w:pPr>
        <w:spacing w:line="360" w:lineRule="auto"/>
        <w:jc w:val="center"/>
        <w:rPr>
          <w:rFonts w:ascii="楷体" w:eastAsia="楷体" w:hAnsi="楷体"/>
          <w:bCs/>
          <w:color w:val="000000"/>
          <w:sz w:val="24"/>
          <w:szCs w:val="24"/>
        </w:rPr>
      </w:pPr>
    </w:p>
    <w:p w:rsidR="00096AA8" w:rsidRPr="00EF34EE" w:rsidRDefault="00096AA8" w:rsidP="00AC5DBA">
      <w:pPr>
        <w:pStyle w:val="a6"/>
        <w:spacing w:line="360" w:lineRule="auto"/>
        <w:rPr>
          <w:rFonts w:ascii="楷体" w:eastAsia="楷体" w:hAnsi="楷体"/>
          <w:sz w:val="24"/>
          <w:szCs w:val="24"/>
        </w:rPr>
      </w:pPr>
    </w:p>
    <w:sectPr w:rsidR="00096AA8" w:rsidRPr="00EF34EE">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D61" w:rsidRDefault="000A5D61">
      <w:r>
        <w:separator/>
      </w:r>
    </w:p>
  </w:endnote>
  <w:endnote w:type="continuationSeparator" w:id="0">
    <w:p w:rsidR="000A5D61" w:rsidRDefault="000A5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icrosoftYaHei">
    <w:altName w:val="Times New Roman"/>
    <w:panose1 w:val="00000000000000000000"/>
    <w:charset w:val="00"/>
    <w:family w:val="roman"/>
    <w:notTrueType/>
    <w:pitch w:val="default"/>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FD515A" w:rsidRDefault="00FD515A">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A8492E">
              <w:rPr>
                <w:b/>
                <w:noProof/>
              </w:rPr>
              <w:t>6</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A8492E">
              <w:rPr>
                <w:b/>
                <w:noProof/>
              </w:rPr>
              <w:t>7</w:t>
            </w:r>
            <w:r>
              <w:rPr>
                <w:b/>
                <w:sz w:val="24"/>
                <w:szCs w:val="24"/>
              </w:rPr>
              <w:fldChar w:fldCharType="end"/>
            </w:r>
          </w:p>
        </w:sdtContent>
      </w:sdt>
    </w:sdtContent>
  </w:sdt>
  <w:p w:rsidR="00FD515A" w:rsidRDefault="00FD515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D61" w:rsidRDefault="000A5D61">
      <w:r>
        <w:separator/>
      </w:r>
    </w:p>
  </w:footnote>
  <w:footnote w:type="continuationSeparator" w:id="0">
    <w:p w:rsidR="000A5D61" w:rsidRDefault="000A5D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15A" w:rsidRDefault="00FD515A">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FD515A" w:rsidRDefault="000A5D61">
    <w:pPr>
      <w:pStyle w:val="a7"/>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FD515A" w:rsidRDefault="00FD515A">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FD515A">
      <w:rPr>
        <w:rStyle w:val="CharChar1"/>
        <w:rFonts w:hint="default"/>
      </w:rPr>
      <w:t xml:space="preserve">        </w:t>
    </w:r>
    <w:r w:rsidR="00FD515A">
      <w:rPr>
        <w:rStyle w:val="CharChar1"/>
        <w:rFonts w:hint="default"/>
        <w:w w:val="90"/>
      </w:rPr>
      <w:t xml:space="preserve">Beijing International </w:t>
    </w:r>
    <w:proofErr w:type="spellStart"/>
    <w:r w:rsidR="00FD515A">
      <w:rPr>
        <w:rStyle w:val="CharChar1"/>
        <w:rFonts w:hint="default"/>
        <w:w w:val="90"/>
      </w:rPr>
      <w:t>Otandard</w:t>
    </w:r>
    <w:proofErr w:type="spellEnd"/>
    <w:r w:rsidR="00FD515A">
      <w:rPr>
        <w:rStyle w:val="CharChar1"/>
        <w:rFonts w:hint="default"/>
        <w:w w:val="90"/>
      </w:rPr>
      <w:t xml:space="preserve"> united Certification </w:t>
    </w:r>
    <w:proofErr w:type="spellStart"/>
    <w:r w:rsidR="00FD515A">
      <w:rPr>
        <w:rStyle w:val="CharChar1"/>
        <w:rFonts w:hint="default"/>
        <w:w w:val="90"/>
      </w:rPr>
      <w:t>Co.</w:t>
    </w:r>
    <w:proofErr w:type="gramStart"/>
    <w:r w:rsidR="00FD515A">
      <w:rPr>
        <w:rStyle w:val="CharChar1"/>
        <w:rFonts w:hint="default"/>
        <w:w w:val="90"/>
      </w:rPr>
      <w:t>,Ltd</w:t>
    </w:r>
    <w:proofErr w:type="spellEnd"/>
    <w:proofErr w:type="gramEnd"/>
    <w:r w:rsidR="00FD515A">
      <w:rPr>
        <w:rStyle w:val="CharChar1"/>
        <w:rFonts w:hint="default"/>
        <w:w w:val="90"/>
      </w:rPr>
      <w:t>.</w:t>
    </w:r>
    <w:r w:rsidR="00FD515A">
      <w:rPr>
        <w:rStyle w:val="CharChar1"/>
        <w:rFonts w:hint="default"/>
        <w:w w:val="90"/>
        <w:szCs w:val="21"/>
      </w:rPr>
      <w:t xml:space="preserve">  </w:t>
    </w:r>
    <w:r w:rsidR="00FD515A">
      <w:rPr>
        <w:rStyle w:val="CharChar1"/>
        <w:rFonts w:hint="default"/>
        <w:w w:val="90"/>
        <w:sz w:val="20"/>
      </w:rPr>
      <w:t xml:space="preserve"> </w:t>
    </w:r>
    <w:r w:rsidR="00FD515A">
      <w:rPr>
        <w:rStyle w:val="CharChar1"/>
        <w:rFonts w:hint="default"/>
        <w:w w:val="90"/>
      </w:rPr>
      <w:t xml:space="preserve">                   </w:t>
    </w:r>
  </w:p>
  <w:p w:rsidR="00FD515A" w:rsidRDefault="00FD515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D25585"/>
    <w:multiLevelType w:val="singleLevel"/>
    <w:tmpl w:val="87D25585"/>
    <w:lvl w:ilvl="0">
      <w:start w:val="1"/>
      <w:numFmt w:val="decimal"/>
      <w:suff w:val="nothing"/>
      <w:lvlText w:val="%1、"/>
      <w:lvlJc w:val="left"/>
    </w:lvl>
  </w:abstractNum>
  <w:abstractNum w:abstractNumId="1">
    <w:nsid w:val="0C7049FB"/>
    <w:multiLevelType w:val="multilevel"/>
    <w:tmpl w:val="0C7049FB"/>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D6C1061"/>
    <w:multiLevelType w:val="multilevel"/>
    <w:tmpl w:val="0D6C1061"/>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13694FE6"/>
    <w:multiLevelType w:val="multilevel"/>
    <w:tmpl w:val="13694FE6"/>
    <w:lvl w:ilvl="0">
      <w:start w:val="1"/>
      <w:numFmt w:val="decimal"/>
      <w:lvlText w:val="%1、"/>
      <w:lvlJc w:val="left"/>
      <w:pPr>
        <w:ind w:left="360" w:hanging="360"/>
      </w:pPr>
      <w:rPr>
        <w:rFonts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B7B0BDA"/>
    <w:multiLevelType w:val="multilevel"/>
    <w:tmpl w:val="3B7B0BD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558A54BD"/>
    <w:multiLevelType w:val="singleLevel"/>
    <w:tmpl w:val="558A54BD"/>
    <w:lvl w:ilvl="0">
      <w:start w:val="1"/>
      <w:numFmt w:val="decimal"/>
      <w:suff w:val="nothing"/>
      <w:lvlText w:val="%1、"/>
      <w:lvlJc w:val="left"/>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B4F"/>
    <w:rsid w:val="00006956"/>
    <w:rsid w:val="0001477B"/>
    <w:rsid w:val="0001741D"/>
    <w:rsid w:val="000237F6"/>
    <w:rsid w:val="00031DF2"/>
    <w:rsid w:val="00033302"/>
    <w:rsid w:val="0003373A"/>
    <w:rsid w:val="00053A70"/>
    <w:rsid w:val="00061867"/>
    <w:rsid w:val="00062A62"/>
    <w:rsid w:val="000656F6"/>
    <w:rsid w:val="00065B4E"/>
    <w:rsid w:val="00066385"/>
    <w:rsid w:val="000676FC"/>
    <w:rsid w:val="00075AE3"/>
    <w:rsid w:val="000845F8"/>
    <w:rsid w:val="00092846"/>
    <w:rsid w:val="00096AA8"/>
    <w:rsid w:val="000A5D61"/>
    <w:rsid w:val="000D505E"/>
    <w:rsid w:val="000F15AD"/>
    <w:rsid w:val="000F5AF2"/>
    <w:rsid w:val="00102E7B"/>
    <w:rsid w:val="0011571A"/>
    <w:rsid w:val="00131331"/>
    <w:rsid w:val="00146208"/>
    <w:rsid w:val="00147A8C"/>
    <w:rsid w:val="00151CAB"/>
    <w:rsid w:val="00172C5F"/>
    <w:rsid w:val="00184EF5"/>
    <w:rsid w:val="00185AA7"/>
    <w:rsid w:val="001961CC"/>
    <w:rsid w:val="001A0B6A"/>
    <w:rsid w:val="001A2D7F"/>
    <w:rsid w:val="001B3873"/>
    <w:rsid w:val="001B51C0"/>
    <w:rsid w:val="001B558B"/>
    <w:rsid w:val="001C5606"/>
    <w:rsid w:val="001C60D1"/>
    <w:rsid w:val="001D3B04"/>
    <w:rsid w:val="001D6553"/>
    <w:rsid w:val="001E2898"/>
    <w:rsid w:val="001E40B4"/>
    <w:rsid w:val="001F7A1A"/>
    <w:rsid w:val="00213FC8"/>
    <w:rsid w:val="0022206E"/>
    <w:rsid w:val="002227A6"/>
    <w:rsid w:val="00225E84"/>
    <w:rsid w:val="0023321E"/>
    <w:rsid w:val="00237C34"/>
    <w:rsid w:val="00260033"/>
    <w:rsid w:val="00264C59"/>
    <w:rsid w:val="0026634F"/>
    <w:rsid w:val="002725ED"/>
    <w:rsid w:val="002A6132"/>
    <w:rsid w:val="002B0251"/>
    <w:rsid w:val="002B23FA"/>
    <w:rsid w:val="002B5F02"/>
    <w:rsid w:val="002C38F0"/>
    <w:rsid w:val="002D4025"/>
    <w:rsid w:val="002D42FC"/>
    <w:rsid w:val="002D49AD"/>
    <w:rsid w:val="002D5EC7"/>
    <w:rsid w:val="002E0617"/>
    <w:rsid w:val="002E15E3"/>
    <w:rsid w:val="00300CFD"/>
    <w:rsid w:val="0030757E"/>
    <w:rsid w:val="00310DD6"/>
    <w:rsid w:val="003338FE"/>
    <w:rsid w:val="00334858"/>
    <w:rsid w:val="00337922"/>
    <w:rsid w:val="00340867"/>
    <w:rsid w:val="0034590A"/>
    <w:rsid w:val="00346DEA"/>
    <w:rsid w:val="00380837"/>
    <w:rsid w:val="0038169D"/>
    <w:rsid w:val="00383CE6"/>
    <w:rsid w:val="003A198A"/>
    <w:rsid w:val="003D01EA"/>
    <w:rsid w:val="003D1A21"/>
    <w:rsid w:val="003D74E5"/>
    <w:rsid w:val="003F14C0"/>
    <w:rsid w:val="003F1922"/>
    <w:rsid w:val="003F78BC"/>
    <w:rsid w:val="00410914"/>
    <w:rsid w:val="0041252E"/>
    <w:rsid w:val="004125AA"/>
    <w:rsid w:val="0042049A"/>
    <w:rsid w:val="004213C6"/>
    <w:rsid w:val="00427BF9"/>
    <w:rsid w:val="00432535"/>
    <w:rsid w:val="00432A59"/>
    <w:rsid w:val="004379FF"/>
    <w:rsid w:val="00440288"/>
    <w:rsid w:val="00440298"/>
    <w:rsid w:val="00462628"/>
    <w:rsid w:val="00466E7F"/>
    <w:rsid w:val="00467AAE"/>
    <w:rsid w:val="00475D30"/>
    <w:rsid w:val="0049319D"/>
    <w:rsid w:val="004B4CD9"/>
    <w:rsid w:val="004B7C41"/>
    <w:rsid w:val="004E2DF3"/>
    <w:rsid w:val="004E34D6"/>
    <w:rsid w:val="004E6C5F"/>
    <w:rsid w:val="004F0EC9"/>
    <w:rsid w:val="004F4861"/>
    <w:rsid w:val="00521986"/>
    <w:rsid w:val="00535111"/>
    <w:rsid w:val="00536930"/>
    <w:rsid w:val="00555331"/>
    <w:rsid w:val="005622F4"/>
    <w:rsid w:val="005644C1"/>
    <w:rsid w:val="00564E53"/>
    <w:rsid w:val="00573464"/>
    <w:rsid w:val="00576427"/>
    <w:rsid w:val="00592CE1"/>
    <w:rsid w:val="005B4ECA"/>
    <w:rsid w:val="005B7EF6"/>
    <w:rsid w:val="005C0FB0"/>
    <w:rsid w:val="005C3871"/>
    <w:rsid w:val="005C3A0F"/>
    <w:rsid w:val="005D476C"/>
    <w:rsid w:val="005E1039"/>
    <w:rsid w:val="00610BFD"/>
    <w:rsid w:val="00612A96"/>
    <w:rsid w:val="00622E63"/>
    <w:rsid w:val="00627628"/>
    <w:rsid w:val="00634FEE"/>
    <w:rsid w:val="00640B9A"/>
    <w:rsid w:val="00644FE2"/>
    <w:rsid w:val="00652698"/>
    <w:rsid w:val="00653EB5"/>
    <w:rsid w:val="0066729D"/>
    <w:rsid w:val="0067628E"/>
    <w:rsid w:val="0067640C"/>
    <w:rsid w:val="006867FD"/>
    <w:rsid w:val="00694ABF"/>
    <w:rsid w:val="006C63E2"/>
    <w:rsid w:val="006C66DF"/>
    <w:rsid w:val="006E678B"/>
    <w:rsid w:val="00714B5D"/>
    <w:rsid w:val="00720B9E"/>
    <w:rsid w:val="00723613"/>
    <w:rsid w:val="007236BF"/>
    <w:rsid w:val="00724380"/>
    <w:rsid w:val="00727C22"/>
    <w:rsid w:val="007327E1"/>
    <w:rsid w:val="007525DB"/>
    <w:rsid w:val="0076186C"/>
    <w:rsid w:val="00765F18"/>
    <w:rsid w:val="00773211"/>
    <w:rsid w:val="00773ED3"/>
    <w:rsid w:val="007757F3"/>
    <w:rsid w:val="007849D2"/>
    <w:rsid w:val="00787F99"/>
    <w:rsid w:val="007A6BB6"/>
    <w:rsid w:val="007B1755"/>
    <w:rsid w:val="007C29C3"/>
    <w:rsid w:val="007C52DC"/>
    <w:rsid w:val="007D3342"/>
    <w:rsid w:val="007D64A3"/>
    <w:rsid w:val="007E6758"/>
    <w:rsid w:val="007E6AEB"/>
    <w:rsid w:val="007E7864"/>
    <w:rsid w:val="007E7FA6"/>
    <w:rsid w:val="00811319"/>
    <w:rsid w:val="00811FCD"/>
    <w:rsid w:val="0082633E"/>
    <w:rsid w:val="00827948"/>
    <w:rsid w:val="00830983"/>
    <w:rsid w:val="00832360"/>
    <w:rsid w:val="00836EE4"/>
    <w:rsid w:val="008508E0"/>
    <w:rsid w:val="008631EF"/>
    <w:rsid w:val="00864944"/>
    <w:rsid w:val="008835C1"/>
    <w:rsid w:val="00894451"/>
    <w:rsid w:val="008962DA"/>
    <w:rsid w:val="008973EE"/>
    <w:rsid w:val="008B31EA"/>
    <w:rsid w:val="008C66A2"/>
    <w:rsid w:val="00905A3B"/>
    <w:rsid w:val="00930263"/>
    <w:rsid w:val="0093213C"/>
    <w:rsid w:val="0093454F"/>
    <w:rsid w:val="009346E9"/>
    <w:rsid w:val="00936D35"/>
    <w:rsid w:val="00940AB8"/>
    <w:rsid w:val="00945AB2"/>
    <w:rsid w:val="00971600"/>
    <w:rsid w:val="0097363F"/>
    <w:rsid w:val="00981BF7"/>
    <w:rsid w:val="009823C0"/>
    <w:rsid w:val="009878CE"/>
    <w:rsid w:val="009902A5"/>
    <w:rsid w:val="00996D57"/>
    <w:rsid w:val="009973B4"/>
    <w:rsid w:val="009A75B8"/>
    <w:rsid w:val="009B3DEF"/>
    <w:rsid w:val="009C28C1"/>
    <w:rsid w:val="009D0A2D"/>
    <w:rsid w:val="009E610D"/>
    <w:rsid w:val="009F7EED"/>
    <w:rsid w:val="00A022A6"/>
    <w:rsid w:val="00A06C8D"/>
    <w:rsid w:val="00A250F4"/>
    <w:rsid w:val="00A45A1C"/>
    <w:rsid w:val="00A47F4E"/>
    <w:rsid w:val="00A55E2D"/>
    <w:rsid w:val="00A60E5B"/>
    <w:rsid w:val="00A60F06"/>
    <w:rsid w:val="00A70948"/>
    <w:rsid w:val="00A7798D"/>
    <w:rsid w:val="00A8492E"/>
    <w:rsid w:val="00A9209A"/>
    <w:rsid w:val="00A95E27"/>
    <w:rsid w:val="00AB3108"/>
    <w:rsid w:val="00AB48CD"/>
    <w:rsid w:val="00AC27EA"/>
    <w:rsid w:val="00AC5DBA"/>
    <w:rsid w:val="00AE1D06"/>
    <w:rsid w:val="00AE2B50"/>
    <w:rsid w:val="00AF0AAB"/>
    <w:rsid w:val="00AF7A96"/>
    <w:rsid w:val="00B103FA"/>
    <w:rsid w:val="00B1517F"/>
    <w:rsid w:val="00B25D5C"/>
    <w:rsid w:val="00B40137"/>
    <w:rsid w:val="00B423E1"/>
    <w:rsid w:val="00B466BE"/>
    <w:rsid w:val="00B60917"/>
    <w:rsid w:val="00B66EE0"/>
    <w:rsid w:val="00B92262"/>
    <w:rsid w:val="00B9668A"/>
    <w:rsid w:val="00BB05BF"/>
    <w:rsid w:val="00BB738E"/>
    <w:rsid w:val="00BD04DE"/>
    <w:rsid w:val="00BF0D08"/>
    <w:rsid w:val="00BF597E"/>
    <w:rsid w:val="00C02311"/>
    <w:rsid w:val="00C042EE"/>
    <w:rsid w:val="00C05A33"/>
    <w:rsid w:val="00C14FAB"/>
    <w:rsid w:val="00C15924"/>
    <w:rsid w:val="00C15B1A"/>
    <w:rsid w:val="00C22DC2"/>
    <w:rsid w:val="00C24418"/>
    <w:rsid w:val="00C26AB5"/>
    <w:rsid w:val="00C3307C"/>
    <w:rsid w:val="00C35F7B"/>
    <w:rsid w:val="00C369E1"/>
    <w:rsid w:val="00C45C9F"/>
    <w:rsid w:val="00C51A36"/>
    <w:rsid w:val="00C55228"/>
    <w:rsid w:val="00C67B8F"/>
    <w:rsid w:val="00C67E60"/>
    <w:rsid w:val="00C736E8"/>
    <w:rsid w:val="00C868C5"/>
    <w:rsid w:val="00C92177"/>
    <w:rsid w:val="00C930EA"/>
    <w:rsid w:val="00C94DCA"/>
    <w:rsid w:val="00CE315A"/>
    <w:rsid w:val="00CE37BF"/>
    <w:rsid w:val="00D06F59"/>
    <w:rsid w:val="00D1428A"/>
    <w:rsid w:val="00D34B74"/>
    <w:rsid w:val="00D445C0"/>
    <w:rsid w:val="00D526DC"/>
    <w:rsid w:val="00D532A2"/>
    <w:rsid w:val="00D55C3F"/>
    <w:rsid w:val="00D8388C"/>
    <w:rsid w:val="00DC16CC"/>
    <w:rsid w:val="00DC4FEC"/>
    <w:rsid w:val="00DD1166"/>
    <w:rsid w:val="00DE28A9"/>
    <w:rsid w:val="00DF46EA"/>
    <w:rsid w:val="00E00346"/>
    <w:rsid w:val="00E03C03"/>
    <w:rsid w:val="00E24419"/>
    <w:rsid w:val="00E25B46"/>
    <w:rsid w:val="00E3051A"/>
    <w:rsid w:val="00E36648"/>
    <w:rsid w:val="00E44886"/>
    <w:rsid w:val="00E526D4"/>
    <w:rsid w:val="00E63E1D"/>
    <w:rsid w:val="00E675DC"/>
    <w:rsid w:val="00E81A56"/>
    <w:rsid w:val="00E823AF"/>
    <w:rsid w:val="00E91B7E"/>
    <w:rsid w:val="00E95A70"/>
    <w:rsid w:val="00EA1BC8"/>
    <w:rsid w:val="00EA2D26"/>
    <w:rsid w:val="00EB0164"/>
    <w:rsid w:val="00EB4D5A"/>
    <w:rsid w:val="00EC3D02"/>
    <w:rsid w:val="00EC7796"/>
    <w:rsid w:val="00ED0F62"/>
    <w:rsid w:val="00EF0257"/>
    <w:rsid w:val="00EF13DF"/>
    <w:rsid w:val="00EF34EE"/>
    <w:rsid w:val="00EF7B7F"/>
    <w:rsid w:val="00F01062"/>
    <w:rsid w:val="00F1701B"/>
    <w:rsid w:val="00F33186"/>
    <w:rsid w:val="00F523AF"/>
    <w:rsid w:val="00F61AF4"/>
    <w:rsid w:val="00F66C00"/>
    <w:rsid w:val="00F6701D"/>
    <w:rsid w:val="00F673A0"/>
    <w:rsid w:val="00F91E35"/>
    <w:rsid w:val="00F9329F"/>
    <w:rsid w:val="00FA0432"/>
    <w:rsid w:val="00FA37FE"/>
    <w:rsid w:val="00FA76FF"/>
    <w:rsid w:val="00FC329E"/>
    <w:rsid w:val="00FC6F92"/>
    <w:rsid w:val="00FD515A"/>
    <w:rsid w:val="00FE2041"/>
    <w:rsid w:val="00FF24CF"/>
    <w:rsid w:val="00FF3F12"/>
    <w:rsid w:val="00FF7F55"/>
    <w:rsid w:val="0320505F"/>
    <w:rsid w:val="0378379C"/>
    <w:rsid w:val="04510B7D"/>
    <w:rsid w:val="08E60B71"/>
    <w:rsid w:val="0A8D103E"/>
    <w:rsid w:val="0ACE1CBC"/>
    <w:rsid w:val="0B5F07F0"/>
    <w:rsid w:val="0C1869EC"/>
    <w:rsid w:val="0E891764"/>
    <w:rsid w:val="108219C2"/>
    <w:rsid w:val="108A0D67"/>
    <w:rsid w:val="117E71EC"/>
    <w:rsid w:val="136314F4"/>
    <w:rsid w:val="14257908"/>
    <w:rsid w:val="15D53416"/>
    <w:rsid w:val="16975B5C"/>
    <w:rsid w:val="16F65808"/>
    <w:rsid w:val="16F701BD"/>
    <w:rsid w:val="19BD6015"/>
    <w:rsid w:val="1A324283"/>
    <w:rsid w:val="1B3E39A3"/>
    <w:rsid w:val="1B405BB2"/>
    <w:rsid w:val="1B9E43FA"/>
    <w:rsid w:val="1BEC3BF1"/>
    <w:rsid w:val="1D85741F"/>
    <w:rsid w:val="1E847499"/>
    <w:rsid w:val="1F1F7BA7"/>
    <w:rsid w:val="1FD7676E"/>
    <w:rsid w:val="23351337"/>
    <w:rsid w:val="23557E88"/>
    <w:rsid w:val="26B207F6"/>
    <w:rsid w:val="274E61F5"/>
    <w:rsid w:val="2767752B"/>
    <w:rsid w:val="27DF7CD6"/>
    <w:rsid w:val="2B9077E0"/>
    <w:rsid w:val="2C703113"/>
    <w:rsid w:val="2CF30AC4"/>
    <w:rsid w:val="2D9327E0"/>
    <w:rsid w:val="2E00760C"/>
    <w:rsid w:val="2EE93C61"/>
    <w:rsid w:val="2FEB299B"/>
    <w:rsid w:val="32691255"/>
    <w:rsid w:val="32C11AD5"/>
    <w:rsid w:val="33FC18FA"/>
    <w:rsid w:val="34041CDB"/>
    <w:rsid w:val="3438524B"/>
    <w:rsid w:val="347A7706"/>
    <w:rsid w:val="34B32935"/>
    <w:rsid w:val="375F34D7"/>
    <w:rsid w:val="38F61C56"/>
    <w:rsid w:val="3AD826FA"/>
    <w:rsid w:val="3DAD6D4F"/>
    <w:rsid w:val="40285D69"/>
    <w:rsid w:val="41842DAE"/>
    <w:rsid w:val="466F33FE"/>
    <w:rsid w:val="48800E04"/>
    <w:rsid w:val="489C542B"/>
    <w:rsid w:val="494C5676"/>
    <w:rsid w:val="4ABE4B71"/>
    <w:rsid w:val="4D943D2E"/>
    <w:rsid w:val="4DBE2B22"/>
    <w:rsid w:val="4E133598"/>
    <w:rsid w:val="4E95570D"/>
    <w:rsid w:val="50886C2D"/>
    <w:rsid w:val="52390AC9"/>
    <w:rsid w:val="56135BAC"/>
    <w:rsid w:val="56390FCA"/>
    <w:rsid w:val="563932E5"/>
    <w:rsid w:val="58322D49"/>
    <w:rsid w:val="5A526EF4"/>
    <w:rsid w:val="5AAA27E4"/>
    <w:rsid w:val="5BCC76FD"/>
    <w:rsid w:val="5DAB4DE2"/>
    <w:rsid w:val="5DAC4DCE"/>
    <w:rsid w:val="5EA12B9A"/>
    <w:rsid w:val="5ED74E33"/>
    <w:rsid w:val="65B35620"/>
    <w:rsid w:val="65B47E80"/>
    <w:rsid w:val="661149EF"/>
    <w:rsid w:val="6612664F"/>
    <w:rsid w:val="66B7462A"/>
    <w:rsid w:val="695E025E"/>
    <w:rsid w:val="6A23146B"/>
    <w:rsid w:val="6ADF4005"/>
    <w:rsid w:val="6D53402F"/>
    <w:rsid w:val="6FFF1F7F"/>
    <w:rsid w:val="700D5C7C"/>
    <w:rsid w:val="7333596B"/>
    <w:rsid w:val="73A00EA2"/>
    <w:rsid w:val="74F27756"/>
    <w:rsid w:val="75A8368A"/>
    <w:rsid w:val="761F43CB"/>
    <w:rsid w:val="76373F2B"/>
    <w:rsid w:val="77310DBF"/>
    <w:rsid w:val="78741EB2"/>
    <w:rsid w:val="7B5C61FD"/>
    <w:rsid w:val="7C4566E1"/>
    <w:rsid w:val="7CBD57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2">
    <w:name w:val="heading 2"/>
    <w:basedOn w:val="a"/>
    <w:next w:val="a"/>
    <w:link w:val="2Char"/>
    <w:unhideWhenUsed/>
    <w:qFormat/>
    <w:rsid w:val="00A7094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unhideWhenUsed/>
    <w:qFormat/>
    <w:rPr>
      <w:rFonts w:ascii="宋体" w:hAnsi="Courier New"/>
    </w:rPr>
  </w:style>
  <w:style w:type="paragraph" w:styleId="a5">
    <w:name w:val="Balloon Text"/>
    <w:basedOn w:val="a"/>
    <w:link w:val="Char"/>
    <w:uiPriority w:val="99"/>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qFormat/>
    <w:rPr>
      <w:rFonts w:ascii="Times New Roman" w:eastAsia="宋体" w:hAnsi="Times New Roman" w:cs="Times New Roman"/>
      <w:sz w:val="18"/>
      <w:szCs w:val="18"/>
    </w:rPr>
  </w:style>
  <w:style w:type="character" w:customStyle="1" w:styleId="Char0">
    <w:name w:val="页脚 Char"/>
    <w:basedOn w:val="a0"/>
    <w:link w:val="a6"/>
    <w:uiPriority w:val="99"/>
    <w:qFormat/>
    <w:rPr>
      <w:rFonts w:ascii="Times New Roman" w:eastAsia="宋体" w:hAnsi="Times New Roman" w:cs="Times New Roman"/>
      <w:sz w:val="18"/>
      <w:szCs w:val="18"/>
    </w:rPr>
  </w:style>
  <w:style w:type="character" w:customStyle="1" w:styleId="Char">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Cs w:val="22"/>
    </w:rPr>
  </w:style>
  <w:style w:type="paragraph" w:customStyle="1" w:styleId="1">
    <w:name w:val="列出段落1"/>
    <w:basedOn w:val="a"/>
    <w:uiPriority w:val="34"/>
    <w:qFormat/>
    <w:pPr>
      <w:ind w:firstLineChars="200" w:firstLine="420"/>
    </w:pPr>
  </w:style>
  <w:style w:type="paragraph" w:customStyle="1" w:styleId="a8">
    <w:name w:val="东方正文"/>
    <w:basedOn w:val="a"/>
    <w:qFormat/>
    <w:pPr>
      <w:spacing w:line="400" w:lineRule="exact"/>
      <w:ind w:left="284" w:right="284"/>
    </w:pPr>
  </w:style>
  <w:style w:type="character" w:customStyle="1" w:styleId="fontstyle01">
    <w:name w:val="fontstyle01"/>
    <w:basedOn w:val="a0"/>
    <w:rsid w:val="0093213C"/>
    <w:rPr>
      <w:rFonts w:ascii="MicrosoftYaHei" w:hAnsi="MicrosoftYaHei" w:hint="default"/>
      <w:b w:val="0"/>
      <w:bCs w:val="0"/>
      <w:i w:val="0"/>
      <w:iCs w:val="0"/>
      <w:color w:val="000000"/>
      <w:sz w:val="32"/>
      <w:szCs w:val="32"/>
    </w:rPr>
  </w:style>
  <w:style w:type="paragraph" w:styleId="a9">
    <w:name w:val="List Paragraph"/>
    <w:basedOn w:val="a"/>
    <w:uiPriority w:val="99"/>
    <w:unhideWhenUsed/>
    <w:rsid w:val="00D526DC"/>
    <w:pPr>
      <w:ind w:firstLineChars="200" w:firstLine="420"/>
    </w:pPr>
  </w:style>
  <w:style w:type="table" w:styleId="aa">
    <w:name w:val="Table Grid"/>
    <w:basedOn w:val="a1"/>
    <w:uiPriority w:val="59"/>
    <w:qFormat/>
    <w:rsid w:val="00F6701D"/>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0"/>
    <w:link w:val="2"/>
    <w:rsid w:val="00A70948"/>
    <w:rPr>
      <w:rFonts w:asciiTheme="majorHAnsi" w:eastAsiaTheme="majorEastAsia" w:hAnsiTheme="majorHAnsi" w:cstheme="majorBidi"/>
      <w:b/>
      <w:bCs/>
      <w:kern w:val="2"/>
      <w:sz w:val="32"/>
      <w:szCs w:val="32"/>
    </w:rPr>
  </w:style>
  <w:style w:type="paragraph" w:styleId="ab">
    <w:name w:val="Normal Indent"/>
    <w:basedOn w:val="a"/>
    <w:qFormat/>
    <w:rsid w:val="00A70948"/>
    <w:pPr>
      <w:adjustRightInd w:val="0"/>
      <w:spacing w:line="360" w:lineRule="atLeast"/>
      <w:ind w:left="480"/>
      <w:textAlignment w:val="baseline"/>
    </w:pPr>
    <w:rPr>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692654">
      <w:bodyDiv w:val="1"/>
      <w:marLeft w:val="0"/>
      <w:marRight w:val="0"/>
      <w:marTop w:val="0"/>
      <w:marBottom w:val="0"/>
      <w:divBdr>
        <w:top w:val="none" w:sz="0" w:space="0" w:color="auto"/>
        <w:left w:val="none" w:sz="0" w:space="0" w:color="auto"/>
        <w:bottom w:val="none" w:sz="0" w:space="0" w:color="auto"/>
        <w:right w:val="none" w:sz="0" w:space="0" w:color="auto"/>
      </w:divBdr>
    </w:div>
    <w:div w:id="687950541">
      <w:bodyDiv w:val="1"/>
      <w:marLeft w:val="0"/>
      <w:marRight w:val="0"/>
      <w:marTop w:val="0"/>
      <w:marBottom w:val="0"/>
      <w:divBdr>
        <w:top w:val="none" w:sz="0" w:space="0" w:color="auto"/>
        <w:left w:val="none" w:sz="0" w:space="0" w:color="auto"/>
        <w:bottom w:val="none" w:sz="0" w:space="0" w:color="auto"/>
        <w:right w:val="none" w:sz="0" w:space="0" w:color="auto"/>
      </w:divBdr>
    </w:div>
    <w:div w:id="944775235">
      <w:bodyDiv w:val="1"/>
      <w:marLeft w:val="0"/>
      <w:marRight w:val="0"/>
      <w:marTop w:val="0"/>
      <w:marBottom w:val="0"/>
      <w:divBdr>
        <w:top w:val="none" w:sz="0" w:space="0" w:color="auto"/>
        <w:left w:val="none" w:sz="0" w:space="0" w:color="auto"/>
        <w:bottom w:val="none" w:sz="0" w:space="0" w:color="auto"/>
        <w:right w:val="none" w:sz="0" w:space="0" w:color="auto"/>
      </w:divBdr>
    </w:div>
    <w:div w:id="1363748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1160</TotalTime>
  <Pages>7</Pages>
  <Words>546</Words>
  <Characters>3114</Characters>
  <Application>Microsoft Office Word</Application>
  <DocSecurity>0</DocSecurity>
  <Lines>25</Lines>
  <Paragraphs>7</Paragraphs>
  <ScaleCrop>false</ScaleCrop>
  <Company/>
  <LinksUpToDate>false</LinksUpToDate>
  <CharactersWithSpaces>3653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314</cp:revision>
  <dcterms:created xsi:type="dcterms:W3CDTF">2015-06-17T12:51:00Z</dcterms:created>
  <dcterms:modified xsi:type="dcterms:W3CDTF">2020-10-29T01:45:00Z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