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乐山市德祥机械铸造有限公司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营销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陶丽君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widowControl/>
              <w:spacing w:line="360" w:lineRule="auto"/>
              <w:ind w:firstLine="316" w:firstLineChars="15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Cs/>
                <w:szCs w:val="21"/>
                <w:highlight w:val="none"/>
                <w:lang w:val="en-US" w:eastAsia="zh-CN"/>
              </w:rPr>
              <w:t>现场查看未能提供</w:t>
            </w:r>
            <w:r>
              <w:rPr>
                <w:rFonts w:hint="eastAsia" w:ascii="宋体" w:hAnsi="宋体" w:cs="宋体"/>
                <w:b/>
                <w:bCs/>
                <w:iCs/>
                <w:szCs w:val="21"/>
                <w:highlight w:val="none"/>
                <w:lang w:eastAsia="zh-CN"/>
              </w:rPr>
              <w:t>峨眉山市金九商贸有限公司（供应：七零沙等）</w:t>
            </w:r>
            <w:r>
              <w:rPr>
                <w:rFonts w:hint="eastAsia" w:ascii="宋体" w:hAnsi="宋体" w:cs="宋体"/>
                <w:b/>
                <w:bCs/>
                <w:iCs/>
                <w:szCs w:val="21"/>
                <w:highlight w:val="none"/>
                <w:lang w:val="en-US" w:eastAsia="zh-CN"/>
              </w:rPr>
              <w:t>的供方评审记录。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7" w:name="_GoBack"/>
            <w:bookmarkEnd w:id="7"/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562C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2020-09-26T04:27:22Z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