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93205E" w:rsidP="00BA1E3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3205E" w:rsidP="00BA1E3F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189"/>
        <w:gridCol w:w="1418"/>
        <w:gridCol w:w="1213"/>
        <w:gridCol w:w="1505"/>
        <w:gridCol w:w="1720"/>
        <w:gridCol w:w="1379"/>
      </w:tblGrid>
      <w:tr w:rsidR="00A60B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中航工业南充可再生能源有限公司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  <w:bookmarkEnd w:id="5"/>
            <w:bookmarkEnd w:id="6"/>
          </w:p>
        </w:tc>
      </w:tr>
      <w:tr w:rsidR="00A60B83" w:rsidTr="006E708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7" w:type="dxa"/>
            <w:gridSpan w:val="2"/>
            <w:vAlign w:val="center"/>
          </w:tcPr>
          <w:p w:rsidR="00AE4B04" w:rsidRDefault="006E70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13" w:type="dxa"/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E7082" w:rsidRDefault="006E7082" w:rsidP="006E70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6E7082" w:rsidRDefault="006E7082" w:rsidP="006E70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AE4B04" w:rsidRDefault="006E7082" w:rsidP="006E70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</w:tc>
        <w:tc>
          <w:tcPr>
            <w:tcW w:w="1720" w:type="dxa"/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E70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60B83" w:rsidTr="006E708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9320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AE4B04" w:rsidRDefault="00BA1E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418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60B83" w:rsidTr="006E708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9" w:type="dxa"/>
            <w:vAlign w:val="center"/>
          </w:tcPr>
          <w:p w:rsidR="00AE4B04" w:rsidRDefault="00BA1E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418" w:type="dxa"/>
            <w:vAlign w:val="center"/>
          </w:tcPr>
          <w:p w:rsidR="00AE4B04" w:rsidRDefault="00A40F27" w:rsidP="006E70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40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60B83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6E7082" w:rsidRPr="006E7082" w:rsidRDefault="006E7082" w:rsidP="006E7082">
            <w:pPr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1、垃圾焚烧发电工艺：称重—垃圾储坑—焚烧—发电—上网</w:t>
            </w:r>
          </w:p>
          <w:p w:rsidR="006E7082" w:rsidRPr="006E7082" w:rsidRDefault="006E7082" w:rsidP="006E7082">
            <w:pPr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6E7082" w:rsidRPr="006E7082" w:rsidRDefault="006E7082" w:rsidP="006E7082">
            <w:pPr>
              <w:adjustRightInd w:val="0"/>
              <w:snapToGrid w:val="0"/>
              <w:spacing w:line="40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需确认/特殊过程：焚烧、发电</w:t>
            </w:r>
          </w:p>
          <w:p w:rsidR="00AE4B04" w:rsidRPr="006E7082" w:rsidRDefault="00A40F27" w:rsidP="0092500F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A60B8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E7082" w:rsidRDefault="006E7082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主要质量要求：功率、频率 ，关键控制点：锅炉和汽轮机运行参数控制。</w:t>
            </w:r>
          </w:p>
        </w:tc>
      </w:tr>
      <w:tr w:rsidR="00A60B83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E7082" w:rsidRDefault="006E7082" w:rsidP="006E7082">
            <w:pPr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bCs/>
                <w:sz w:val="21"/>
                <w:szCs w:val="21"/>
              </w:rPr>
              <w:t>重要环境因素：固废排放、粉尘排放、噪声排放、废水排放、潜在火灾等</w:t>
            </w:r>
          </w:p>
        </w:tc>
      </w:tr>
      <w:tr w:rsidR="00A60B83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E7082" w:rsidRDefault="006E7082" w:rsidP="006E7082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bCs/>
                <w:sz w:val="21"/>
                <w:szCs w:val="21"/>
              </w:rPr>
              <w:t>不可接受风险：触电、交通意外、粉尘吸入、恶臭气体吸入、潜在火灾</w:t>
            </w:r>
          </w:p>
        </w:tc>
      </w:tr>
      <w:tr w:rsidR="00A60B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6E7082" w:rsidRPr="006E7082" w:rsidRDefault="006E7082" w:rsidP="006E7082">
            <w:pPr>
              <w:rPr>
                <w:rFonts w:ascii="宋体" w:hAnsi="宋体"/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产品执行标准:</w:t>
            </w:r>
            <w:r w:rsidRPr="006E7082">
              <w:rPr>
                <w:rFonts w:hint="eastAsia"/>
                <w:sz w:val="21"/>
                <w:szCs w:val="21"/>
              </w:rPr>
              <w:t xml:space="preserve"> </w:t>
            </w:r>
            <w:r w:rsidRPr="006E7082">
              <w:rPr>
                <w:rFonts w:cs="宋体" w:hint="eastAsia"/>
                <w:sz w:val="21"/>
                <w:szCs w:val="21"/>
              </w:rPr>
              <w:t>《垃圾发电厂运行指标评价规范》、《垃圾发电站监控系统技术规范》、《垃圾发电站焚烧飞灰二恶英降解技术规程》、《垃圾发电站灰渣处理技术规范》、《垃圾发电站渗滤液处理设施技术规范》、《垃圾发电站干法烟气净化系统技术规范》《生活垃圾焚烧污染物控制标准》、《</w:t>
            </w:r>
            <w:r w:rsidRPr="006E7082">
              <w:rPr>
                <w:rFonts w:ascii="宋体" w:cs="宋体" w:hint="eastAsia"/>
                <w:sz w:val="21"/>
                <w:szCs w:val="21"/>
              </w:rPr>
              <w:t>电网运行准则》</w:t>
            </w:r>
            <w:r w:rsidRPr="006E7082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AE4B04" w:rsidRPr="006E7082" w:rsidRDefault="00A40F2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A60B83" w:rsidTr="006E7082">
        <w:trPr>
          <w:cantSplit/>
          <w:trHeight w:val="4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E7082" w:rsidRDefault="006E7082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功率、频率</w:t>
            </w:r>
          </w:p>
        </w:tc>
      </w:tr>
      <w:tr w:rsidR="00A60B83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Pr="006E7082" w:rsidRDefault="00BA1E3F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</w:tbl>
    <w:p w:rsidR="00AE4B04" w:rsidRDefault="0093205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</w:t>
      </w:r>
      <w:r w:rsidR="00BA1E3F">
        <w:rPr>
          <w:rFonts w:ascii="宋体" w:hint="eastAsia"/>
          <w:b/>
          <w:sz w:val="18"/>
          <w:szCs w:val="18"/>
        </w:rPr>
        <w:t>文平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BA1E3F">
        <w:rPr>
          <w:rFonts w:ascii="宋体"/>
          <w:b/>
          <w:sz w:val="22"/>
          <w:szCs w:val="22"/>
        </w:rPr>
        <w:t>2020.9.21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A1E3F">
        <w:rPr>
          <w:rFonts w:ascii="宋体" w:hint="eastAsia"/>
          <w:b/>
          <w:sz w:val="18"/>
          <w:szCs w:val="18"/>
        </w:rPr>
        <w:t>文平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A1E3F">
        <w:rPr>
          <w:rFonts w:hint="eastAsia"/>
          <w:b/>
          <w:sz w:val="18"/>
          <w:szCs w:val="18"/>
        </w:rPr>
        <w:t>2020.9.21</w:t>
      </w:r>
    </w:p>
    <w:p w:rsidR="00AE4B04" w:rsidRDefault="00A40F2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93205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27" w:rsidRDefault="00A40F27" w:rsidP="00A60B83">
      <w:r>
        <w:separator/>
      </w:r>
    </w:p>
  </w:endnote>
  <w:endnote w:type="continuationSeparator" w:id="0">
    <w:p w:rsidR="00A40F27" w:rsidRDefault="00A40F27" w:rsidP="00A6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27" w:rsidRDefault="00A40F27" w:rsidP="00A60B83">
      <w:r>
        <w:separator/>
      </w:r>
    </w:p>
  </w:footnote>
  <w:footnote w:type="continuationSeparator" w:id="0">
    <w:p w:rsidR="00A40F27" w:rsidRDefault="00A40F27" w:rsidP="00A6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402784" w:rsidP="006E708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0278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93205E" w:rsidRPr="00390345">
      <w:rPr>
        <w:rStyle w:val="CharChar1"/>
        <w:rFonts w:hint="default"/>
      </w:rPr>
      <w:t>北京国标联合认证有限公司</w:t>
    </w:r>
    <w:r w:rsidR="0093205E" w:rsidRPr="00390345">
      <w:rPr>
        <w:rStyle w:val="CharChar1"/>
        <w:rFonts w:hint="default"/>
      </w:rPr>
      <w:tab/>
    </w:r>
    <w:r w:rsidR="0093205E" w:rsidRPr="00390345">
      <w:rPr>
        <w:rStyle w:val="CharChar1"/>
        <w:rFonts w:hint="default"/>
      </w:rPr>
      <w:tab/>
    </w:r>
    <w:r w:rsidR="0093205E">
      <w:rPr>
        <w:rStyle w:val="CharChar1"/>
        <w:rFonts w:hint="default"/>
      </w:rPr>
      <w:tab/>
    </w:r>
  </w:p>
  <w:p w:rsidR="0092500F" w:rsidRDefault="00402784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93205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205E" w:rsidRPr="00390345">
      <w:rPr>
        <w:rStyle w:val="CharChar1"/>
        <w:rFonts w:hint="default"/>
      </w:rPr>
      <w:t xml:space="preserve">        </w:t>
    </w:r>
    <w:r w:rsidR="0093205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3205E" w:rsidRPr="00390345">
      <w:rPr>
        <w:rStyle w:val="CharChar1"/>
        <w:rFonts w:hint="default"/>
        <w:w w:val="90"/>
      </w:rPr>
      <w:t>Co.,Ltd</w:t>
    </w:r>
    <w:proofErr w:type="spellEnd"/>
    <w:r w:rsidR="0093205E" w:rsidRPr="00390345">
      <w:rPr>
        <w:rStyle w:val="CharChar1"/>
        <w:rFonts w:hint="default"/>
        <w:w w:val="90"/>
      </w:rPr>
      <w:t>.</w:t>
    </w:r>
    <w:r w:rsidR="0093205E">
      <w:rPr>
        <w:rStyle w:val="CharChar1"/>
        <w:rFonts w:hint="default"/>
        <w:w w:val="90"/>
        <w:szCs w:val="21"/>
      </w:rPr>
      <w:t xml:space="preserve">  </w:t>
    </w:r>
    <w:r w:rsidR="0093205E">
      <w:rPr>
        <w:rStyle w:val="CharChar1"/>
        <w:rFonts w:hint="default"/>
        <w:w w:val="90"/>
        <w:sz w:val="20"/>
      </w:rPr>
      <w:t xml:space="preserve"> </w:t>
    </w:r>
    <w:r w:rsidR="0093205E">
      <w:rPr>
        <w:rStyle w:val="CharChar1"/>
        <w:rFonts w:hint="default"/>
        <w:w w:val="90"/>
      </w:rPr>
      <w:t xml:space="preserve">                   </w:t>
    </w:r>
  </w:p>
  <w:p w:rsidR="0092500F" w:rsidRPr="0092500F" w:rsidRDefault="00A40F27">
    <w:pPr>
      <w:pStyle w:val="a4"/>
    </w:pPr>
  </w:p>
  <w:p w:rsidR="00AE4B04" w:rsidRDefault="00A40F27" w:rsidP="006E708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B83"/>
    <w:rsid w:val="00402784"/>
    <w:rsid w:val="006E7082"/>
    <w:rsid w:val="0093205E"/>
    <w:rsid w:val="00A40F27"/>
    <w:rsid w:val="00A60B83"/>
    <w:rsid w:val="00BA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16</cp:revision>
  <dcterms:created xsi:type="dcterms:W3CDTF">2015-06-17T11:40:00Z</dcterms:created>
  <dcterms:modified xsi:type="dcterms:W3CDTF">2020-11-29T08:46:00Z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