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井研县桂祥化工有限责任公司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0453-2020-Q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张惠群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0833-3891139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7901486285@qq.com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刘大福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r>
              <w:t>0833-3891139</w:t>
            </w:r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农用及工业用碳酸氢铵、液氨、氨水、及食品添加剂碳酸氢铵的生产及销售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03.08.07;12.01.03;12.01.05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2020年09月21日 上午至2020年09月21日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杨武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03.08.07,12.01.03,12.01.05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15282453151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2020.09.16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2020.09.16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687"/>
        <w:gridCol w:w="6906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58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6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9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日</w:t>
            </w:r>
          </w:p>
        </w:tc>
        <w:tc>
          <w:tcPr>
            <w:tcW w:w="168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690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1" w:hRule="atLeast"/>
        </w:trPr>
        <w:tc>
          <w:tcPr>
            <w:tcW w:w="58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68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8：30-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16：00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（中午休息1小时）</w:t>
            </w:r>
            <w:bookmarkStart w:id="14" w:name="_GoBack"/>
            <w:bookmarkEnd w:id="14"/>
          </w:p>
        </w:tc>
        <w:tc>
          <w:tcPr>
            <w:tcW w:w="690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办公室巡查</w:t>
            </w:r>
            <w:r>
              <w:rPr>
                <w:rFonts w:hint="eastAsia"/>
                <w:sz w:val="21"/>
                <w:szCs w:val="21"/>
              </w:rPr>
              <w:t xml:space="preserve">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对管理体系绩效要求有重大影响的过程、活动、场所和运行进行观察、巡视总体性评价，初步确认与成文件息的一致性。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58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68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90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217C46"/>
    <w:rsid w:val="1A751477"/>
    <w:rsid w:val="269D462B"/>
    <w:rsid w:val="3E0D566B"/>
    <w:rsid w:val="3E844BBA"/>
    <w:rsid w:val="54252539"/>
    <w:rsid w:val="557A75EE"/>
    <w:rsid w:val="561A4606"/>
    <w:rsid w:val="79E226B0"/>
    <w:rsid w:val="7ACD4D8D"/>
    <w:rsid w:val="7B53102F"/>
    <w:rsid w:val="7D4B59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2020-09-21T00:34:47Z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