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南通季和米业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9月19日 上午至2020年09月1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