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85F9" w14:textId="77777777" w:rsidR="00AE4B04" w:rsidRDefault="004A7D2F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29C778C" w14:textId="77777777" w:rsidR="00AE4B04" w:rsidRDefault="001A7CB0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4A7D2F">
        <w:rPr>
          <w:b/>
          <w:sz w:val="22"/>
          <w:szCs w:val="22"/>
        </w:rPr>
        <w:t xml:space="preserve">QMS  </w:t>
      </w:r>
      <w:bookmarkStart w:id="0" w:name="E勾选"/>
      <w:r w:rsidR="004A7D2F">
        <w:rPr>
          <w:rFonts w:hint="eastAsia"/>
          <w:b/>
          <w:sz w:val="22"/>
          <w:szCs w:val="22"/>
        </w:rPr>
        <w:t>□</w:t>
      </w:r>
      <w:bookmarkEnd w:id="0"/>
      <w:r w:rsidR="004A7D2F">
        <w:rPr>
          <w:b/>
          <w:sz w:val="22"/>
          <w:szCs w:val="22"/>
        </w:rPr>
        <w:t xml:space="preserve">EMS  </w:t>
      </w:r>
      <w:bookmarkStart w:id="1" w:name="S勾选"/>
      <w:r w:rsidR="004A7D2F">
        <w:rPr>
          <w:rFonts w:hint="eastAsia"/>
          <w:b/>
          <w:sz w:val="22"/>
          <w:szCs w:val="22"/>
        </w:rPr>
        <w:t>□</w:t>
      </w:r>
      <w:bookmarkEnd w:id="1"/>
      <w:r w:rsidR="004A7D2F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F4E27" w14:paraId="05B74AF3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27A32AC0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9ABC903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四川鹤达石油化工工程有限公司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E4B59F3" w14:textId="77777777" w:rsidR="00AE4B04" w:rsidRDefault="004A7D2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BC67B4B" w14:textId="77777777" w:rsidR="00AE4B04" w:rsidRDefault="004A7D2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874D90C" w14:textId="77777777" w:rsidR="00AE4B04" w:rsidRDefault="004A7D2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18.05.07;28.05.02;34.01.02;34.05.00</w:t>
            </w:r>
            <w:bookmarkEnd w:id="3"/>
          </w:p>
        </w:tc>
      </w:tr>
      <w:tr w:rsidR="008F4E27" w14:paraId="50596D27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3C2F87C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9C38D54" w14:textId="77777777" w:rsidR="00AE4B04" w:rsidRDefault="00FB5AB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290" w:type="dxa"/>
            <w:vAlign w:val="center"/>
          </w:tcPr>
          <w:p w14:paraId="6E11B903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8F39EB4" w14:textId="77777777" w:rsidR="00AE4B04" w:rsidRDefault="000B66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18.05.07;28.05.02;34.01.02;34.05.00</w:t>
            </w:r>
          </w:p>
        </w:tc>
        <w:tc>
          <w:tcPr>
            <w:tcW w:w="1720" w:type="dxa"/>
            <w:vAlign w:val="center"/>
          </w:tcPr>
          <w:p w14:paraId="751C278B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425FCA0" w14:textId="77777777" w:rsidR="00AE4B04" w:rsidRDefault="00B8302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F4E27" w14:paraId="39B66BF4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11BD41A5" w14:textId="77777777" w:rsidR="00AE4B04" w:rsidRDefault="004A7D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48C0D91" w14:textId="77777777" w:rsidR="00AE4B04" w:rsidRDefault="004A7D2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2BF1371D" w14:textId="77777777" w:rsidR="00AE4B04" w:rsidRDefault="000B66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14:paraId="5FDC194B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9C33035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01D328C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B292823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64F5832E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E27" w14:paraId="3C78A4AC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26584D3A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24977EE4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62EBBBFB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8976D25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442D991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3A16134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1AACFA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76AEFA6" w14:textId="77777777" w:rsidR="00AE4B04" w:rsidRDefault="00B8302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F4E27" w14:paraId="513FE18F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B522D80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AA89198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4FE64511" w14:textId="77777777" w:rsidR="001A7CB0" w:rsidRPr="001A7CB0" w:rsidRDefault="001A7CB0" w:rsidP="001A7CB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石油化工过程工艺流程：合同签订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材料的到货清理</w:t>
            </w:r>
            <w:r w:rsidRPr="001A7CB0">
              <w:rPr>
                <w:rFonts w:hint="eastAsia"/>
                <w:b/>
                <w:sz w:val="20"/>
              </w:rPr>
              <w:t>-----</w:t>
            </w:r>
            <w:r w:rsidRPr="001A7CB0">
              <w:rPr>
                <w:rFonts w:hint="eastAsia"/>
                <w:b/>
                <w:sz w:val="20"/>
              </w:rPr>
              <w:t>辐射段制作、安装</w:t>
            </w:r>
            <w:r w:rsidRPr="001A7CB0">
              <w:rPr>
                <w:rFonts w:hint="eastAsia"/>
                <w:b/>
                <w:sz w:val="20"/>
              </w:rPr>
              <w:t>-----</w:t>
            </w:r>
            <w:r w:rsidRPr="001A7CB0">
              <w:rPr>
                <w:rFonts w:hint="eastAsia"/>
                <w:b/>
                <w:sz w:val="20"/>
              </w:rPr>
              <w:t>炉顶风道及炉顶板制作、安装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炉顶燃烧器安装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转化管系安装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对流段安装</w:t>
            </w:r>
            <w:r w:rsidRPr="001A7CB0">
              <w:rPr>
                <w:rFonts w:hint="eastAsia"/>
                <w:b/>
                <w:sz w:val="20"/>
              </w:rPr>
              <w:t>------</w:t>
            </w:r>
            <w:r w:rsidRPr="001A7CB0">
              <w:rPr>
                <w:rFonts w:hint="eastAsia"/>
                <w:b/>
                <w:sz w:val="20"/>
              </w:rPr>
              <w:t>烟囱制作安装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引风机安装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鼓风机安装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工艺管道安装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对流段顶部钢结构及屋面安装</w:t>
            </w:r>
            <w:r w:rsidRPr="001A7CB0">
              <w:rPr>
                <w:rFonts w:hint="eastAsia"/>
                <w:b/>
                <w:sz w:val="20"/>
              </w:rPr>
              <w:t>------</w:t>
            </w:r>
            <w:r w:rsidRPr="001A7CB0">
              <w:rPr>
                <w:rFonts w:hint="eastAsia"/>
                <w:b/>
                <w:sz w:val="20"/>
              </w:rPr>
              <w:t>转化炉钢结构整体面漆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转化炉竣工验收</w:t>
            </w:r>
          </w:p>
          <w:p w14:paraId="4FF476A4" w14:textId="601FA9E0" w:rsidR="001A7CB0" w:rsidRPr="001A7CB0" w:rsidRDefault="00570620" w:rsidP="001A7CB0">
            <w:pPr>
              <w:snapToGrid w:val="0"/>
              <w:spacing w:line="280" w:lineRule="exact"/>
              <w:rPr>
                <w:b/>
                <w:sz w:val="20"/>
              </w:rPr>
            </w:pPr>
            <w:r w:rsidRPr="00570620">
              <w:rPr>
                <w:rFonts w:hint="eastAsia"/>
                <w:b/>
                <w:sz w:val="20"/>
              </w:rPr>
              <w:t>设计流程：签订合同</w:t>
            </w:r>
            <w:r w:rsidRPr="00570620">
              <w:rPr>
                <w:rFonts w:hint="eastAsia"/>
                <w:b/>
                <w:sz w:val="20"/>
              </w:rPr>
              <w:t>--</w:t>
            </w:r>
            <w:r w:rsidRPr="00570620">
              <w:rPr>
                <w:rFonts w:hint="eastAsia"/>
                <w:b/>
                <w:sz w:val="20"/>
              </w:rPr>
              <w:t>策划</w:t>
            </w:r>
            <w:r w:rsidRPr="00570620">
              <w:rPr>
                <w:rFonts w:hint="eastAsia"/>
                <w:b/>
                <w:sz w:val="20"/>
              </w:rPr>
              <w:t>--</w:t>
            </w:r>
            <w:r w:rsidRPr="00570620">
              <w:rPr>
                <w:rFonts w:hint="eastAsia"/>
                <w:b/>
                <w:sz w:val="20"/>
              </w:rPr>
              <w:t>设计输入—输出—设计控制—设计变更—交付及交付的活动；</w:t>
            </w:r>
          </w:p>
          <w:p w14:paraId="22A505EC" w14:textId="77777777" w:rsidR="00AE4B04" w:rsidRDefault="001A7CB0" w:rsidP="001A7CB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化工专用设备生产工艺流程：</w:t>
            </w:r>
            <w:r w:rsidRPr="001A7CB0">
              <w:rPr>
                <w:rFonts w:hint="eastAsia"/>
                <w:b/>
                <w:sz w:val="20"/>
              </w:rPr>
              <w:t>合同签订</w:t>
            </w:r>
            <w:r w:rsidRPr="001A7CB0">
              <w:rPr>
                <w:rFonts w:hint="eastAsia"/>
                <w:b/>
                <w:sz w:val="20"/>
              </w:rPr>
              <w:t>----</w:t>
            </w:r>
            <w:r w:rsidRPr="001A7CB0">
              <w:rPr>
                <w:rFonts w:hint="eastAsia"/>
                <w:b/>
                <w:sz w:val="20"/>
              </w:rPr>
              <w:t>采购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材料检验</w:t>
            </w:r>
            <w:r w:rsidRPr="001A7CB0"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--</w:t>
            </w:r>
            <w:r w:rsidRPr="001A7CB0">
              <w:rPr>
                <w:rFonts w:hint="eastAsia"/>
                <w:b/>
                <w:sz w:val="20"/>
              </w:rPr>
              <w:t>加工制作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检验</w:t>
            </w:r>
            <w:r w:rsidRPr="001A7CB0">
              <w:rPr>
                <w:rFonts w:hint="eastAsia"/>
                <w:b/>
                <w:sz w:val="20"/>
              </w:rPr>
              <w:t>---</w:t>
            </w:r>
            <w:r w:rsidRPr="001A7CB0">
              <w:rPr>
                <w:rFonts w:hint="eastAsia"/>
                <w:b/>
                <w:sz w:val="20"/>
              </w:rPr>
              <w:t>出厂</w:t>
            </w:r>
          </w:p>
          <w:p w14:paraId="707846C5" w14:textId="1E6EFB22" w:rsidR="00570620" w:rsidRDefault="00570620" w:rsidP="001A7CB0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 w:rsidR="008F4E27" w14:paraId="77402A72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BD1DAB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427E01E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8CDC52C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391226DD" w14:textId="77777777" w:rsidR="00AE4B04" w:rsidRDefault="00B83029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0869CC1F" w14:textId="7A8189C1" w:rsidR="00AE4B04" w:rsidRDefault="001A7C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r w:rsidR="00570620">
              <w:rPr>
                <w:rFonts w:hint="eastAsia"/>
                <w:b/>
                <w:sz w:val="20"/>
              </w:rPr>
              <w:t>设计、</w:t>
            </w:r>
            <w:bookmarkStart w:id="4" w:name="_GoBack"/>
            <w:bookmarkEnd w:id="4"/>
            <w:r>
              <w:rPr>
                <w:rFonts w:hint="eastAsia"/>
                <w:b/>
                <w:sz w:val="20"/>
              </w:rPr>
              <w:t>生产和安装过程</w:t>
            </w:r>
          </w:p>
          <w:p w14:paraId="5DC880F3" w14:textId="3EBD905F" w:rsidR="001A7CB0" w:rsidRDefault="001A7C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</w:t>
            </w:r>
            <w:r w:rsidR="001608F5">
              <w:rPr>
                <w:rFonts w:hint="eastAsia"/>
                <w:b/>
                <w:sz w:val="20"/>
              </w:rPr>
              <w:t>发泡和</w:t>
            </w:r>
            <w:r>
              <w:rPr>
                <w:rFonts w:hint="eastAsia"/>
                <w:b/>
                <w:sz w:val="20"/>
              </w:rPr>
              <w:t>焊接</w:t>
            </w:r>
          </w:p>
          <w:p w14:paraId="7007D340" w14:textId="77777777" w:rsidR="001A7CB0" w:rsidRDefault="001A7C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制定作业指导书及特殊过程确认记录</w:t>
            </w:r>
          </w:p>
        </w:tc>
      </w:tr>
      <w:tr w:rsidR="008F4E27" w14:paraId="54404DAC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3A93C57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E7CC938" w14:textId="77777777" w:rsidR="00AE4B04" w:rsidRDefault="001A7C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8F4E27" w14:paraId="11641FE9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1F0A1A4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775E878" w14:textId="77777777" w:rsidR="00AE4B04" w:rsidRDefault="001A7C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/</w:t>
            </w:r>
          </w:p>
        </w:tc>
      </w:tr>
      <w:tr w:rsidR="008F4E27" w14:paraId="4303C27F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928D8BA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F0F426B" w14:textId="77777777" w:rsidR="000B6675" w:rsidRPr="001A7CB0" w:rsidRDefault="000B6675" w:rsidP="000B66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A7CB0">
              <w:rPr>
                <w:rFonts w:hint="eastAsia"/>
                <w:b/>
                <w:sz w:val="20"/>
              </w:rPr>
              <w:t>《石油化工工程防渗技术规范》</w:t>
            </w:r>
          </w:p>
          <w:p w14:paraId="4773DD76" w14:textId="77777777" w:rsidR="00AE4B04" w:rsidRDefault="000B6675" w:rsidP="000B6675">
            <w:pPr>
              <w:snapToGrid w:val="0"/>
              <w:spacing w:line="280" w:lineRule="exact"/>
              <w:rPr>
                <w:b/>
                <w:sz w:val="20"/>
              </w:rPr>
            </w:pPr>
            <w:r w:rsidRPr="001A7CB0">
              <w:rPr>
                <w:rFonts w:hint="eastAsia"/>
                <w:b/>
                <w:sz w:val="20"/>
              </w:rPr>
              <w:t>GB50374-2006</w:t>
            </w:r>
            <w:r w:rsidRPr="001A7CB0">
              <w:rPr>
                <w:rFonts w:hint="eastAsia"/>
                <w:b/>
                <w:sz w:val="20"/>
              </w:rPr>
              <w:t>《石油化工工程减隔震（振）技术规范》</w:t>
            </w:r>
            <w:r w:rsidRPr="001A7CB0">
              <w:rPr>
                <w:rFonts w:hint="eastAsia"/>
                <w:b/>
                <w:sz w:val="20"/>
              </w:rPr>
              <w:t xml:space="preserve"> SH/T 3201-2018</w:t>
            </w:r>
            <w:r w:rsidRPr="001A7CB0">
              <w:rPr>
                <w:rFonts w:hint="eastAsia"/>
                <w:b/>
                <w:sz w:val="20"/>
              </w:rPr>
              <w:t>《石油化工工程地震破坏鉴定标准》</w:t>
            </w:r>
            <w:r w:rsidRPr="001A7CB0">
              <w:rPr>
                <w:rFonts w:hint="eastAsia"/>
                <w:b/>
                <w:sz w:val="20"/>
              </w:rPr>
              <w:t>GB 50992-2014</w:t>
            </w:r>
            <w:r>
              <w:rPr>
                <w:rFonts w:hint="eastAsia"/>
                <w:b/>
                <w:sz w:val="20"/>
              </w:rPr>
              <w:t>；《</w:t>
            </w:r>
            <w:r w:rsidRPr="001A7CB0">
              <w:rPr>
                <w:rFonts w:hint="eastAsia"/>
                <w:b/>
                <w:sz w:val="20"/>
              </w:rPr>
              <w:t>高温承压用离心铸造合金炉管</w:t>
            </w:r>
            <w:r>
              <w:rPr>
                <w:rFonts w:hint="eastAsia"/>
                <w:b/>
                <w:sz w:val="20"/>
              </w:rPr>
              <w:t>》</w:t>
            </w:r>
            <w:r w:rsidRPr="001A7CB0">
              <w:rPr>
                <w:rFonts w:hint="eastAsia"/>
                <w:b/>
                <w:sz w:val="20"/>
              </w:rPr>
              <w:t>HG/T2601-2011</w:t>
            </w:r>
            <w:r w:rsidRPr="001A7CB0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《</w:t>
            </w:r>
            <w:r w:rsidRPr="001A7CB0">
              <w:rPr>
                <w:rFonts w:hint="eastAsia"/>
                <w:b/>
                <w:sz w:val="20"/>
              </w:rPr>
              <w:t>高温承压用静态铸造合金管件</w:t>
            </w:r>
            <w:r>
              <w:rPr>
                <w:rFonts w:hint="eastAsia"/>
                <w:b/>
                <w:sz w:val="20"/>
              </w:rPr>
              <w:t>》</w:t>
            </w:r>
            <w:r w:rsidRPr="001A7CB0">
              <w:rPr>
                <w:rFonts w:hint="eastAsia"/>
                <w:b/>
                <w:sz w:val="20"/>
              </w:rPr>
              <w:t>HG/T 3673-2011</w:t>
            </w:r>
          </w:p>
        </w:tc>
      </w:tr>
      <w:tr w:rsidR="008F4E27" w14:paraId="57C122FA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4958AF" w14:textId="77777777" w:rsidR="00AE4B04" w:rsidRDefault="004A7D2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52DBDD2F" w14:textId="77777777" w:rsidR="00AE4B04" w:rsidRDefault="000B6675" w:rsidP="001A7C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出厂质量检验报告及竣工验收报告</w:t>
            </w:r>
          </w:p>
        </w:tc>
      </w:tr>
      <w:tr w:rsidR="008F4E27" w14:paraId="259B3001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767A591" w14:textId="77777777" w:rsidR="00AE4B04" w:rsidRDefault="004A7D2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4E476FDC" w14:textId="77777777" w:rsidR="00AE4B04" w:rsidRDefault="000B66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14:paraId="4D8D4B1D" w14:textId="77777777" w:rsidR="00AE4B04" w:rsidRDefault="00B83029">
      <w:pPr>
        <w:snapToGrid w:val="0"/>
        <w:rPr>
          <w:rFonts w:ascii="宋体"/>
          <w:b/>
          <w:sz w:val="22"/>
          <w:szCs w:val="22"/>
        </w:rPr>
      </w:pPr>
    </w:p>
    <w:p w14:paraId="40876C94" w14:textId="77777777" w:rsidR="00AE4B04" w:rsidRDefault="004A7D2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lastRenderedPageBreak/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0B6675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B6675">
        <w:rPr>
          <w:b/>
          <w:sz w:val="18"/>
          <w:szCs w:val="18"/>
        </w:rPr>
        <w:t>2019.11.12</w:t>
      </w:r>
      <w:r>
        <w:rPr>
          <w:rFonts w:hint="eastAsia"/>
          <w:b/>
          <w:sz w:val="18"/>
          <w:szCs w:val="18"/>
        </w:rPr>
        <w:t xml:space="preserve">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0B6675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B6675">
        <w:rPr>
          <w:rFonts w:hint="eastAsia"/>
          <w:b/>
          <w:sz w:val="18"/>
          <w:szCs w:val="18"/>
        </w:rPr>
        <w:t>2</w:t>
      </w:r>
      <w:r w:rsidR="000B6675">
        <w:rPr>
          <w:b/>
          <w:sz w:val="18"/>
          <w:szCs w:val="18"/>
        </w:rPr>
        <w:t>019.11.12</w:t>
      </w:r>
    </w:p>
    <w:p w14:paraId="265D49D3" w14:textId="77777777" w:rsidR="00AE4B04" w:rsidRDefault="00B83029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63E5F83F" w14:textId="77777777" w:rsidR="00AE4B04" w:rsidRDefault="004A7D2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64B2" w14:textId="77777777" w:rsidR="00B83029" w:rsidRDefault="00B83029">
      <w:r>
        <w:separator/>
      </w:r>
    </w:p>
  </w:endnote>
  <w:endnote w:type="continuationSeparator" w:id="0">
    <w:p w14:paraId="7B577F00" w14:textId="77777777" w:rsidR="00B83029" w:rsidRDefault="00B8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E00B" w14:textId="77777777" w:rsidR="00B83029" w:rsidRDefault="00B83029">
      <w:r>
        <w:separator/>
      </w:r>
    </w:p>
  </w:footnote>
  <w:footnote w:type="continuationSeparator" w:id="0">
    <w:p w14:paraId="1A24AA4C" w14:textId="77777777" w:rsidR="00B83029" w:rsidRDefault="00B8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B961" w14:textId="77777777" w:rsidR="0092500F" w:rsidRPr="00390345" w:rsidRDefault="00B83029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55015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4A7D2F" w:rsidRPr="00390345">
      <w:rPr>
        <w:rStyle w:val="CharChar1"/>
        <w:rFonts w:hint="default"/>
      </w:rPr>
      <w:t>北京国标联合认证有限公司</w:t>
    </w:r>
    <w:r w:rsidR="004A7D2F" w:rsidRPr="00390345">
      <w:rPr>
        <w:rStyle w:val="CharChar1"/>
        <w:rFonts w:hint="default"/>
      </w:rPr>
      <w:tab/>
    </w:r>
    <w:r w:rsidR="004A7D2F" w:rsidRPr="00390345">
      <w:rPr>
        <w:rStyle w:val="CharChar1"/>
        <w:rFonts w:hint="default"/>
      </w:rPr>
      <w:tab/>
    </w:r>
    <w:r w:rsidR="004A7D2F">
      <w:rPr>
        <w:rStyle w:val="CharChar1"/>
        <w:rFonts w:hint="default"/>
      </w:rPr>
      <w:tab/>
    </w:r>
  </w:p>
  <w:p w14:paraId="477A83C6" w14:textId="77777777" w:rsidR="0092500F" w:rsidRDefault="00B83029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EE6B50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63BB9C84" w14:textId="77777777" w:rsidR="0092500F" w:rsidRPr="00EF6897" w:rsidRDefault="004A7D2F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7D2F" w:rsidRPr="00390345">
      <w:rPr>
        <w:rStyle w:val="CharChar1"/>
        <w:rFonts w:hint="default"/>
        <w:w w:val="90"/>
      </w:rPr>
      <w:t>Beijing International Standard united Certification Co.,Ltd.</w:t>
    </w:r>
  </w:p>
  <w:p w14:paraId="421E1773" w14:textId="77777777" w:rsidR="0092500F" w:rsidRPr="0092500F" w:rsidRDefault="00B83029">
    <w:pPr>
      <w:pStyle w:val="a5"/>
    </w:pPr>
  </w:p>
  <w:p w14:paraId="17766C6C" w14:textId="77777777" w:rsidR="00AE4B04" w:rsidRDefault="00B83029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27"/>
    <w:rsid w:val="000A767E"/>
    <w:rsid w:val="000B6675"/>
    <w:rsid w:val="001608F5"/>
    <w:rsid w:val="001A7CB0"/>
    <w:rsid w:val="004A7D2F"/>
    <w:rsid w:val="00570620"/>
    <w:rsid w:val="008F4E27"/>
    <w:rsid w:val="00B83029"/>
    <w:rsid w:val="00C24302"/>
    <w:rsid w:val="00EC74B5"/>
    <w:rsid w:val="00FB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066734"/>
  <w15:docId w15:val="{20DCFE13-1C33-4D8C-8ADB-9C80F21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dcterms:created xsi:type="dcterms:W3CDTF">2015-06-17T11:40:00Z</dcterms:created>
  <dcterms:modified xsi:type="dcterms:W3CDTF">2019-11-30T03:25:00Z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