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hint="default" w:ascii="Times New Roman" w:hAnsi="Times New Roman" w:eastAsia="黑体"/>
          <w:sz w:val="20"/>
          <w:lang w:val="en-US" w:eastAsia="zh-CN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124-</w:t>
      </w:r>
      <w:r>
        <w:rPr>
          <w:rStyle w:val="10"/>
          <w:rFonts w:hint="eastAsia" w:ascii="Times New Roman" w:hAnsi="Times New Roman" w:cs="Times New Roman"/>
          <w:szCs w:val="22"/>
          <w:u w:val="single"/>
          <w:lang w:val="zh-CN"/>
        </w:rPr>
        <w:t>201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9</w:t>
      </w:r>
      <w:r>
        <w:rPr>
          <w:rStyle w:val="10"/>
          <w:rFonts w:ascii="Times New Roman" w:hAnsi="Times New Roman" w:cs="Times New Roman"/>
          <w:szCs w:val="22"/>
          <w:u w:val="single"/>
          <w:lang w:val="zh-CN"/>
        </w:rPr>
        <w:t>-20</w:t>
      </w:r>
      <w:r>
        <w:rPr>
          <w:rStyle w:val="10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20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6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</w:t>
            </w:r>
            <w:r>
              <w:rPr>
                <w:rFonts w:hint="eastAsia"/>
                <w:lang w:val="en-US" w:eastAsia="zh-CN"/>
              </w:rPr>
              <w:t>梅河口市弘业无缝钢管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质检部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在质检部没有将编号20054857压力表0-1.6MPa纳入测量设备台账中进行管理，不符合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</w:rPr>
              <w:t>GB/T19022-2003标准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6.3.1测量设备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用于监视和记录影响量 的测量管理体系内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  <w:lang w:val="en-US" w:eastAsia="zh-CN"/>
              </w:rPr>
              <w:t>不符合要求。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default" w:ascii="Arial" w:hAnsi="Arial" w:cs="Arial"/>
                <w:kern w:val="0"/>
                <w:szCs w:val="21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不符合6.3.1测量设备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5222" w:firstLineChars="24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日期: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5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1026" o:spt="202" type="#_x0000_t202" style="position:absolute;left:0pt;margin-left:289.7pt;margin-top:14.1pt;height:20.6pt;width:173.9pt;z-index:251659264;mso-width-relative:page;mso-height-relative:page;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H84&#10;BNcAAAAJAQAADwAAAAAAAAABACAAAAAiAAAAZHJzL2Rvd25yZXYueG1sUEsBAhQAFAAAAAgAh07i&#10;QHLGih+xAQAAQAMAAA4AAAAAAAAAAQAgAAAAJgEAAGRycy9lMm9Eb2MueG1sUEsFBgAAAAAGAAYA&#10;WQEAAEkFAAAAAA=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1027" o:spid="_x0000_s1027" o:spt="20" style="position:absolute;left:0pt;margin-left:-0.45pt;margin-top:0pt;height:0.05pt;width:458.2pt;z-index:251660288;mso-width-relative:page;mso-height-relative:page;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txf9PSAAAAAwEAAA8AAAAAAAAAAQAgAAAAIgAAAGRycy9k&#10;b3ducmV2LnhtbFBLAQIUABQAAAAIAIdO4kCq/OnxzwEAAI8DAAAOAAAAAAAAAAEAIAAAACEBAABk&#10;cnMvZTJvRG9jLnhtbFBLBQYAAAAABgAGAFkBAABiBQAAAAA=&#10;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4687"/>
    <w:rsid w:val="00165EBC"/>
    <w:rsid w:val="001C4BA0"/>
    <w:rsid w:val="00213297"/>
    <w:rsid w:val="00222C8A"/>
    <w:rsid w:val="002A66BE"/>
    <w:rsid w:val="002D32D5"/>
    <w:rsid w:val="00305750"/>
    <w:rsid w:val="00350AFD"/>
    <w:rsid w:val="005301AD"/>
    <w:rsid w:val="005768A3"/>
    <w:rsid w:val="005C1D41"/>
    <w:rsid w:val="005F7D74"/>
    <w:rsid w:val="00630AC8"/>
    <w:rsid w:val="00675295"/>
    <w:rsid w:val="006779F9"/>
    <w:rsid w:val="00692517"/>
    <w:rsid w:val="006B4687"/>
    <w:rsid w:val="007157DC"/>
    <w:rsid w:val="007C669C"/>
    <w:rsid w:val="00805A11"/>
    <w:rsid w:val="00831937"/>
    <w:rsid w:val="00893359"/>
    <w:rsid w:val="008C24C4"/>
    <w:rsid w:val="008E4B15"/>
    <w:rsid w:val="00942126"/>
    <w:rsid w:val="0099638E"/>
    <w:rsid w:val="009A72DB"/>
    <w:rsid w:val="009A7B75"/>
    <w:rsid w:val="009C6468"/>
    <w:rsid w:val="009E059D"/>
    <w:rsid w:val="00A45A39"/>
    <w:rsid w:val="00A95E72"/>
    <w:rsid w:val="00AC751C"/>
    <w:rsid w:val="00AF77A1"/>
    <w:rsid w:val="00C31564"/>
    <w:rsid w:val="00C43218"/>
    <w:rsid w:val="00CD6AF6"/>
    <w:rsid w:val="00CF5723"/>
    <w:rsid w:val="00D62712"/>
    <w:rsid w:val="00D650D3"/>
    <w:rsid w:val="00DF51A8"/>
    <w:rsid w:val="00E06CC9"/>
    <w:rsid w:val="00E13A98"/>
    <w:rsid w:val="00E32B53"/>
    <w:rsid w:val="00F272C6"/>
    <w:rsid w:val="00F41E71"/>
    <w:rsid w:val="00F4631A"/>
    <w:rsid w:val="00F54A6A"/>
    <w:rsid w:val="00F72E59"/>
    <w:rsid w:val="00F746BB"/>
    <w:rsid w:val="00FA69D0"/>
    <w:rsid w:val="00FC604F"/>
    <w:rsid w:val="027C739E"/>
    <w:rsid w:val="04557088"/>
    <w:rsid w:val="0481378A"/>
    <w:rsid w:val="05E47FB4"/>
    <w:rsid w:val="0E1831A8"/>
    <w:rsid w:val="0F255A69"/>
    <w:rsid w:val="107D6097"/>
    <w:rsid w:val="10C33893"/>
    <w:rsid w:val="150968EC"/>
    <w:rsid w:val="1CAC700C"/>
    <w:rsid w:val="220B3C15"/>
    <w:rsid w:val="22F26980"/>
    <w:rsid w:val="327736C5"/>
    <w:rsid w:val="3422603E"/>
    <w:rsid w:val="399365CD"/>
    <w:rsid w:val="436D601A"/>
    <w:rsid w:val="453E7CB6"/>
    <w:rsid w:val="48BF1FEF"/>
    <w:rsid w:val="4A243E8A"/>
    <w:rsid w:val="4E9F56A1"/>
    <w:rsid w:val="4EEB2EEF"/>
    <w:rsid w:val="541112DC"/>
    <w:rsid w:val="54A376F0"/>
    <w:rsid w:val="552519B3"/>
    <w:rsid w:val="57441805"/>
    <w:rsid w:val="5E617974"/>
    <w:rsid w:val="63DE5CA2"/>
    <w:rsid w:val="6C0173FB"/>
    <w:rsid w:val="6D2873E8"/>
    <w:rsid w:val="6D8D1BB4"/>
    <w:rsid w:val="6F9E60CF"/>
    <w:rsid w:val="70567DC3"/>
    <w:rsid w:val="70997328"/>
    <w:rsid w:val="71852B46"/>
    <w:rsid w:val="73776D80"/>
    <w:rsid w:val="78400FD4"/>
    <w:rsid w:val="790B76CE"/>
    <w:rsid w:val="79616947"/>
    <w:rsid w:val="79CF572F"/>
    <w:rsid w:val="7D873B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A樱洁</cp:lastModifiedBy>
  <dcterms:modified xsi:type="dcterms:W3CDTF">2020-09-12T08:17:36Z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