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0"/>
              </w:rPr>
              <w:t>永靖县金河顺发建材有限责任公司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jc w:val="both"/>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w:t>
            </w:r>
            <w:r>
              <w:rPr>
                <w:rFonts w:hint="eastAsia"/>
                <w:sz w:val="22"/>
                <w:szCs w:val="22"/>
                <w:lang w:val="en-US" w:eastAsia="zh-CN"/>
              </w:rPr>
              <w:t>JHSF/</w:t>
            </w:r>
            <w:r>
              <w:rPr>
                <w:rFonts w:hint="eastAsia"/>
                <w:sz w:val="22"/>
                <w:szCs w:val="22"/>
              </w:rPr>
              <w:t>GLSC-</w:t>
            </w:r>
            <w:r>
              <w:rPr>
                <w:rFonts w:hint="eastAsia"/>
                <w:sz w:val="22"/>
                <w:szCs w:val="22"/>
                <w:lang w:val="en-US" w:eastAsia="zh-CN"/>
              </w:rPr>
              <w:t>2019</w:t>
            </w:r>
            <w:r>
              <w:rPr>
                <w:rFonts w:hint="eastAsia"/>
                <w:sz w:val="22"/>
                <w:szCs w:val="22"/>
              </w:rPr>
              <w:t>)  ■适用于受审核方的法律法规及其他要求■认证合同</w:t>
            </w:r>
          </w:p>
        </w:tc>
        <w:tc>
          <w:tcPr>
            <w:tcW w:w="1134" w:type="dxa"/>
            <w:vAlign w:val="center"/>
          </w:tcPr>
          <w:p>
            <w:pPr>
              <w:widowControl/>
              <w:jc w:val="both"/>
              <w:rPr>
                <w:sz w:val="22"/>
                <w:szCs w:val="22"/>
              </w:rPr>
            </w:pPr>
            <w:r>
              <w:rPr>
                <w:rFonts w:hint="eastAsia"/>
                <w:b/>
                <w:sz w:val="22"/>
                <w:szCs w:val="22"/>
              </w:rPr>
              <w:t>合同编号</w:t>
            </w:r>
          </w:p>
        </w:tc>
        <w:tc>
          <w:tcPr>
            <w:tcW w:w="2313" w:type="dxa"/>
            <w:vAlign w:val="center"/>
          </w:tcPr>
          <w:p>
            <w:pPr>
              <w:widowControl/>
              <w:jc w:val="both"/>
              <w:rPr>
                <w:sz w:val="22"/>
                <w:szCs w:val="22"/>
              </w:rPr>
            </w:pPr>
            <w:bookmarkStart w:id="6" w:name="合同编号"/>
            <w:r>
              <w:rPr>
                <w:sz w:val="22"/>
                <w:szCs w:val="22"/>
              </w:rPr>
              <w:t>0449-2019-Q-2020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tabs>
                <w:tab w:val="left" w:pos="3390"/>
              </w:tabs>
              <w:jc w:val="both"/>
              <w:rPr>
                <w:sz w:val="18"/>
                <w:szCs w:val="18"/>
              </w:rPr>
            </w:pPr>
            <w:bookmarkStart w:id="7" w:name="审核类型"/>
            <w:bookmarkStart w:id="10" w:name="_GoBack"/>
            <w:bookmarkEnd w:id="10"/>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安涛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2017-N1QMS-1211720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b/>
                <w:sz w:val="20"/>
              </w:rPr>
              <w:t>2020年09月</w:t>
            </w:r>
            <w:r>
              <w:rPr>
                <w:rFonts w:hint="eastAsia"/>
                <w:b/>
                <w:sz w:val="20"/>
                <w:lang w:val="en-US" w:eastAsia="zh-CN"/>
              </w:rPr>
              <w:t>12</w:t>
            </w:r>
            <w:r>
              <w:rPr>
                <w:rFonts w:hint="eastAsia"/>
                <w:b/>
                <w:sz w:val="20"/>
              </w:rPr>
              <w:t xml:space="preserve">日 </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9" w:name="审核结束日"/>
            <w:r>
              <w:rPr>
                <w:rFonts w:hint="eastAsia"/>
                <w:b/>
                <w:sz w:val="20"/>
              </w:rPr>
              <w:t>2020年09月</w:t>
            </w:r>
            <w:r>
              <w:rPr>
                <w:rFonts w:hint="eastAsia"/>
                <w:b/>
                <w:sz w:val="20"/>
                <w:lang w:val="en-US" w:eastAsia="zh-CN"/>
              </w:rPr>
              <w:t>12</w:t>
            </w:r>
            <w:r>
              <w:rPr>
                <w:rFonts w:hint="eastAsia"/>
                <w:b/>
                <w:sz w:val="20"/>
              </w:rPr>
              <w:t>日</w:t>
            </w:r>
            <w:bookmarkEnd w:id="9"/>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1100" w:firstLineChars="50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656557"/>
    <w:rsid w:val="300860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2020-09-12T03:57:36Z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