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D0E0F" w14:textId="77777777" w:rsidR="00817D1B" w:rsidRDefault="00F6068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908"/>
        <w:gridCol w:w="681"/>
      </w:tblGrid>
      <w:tr w:rsidR="00817D1B" w14:paraId="5A7BBBF8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7B12A32" w14:textId="77777777" w:rsidR="00817D1B" w:rsidRDefault="00F6068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52AC8459" w14:textId="77777777" w:rsidR="00817D1B" w:rsidRDefault="00F6068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3F5E2F69" w14:textId="77777777" w:rsidR="00817D1B" w:rsidRDefault="00F606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1B4DAA43" w14:textId="77777777" w:rsidR="00817D1B" w:rsidRDefault="00F60685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908" w:type="dxa"/>
            <w:vAlign w:val="center"/>
          </w:tcPr>
          <w:p w14:paraId="0D897B06" w14:textId="77777777" w:rsidR="00817D1B" w:rsidRDefault="00F606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汽车队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sz w:val="24"/>
                <w:szCs w:val="24"/>
              </w:rPr>
              <w:t>余霁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队长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sz w:val="24"/>
                <w:szCs w:val="24"/>
              </w:rPr>
              <w:t>龚子强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681" w:type="dxa"/>
            <w:vMerge w:val="restart"/>
            <w:vAlign w:val="center"/>
          </w:tcPr>
          <w:p w14:paraId="6E414EDF" w14:textId="77777777" w:rsidR="00817D1B" w:rsidRDefault="00F606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17D1B" w14:paraId="08DEC4D8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57E6F5C7" w14:textId="77777777" w:rsidR="00817D1B" w:rsidRDefault="00817D1B"/>
        </w:tc>
        <w:tc>
          <w:tcPr>
            <w:tcW w:w="960" w:type="dxa"/>
            <w:vMerge/>
            <w:vAlign w:val="center"/>
          </w:tcPr>
          <w:p w14:paraId="526FC795" w14:textId="77777777" w:rsidR="00817D1B" w:rsidRDefault="00817D1B"/>
        </w:tc>
        <w:tc>
          <w:tcPr>
            <w:tcW w:w="10908" w:type="dxa"/>
            <w:vAlign w:val="center"/>
          </w:tcPr>
          <w:p w14:paraId="25487560" w14:textId="77777777" w:rsidR="00817D1B" w:rsidRDefault="00F60685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sz w:val="24"/>
                <w:szCs w:val="24"/>
              </w:rPr>
              <w:t>陈芳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1" w:type="dxa"/>
            <w:vMerge/>
          </w:tcPr>
          <w:p w14:paraId="67CB99F9" w14:textId="77777777" w:rsidR="00817D1B" w:rsidRDefault="00817D1B"/>
        </w:tc>
      </w:tr>
      <w:tr w:rsidR="00817D1B" w14:paraId="67463570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65324EB6" w14:textId="77777777" w:rsidR="00817D1B" w:rsidRDefault="00817D1B"/>
        </w:tc>
        <w:tc>
          <w:tcPr>
            <w:tcW w:w="960" w:type="dxa"/>
            <w:vMerge/>
            <w:vAlign w:val="center"/>
          </w:tcPr>
          <w:p w14:paraId="56027774" w14:textId="77777777" w:rsidR="00817D1B" w:rsidRDefault="00817D1B"/>
        </w:tc>
        <w:tc>
          <w:tcPr>
            <w:tcW w:w="10908" w:type="dxa"/>
            <w:vAlign w:val="center"/>
          </w:tcPr>
          <w:p w14:paraId="37AD8717" w14:textId="77777777" w:rsidR="00817D1B" w:rsidRDefault="00F6068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QMS:5.3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组织的岗位、职责和权限、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6.2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质量目标、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7.1.5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监视和测量资源确认、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7.1.3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基础设施、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7.1.4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过程运行环境、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8.1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运行策划和控制、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8.5.1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生产和服务提供的控制、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E/OMS: 5.3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组织的岗位、职责和权限、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6.2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环境与职业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健康安全目标、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6.1.2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环境因素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危险源辨识与评价、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8.1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运行策划和控制，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8.2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应急准备和响应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681" w:type="dxa"/>
            <w:vMerge/>
          </w:tcPr>
          <w:p w14:paraId="1724510E" w14:textId="77777777" w:rsidR="00817D1B" w:rsidRDefault="00817D1B"/>
        </w:tc>
      </w:tr>
      <w:tr w:rsidR="00817D1B" w14:paraId="36182F73" w14:textId="77777777">
        <w:trPr>
          <w:trHeight w:val="408"/>
        </w:trPr>
        <w:tc>
          <w:tcPr>
            <w:tcW w:w="2160" w:type="dxa"/>
          </w:tcPr>
          <w:p w14:paraId="0B7D021A" w14:textId="77777777" w:rsidR="00817D1B" w:rsidRDefault="00F60685">
            <w:r>
              <w:rPr>
                <w:rFonts w:hint="eastAsia"/>
              </w:rPr>
              <w:t>职责权限</w:t>
            </w:r>
          </w:p>
        </w:tc>
        <w:tc>
          <w:tcPr>
            <w:tcW w:w="960" w:type="dxa"/>
          </w:tcPr>
          <w:p w14:paraId="55C64EF3" w14:textId="77777777" w:rsidR="00817D1B" w:rsidRDefault="00F60685">
            <w:r>
              <w:rPr>
                <w:rFonts w:ascii="宋体" w:hAnsi="宋体" w:cs="宋体"/>
                <w:bCs/>
                <w:szCs w:val="21"/>
              </w:rPr>
              <w:t>Q/</w:t>
            </w:r>
            <w:r>
              <w:rPr>
                <w:rFonts w:ascii="宋体" w:hAnsi="宋体" w:cs="宋体" w:hint="eastAsia"/>
                <w:bCs/>
                <w:szCs w:val="21"/>
              </w:rPr>
              <w:t>E</w:t>
            </w:r>
            <w:r>
              <w:rPr>
                <w:rFonts w:ascii="宋体" w:hAnsi="宋体" w:cs="宋体"/>
                <w:bCs/>
                <w:szCs w:val="21"/>
              </w:rPr>
              <w:t>/O</w:t>
            </w:r>
            <w:r>
              <w:rPr>
                <w:rFonts w:ascii="宋体" w:hAnsi="宋体" w:cs="宋体" w:hint="eastAsia"/>
                <w:bCs/>
                <w:szCs w:val="21"/>
              </w:rPr>
              <w:t>:5.3</w:t>
            </w:r>
          </w:p>
        </w:tc>
        <w:tc>
          <w:tcPr>
            <w:tcW w:w="10908" w:type="dxa"/>
          </w:tcPr>
          <w:p w14:paraId="33CFA043" w14:textId="77777777" w:rsidR="00817D1B" w:rsidRDefault="00F60685">
            <w:pPr>
              <w:ind w:firstLineChars="200" w:firstLine="420"/>
            </w:pPr>
            <w:r>
              <w:t>余队长</w:t>
            </w:r>
            <w:r>
              <w:rPr>
                <w:rFonts w:hint="eastAsia"/>
              </w:rPr>
              <w:t>介绍，</w:t>
            </w:r>
            <w:r>
              <w:t>汽车队主要负责矿山的矿石运出及成品运送到客户或加工点，今年入职</w:t>
            </w:r>
            <w:r>
              <w:t>6</w:t>
            </w:r>
            <w:r>
              <w:t>人，目前</w:t>
            </w:r>
            <w:r>
              <w:t>60</w:t>
            </w:r>
            <w:r>
              <w:t>多人，车队通过经营承包经济责任制的分解落实，对班组核算管理，部门有安全员</w:t>
            </w:r>
            <w:r>
              <w:t>1</w:t>
            </w:r>
            <w:r>
              <w:t>名祝勇，负责安全、环保等相关工作，主要包括环境因素的识别，目标考核、日常环境安全检查等内容，安全员证书由安全环保部统一管理。</w:t>
            </w:r>
          </w:p>
          <w:p w14:paraId="3F43F7F7" w14:textId="77777777" w:rsidR="00817D1B" w:rsidRDefault="00F60685">
            <w:pPr>
              <w:ind w:firstLineChars="200" w:firstLine="420"/>
            </w:pPr>
            <w:r>
              <w:t>余队</w:t>
            </w:r>
            <w:r>
              <w:rPr>
                <w:rFonts w:hint="eastAsia"/>
              </w:rPr>
              <w:t>长</w:t>
            </w:r>
            <w:r>
              <w:t>及刘工段长</w:t>
            </w:r>
            <w:r>
              <w:rPr>
                <w:rFonts w:hint="eastAsia"/>
              </w:rPr>
              <w:t>清楚阐述本部门的职责、权限及接口关系，所述内容与文件规定一致。与</w:t>
            </w:r>
            <w:r>
              <w:t>余队</w:t>
            </w:r>
            <w:r>
              <w:rPr>
                <w:rFonts w:hint="eastAsia"/>
              </w:rPr>
              <w:t>长</w:t>
            </w:r>
            <w:r>
              <w:t>及刘工段</w:t>
            </w:r>
            <w:r>
              <w:rPr>
                <w:rFonts w:hint="eastAsia"/>
              </w:rPr>
              <w:t>长进行现场沟通，所述本人岗位职责与规定要求基本一致。</w:t>
            </w:r>
          </w:p>
          <w:p w14:paraId="2D8C9F77" w14:textId="77777777" w:rsidR="00817D1B" w:rsidRDefault="00F60685">
            <w:pPr>
              <w:ind w:firstLineChars="200" w:firstLine="420"/>
            </w:pPr>
            <w:r>
              <w:rPr>
                <w:rFonts w:ascii="宋体" w:hAnsi="宋体" w:cs="宋体" w:hint="eastAsia"/>
                <w:szCs w:val="21"/>
              </w:rPr>
              <w:t>基本符合。</w:t>
            </w:r>
          </w:p>
        </w:tc>
        <w:tc>
          <w:tcPr>
            <w:tcW w:w="681" w:type="dxa"/>
          </w:tcPr>
          <w:p w14:paraId="06CE5ED1" w14:textId="77777777" w:rsidR="00817D1B" w:rsidRDefault="00F60685">
            <w:r>
              <w:rPr>
                <w:rFonts w:hint="eastAsia"/>
              </w:rPr>
              <w:t>Y</w:t>
            </w:r>
          </w:p>
        </w:tc>
      </w:tr>
      <w:tr w:rsidR="00817D1B" w14:paraId="5C7DCBEC" w14:textId="77777777">
        <w:trPr>
          <w:trHeight w:val="1968"/>
        </w:trPr>
        <w:tc>
          <w:tcPr>
            <w:tcW w:w="2160" w:type="dxa"/>
          </w:tcPr>
          <w:p w14:paraId="58E1191B" w14:textId="77777777" w:rsidR="00817D1B" w:rsidRDefault="00F60685">
            <w:r>
              <w:rPr>
                <w:rFonts w:hint="eastAsia"/>
              </w:rPr>
              <w:t>管理目标</w:t>
            </w:r>
          </w:p>
        </w:tc>
        <w:tc>
          <w:tcPr>
            <w:tcW w:w="960" w:type="dxa"/>
          </w:tcPr>
          <w:p w14:paraId="4E8D01D7" w14:textId="77777777" w:rsidR="00817D1B" w:rsidRDefault="00F6068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Q/</w:t>
            </w:r>
            <w:r>
              <w:rPr>
                <w:rFonts w:ascii="宋体" w:hAnsi="宋体" w:cs="宋体" w:hint="eastAsia"/>
                <w:bCs/>
                <w:szCs w:val="21"/>
              </w:rPr>
              <w:t>E</w:t>
            </w:r>
            <w:r>
              <w:rPr>
                <w:rFonts w:ascii="宋体" w:hAnsi="宋体" w:cs="宋体"/>
                <w:bCs/>
                <w:szCs w:val="21"/>
              </w:rPr>
              <w:t>/O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6.2</w:t>
            </w:r>
          </w:p>
          <w:p w14:paraId="128C7790" w14:textId="77777777" w:rsidR="00817D1B" w:rsidRDefault="00817D1B"/>
        </w:tc>
        <w:tc>
          <w:tcPr>
            <w:tcW w:w="10908" w:type="dxa"/>
          </w:tcPr>
          <w:p w14:paraId="31D39CB7" w14:textId="77777777" w:rsidR="00817D1B" w:rsidRDefault="00F60685">
            <w:r>
              <w:rPr>
                <w:rFonts w:hint="eastAsia"/>
              </w:rPr>
              <w:t>查</w:t>
            </w:r>
            <w:r>
              <w:t>汽车队</w:t>
            </w:r>
            <w:r>
              <w:rPr>
                <w:rFonts w:hint="eastAsia"/>
              </w:rPr>
              <w:t>分解目标</w:t>
            </w:r>
            <w:proofErr w:type="gramStart"/>
            <w:r>
              <w:rPr>
                <w:rFonts w:hint="eastAsia"/>
              </w:rPr>
              <w:t>及达成</w:t>
            </w:r>
            <w:proofErr w:type="gramEnd"/>
            <w:r>
              <w:rPr>
                <w:rFonts w:hint="eastAsia"/>
              </w:rPr>
              <w:t>情况：</w:t>
            </w:r>
          </w:p>
          <w:p w14:paraId="1E2FE44F" w14:textId="77777777" w:rsidR="00817D1B" w:rsidRDefault="00F60685">
            <w:pPr>
              <w:pStyle w:val="ab"/>
              <w:spacing w:before="0" w:after="0" w:line="240" w:lineRule="auto"/>
            </w:pPr>
            <w:r>
              <w:t>质量</w:t>
            </w:r>
            <w:r>
              <w:rPr>
                <w:rFonts w:hint="eastAsia"/>
              </w:rPr>
              <w:t>目标</w:t>
            </w:r>
            <w:r>
              <w:rPr>
                <w:rFonts w:hint="eastAsia"/>
              </w:rPr>
              <w:tab/>
              <w:t xml:space="preserve">                        </w:t>
            </w:r>
            <w:r>
              <w:rPr>
                <w:rFonts w:hint="eastAsia"/>
              </w:rPr>
              <w:tab/>
            </w:r>
          </w:p>
          <w:p w14:paraId="2E567DA5" w14:textId="77777777" w:rsidR="00817D1B" w:rsidRDefault="00F60685">
            <w:pPr>
              <w:pStyle w:val="ab"/>
              <w:spacing w:before="0" w:after="0" w:line="24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保证产品运输准确迅速，确保产品运输不受二次污染；</w:t>
            </w:r>
          </w:p>
          <w:p w14:paraId="471EFFB4" w14:textId="77777777" w:rsidR="00817D1B" w:rsidRDefault="00F60685">
            <w:pPr>
              <w:pStyle w:val="ab"/>
              <w:spacing w:before="0" w:after="0" w:line="240" w:lineRule="auto"/>
            </w:pPr>
            <w:r>
              <w:t>2.</w:t>
            </w:r>
            <w:r>
              <w:rPr>
                <w:rFonts w:hint="eastAsia"/>
              </w:rPr>
              <w:t>卸货点需严格按照物资部的要求进行作业</w:t>
            </w:r>
          </w:p>
          <w:p w14:paraId="0B44714A" w14:textId="77777777" w:rsidR="00817D1B" w:rsidRDefault="00F60685">
            <w:r>
              <w:t>安全生产目标：</w:t>
            </w:r>
          </w:p>
          <w:p w14:paraId="5BBACFA4" w14:textId="77777777" w:rsidR="00817D1B" w:rsidRDefault="00F60685">
            <w:pPr>
              <w:pStyle w:val="a0"/>
              <w:spacing w:after="0"/>
              <w:ind w:firstLineChars="0" w:firstLine="0"/>
            </w:pPr>
            <w:r>
              <w:t>主要指标</w:t>
            </w:r>
          </w:p>
          <w:p w14:paraId="28BCA36B" w14:textId="77777777" w:rsidR="00817D1B" w:rsidRDefault="00F60685">
            <w:pPr>
              <w:pStyle w:val="a0"/>
              <w:numPr>
                <w:ilvl w:val="0"/>
                <w:numId w:val="1"/>
              </w:numPr>
              <w:spacing w:after="0"/>
              <w:ind w:firstLineChars="0" w:firstLine="0"/>
            </w:pPr>
            <w:r>
              <w:t>责任事故频率：</w:t>
            </w:r>
            <w:r>
              <w:t>1</w:t>
            </w:r>
            <w:r>
              <w:t>人</w:t>
            </w:r>
            <w:r>
              <w:t>/</w:t>
            </w:r>
            <w:r>
              <w:t>百万车公里</w:t>
            </w:r>
          </w:p>
          <w:p w14:paraId="67D5F55E" w14:textId="77777777" w:rsidR="00817D1B" w:rsidRDefault="00F60685">
            <w:pPr>
              <w:pStyle w:val="a0"/>
              <w:numPr>
                <w:ilvl w:val="0"/>
                <w:numId w:val="1"/>
              </w:numPr>
              <w:spacing w:after="0"/>
              <w:ind w:firstLineChars="0" w:firstLine="0"/>
            </w:pPr>
            <w:r>
              <w:t>责任事故死亡率：</w:t>
            </w:r>
            <w:r>
              <w:t>0</w:t>
            </w:r>
            <w:r>
              <w:t>人</w:t>
            </w:r>
            <w:r>
              <w:t>/</w:t>
            </w:r>
            <w:r>
              <w:t>百万车公里</w:t>
            </w:r>
          </w:p>
          <w:p w14:paraId="16330B84" w14:textId="77777777" w:rsidR="00817D1B" w:rsidRDefault="00F60685">
            <w:pPr>
              <w:pStyle w:val="a0"/>
              <w:numPr>
                <w:ilvl w:val="0"/>
                <w:numId w:val="1"/>
              </w:numPr>
              <w:spacing w:after="0"/>
              <w:ind w:firstLineChars="0" w:firstLine="0"/>
            </w:pPr>
            <w:proofErr w:type="gramStart"/>
            <w:r>
              <w:t>责作事</w:t>
            </w:r>
            <w:proofErr w:type="gramEnd"/>
            <w:r>
              <w:t>故受伤率：</w:t>
            </w:r>
            <w:r>
              <w:t>1</w:t>
            </w:r>
            <w:r>
              <w:t>人</w:t>
            </w:r>
            <w:r>
              <w:t>/</w:t>
            </w:r>
            <w:r>
              <w:t>百万车公里</w:t>
            </w:r>
          </w:p>
          <w:p w14:paraId="3F4D7DCD" w14:textId="77777777" w:rsidR="00817D1B" w:rsidRDefault="00F60685">
            <w:pPr>
              <w:pStyle w:val="a0"/>
              <w:numPr>
                <w:ilvl w:val="0"/>
                <w:numId w:val="1"/>
              </w:numPr>
              <w:spacing w:after="0"/>
              <w:ind w:firstLineChars="0" w:firstLine="0"/>
            </w:pPr>
            <w:r>
              <w:t>责任事故直接经济损失率：</w:t>
            </w:r>
            <w:r>
              <w:t>0</w:t>
            </w:r>
            <w:r>
              <w:t>。</w:t>
            </w:r>
            <w:r>
              <w:t>5</w:t>
            </w:r>
            <w:r>
              <w:t>万元</w:t>
            </w:r>
            <w:r>
              <w:t>/</w:t>
            </w:r>
            <w:r>
              <w:t>百万车公里</w:t>
            </w:r>
          </w:p>
          <w:p w14:paraId="1ADFF9D1" w14:textId="77777777" w:rsidR="00817D1B" w:rsidRDefault="00F60685">
            <w:pPr>
              <w:pStyle w:val="a0"/>
              <w:numPr>
                <w:ilvl w:val="0"/>
                <w:numId w:val="1"/>
              </w:numPr>
              <w:spacing w:after="0"/>
              <w:ind w:firstLineChars="0" w:firstLine="0"/>
            </w:pPr>
            <w:r>
              <w:t>安全教育率：</w:t>
            </w:r>
            <w:r>
              <w:t>100%</w:t>
            </w:r>
          </w:p>
          <w:p w14:paraId="1D7F8053" w14:textId="77777777" w:rsidR="00817D1B" w:rsidRDefault="00F60685">
            <w:pPr>
              <w:pStyle w:val="a0"/>
              <w:numPr>
                <w:ilvl w:val="0"/>
                <w:numId w:val="1"/>
              </w:numPr>
              <w:spacing w:after="0"/>
              <w:ind w:firstLineChars="0" w:firstLine="0"/>
            </w:pPr>
            <w:r>
              <w:t>从业人员持证率：</w:t>
            </w:r>
            <w:r>
              <w:t>100%</w:t>
            </w:r>
          </w:p>
          <w:p w14:paraId="3F6AA8E0" w14:textId="77777777" w:rsidR="00817D1B" w:rsidRDefault="00F60685">
            <w:pPr>
              <w:pStyle w:val="a0"/>
              <w:numPr>
                <w:ilvl w:val="0"/>
                <w:numId w:val="1"/>
              </w:numPr>
              <w:spacing w:after="0"/>
              <w:ind w:firstLineChars="0" w:firstLine="0"/>
            </w:pPr>
            <w:r>
              <w:t>车辆安全例检率：</w:t>
            </w:r>
            <w:r>
              <w:t>100%</w:t>
            </w:r>
          </w:p>
          <w:p w14:paraId="79DD601B" w14:textId="77777777" w:rsidR="00817D1B" w:rsidRDefault="00F60685">
            <w:pPr>
              <w:pStyle w:val="a0"/>
              <w:numPr>
                <w:ilvl w:val="0"/>
                <w:numId w:val="1"/>
              </w:numPr>
              <w:spacing w:after="0"/>
              <w:ind w:firstLineChars="0" w:firstLine="0"/>
            </w:pPr>
            <w:r>
              <w:t>安全生产标准化达标：一次合格</w:t>
            </w:r>
          </w:p>
          <w:p w14:paraId="3CBCD7A2" w14:textId="77777777" w:rsidR="00817D1B" w:rsidRDefault="00F60685">
            <w:pPr>
              <w:pStyle w:val="a0"/>
              <w:spacing w:after="0"/>
              <w:ind w:firstLineChars="0" w:firstLine="0"/>
            </w:pPr>
            <w:r>
              <w:lastRenderedPageBreak/>
              <w:t>控制指标：</w:t>
            </w:r>
          </w:p>
          <w:p w14:paraId="33A92404" w14:textId="77777777" w:rsidR="00817D1B" w:rsidRDefault="00F60685">
            <w:pPr>
              <w:pStyle w:val="a0"/>
              <w:numPr>
                <w:ilvl w:val="0"/>
                <w:numId w:val="2"/>
              </w:numPr>
              <w:spacing w:after="0"/>
              <w:ind w:firstLine="210"/>
            </w:pPr>
            <w:r>
              <w:t>死亡人数：零</w:t>
            </w:r>
          </w:p>
          <w:p w14:paraId="7AD76FD6" w14:textId="77777777" w:rsidR="00817D1B" w:rsidRDefault="00F60685">
            <w:pPr>
              <w:pStyle w:val="a0"/>
              <w:numPr>
                <w:ilvl w:val="0"/>
                <w:numId w:val="2"/>
              </w:numPr>
              <w:spacing w:after="0"/>
              <w:ind w:firstLine="210"/>
            </w:pPr>
            <w:r>
              <w:t>责任事故起数：零</w:t>
            </w:r>
          </w:p>
          <w:p w14:paraId="35EA6266" w14:textId="77777777" w:rsidR="00817D1B" w:rsidRDefault="00F60685">
            <w:pPr>
              <w:pStyle w:val="a0"/>
              <w:numPr>
                <w:ilvl w:val="0"/>
                <w:numId w:val="2"/>
              </w:numPr>
              <w:spacing w:after="0"/>
              <w:ind w:firstLine="210"/>
            </w:pPr>
            <w:r>
              <w:t>重大和特别重大事故起数：零</w:t>
            </w:r>
          </w:p>
          <w:p w14:paraId="7BCDAE0E" w14:textId="77777777" w:rsidR="00817D1B" w:rsidRDefault="00F60685">
            <w:pPr>
              <w:pStyle w:val="a0"/>
              <w:numPr>
                <w:ilvl w:val="0"/>
                <w:numId w:val="2"/>
              </w:numPr>
              <w:spacing w:after="0"/>
              <w:ind w:firstLine="210"/>
            </w:pPr>
            <w:r>
              <w:t>责任事故直接经济损失：无</w:t>
            </w:r>
          </w:p>
          <w:p w14:paraId="1C9B4879" w14:textId="77777777" w:rsidR="00817D1B" w:rsidRDefault="00F60685">
            <w:pPr>
              <w:pStyle w:val="a0"/>
              <w:spacing w:after="0"/>
              <w:ind w:firstLineChars="0" w:firstLine="0"/>
            </w:pPr>
            <w:r>
              <w:t>指标内容与环境相关的欠缺，各指标的考核由人事部完成，具体内容</w:t>
            </w:r>
            <w:proofErr w:type="gramStart"/>
            <w:r>
              <w:t>见相关</w:t>
            </w:r>
            <w:proofErr w:type="gramEnd"/>
            <w:r>
              <w:t>记录。</w:t>
            </w:r>
          </w:p>
        </w:tc>
        <w:tc>
          <w:tcPr>
            <w:tcW w:w="681" w:type="dxa"/>
          </w:tcPr>
          <w:p w14:paraId="0C380754" w14:textId="77777777" w:rsidR="00817D1B" w:rsidRDefault="00F60685">
            <w:r>
              <w:rPr>
                <w:rFonts w:hint="eastAsia"/>
              </w:rPr>
              <w:lastRenderedPageBreak/>
              <w:t>Y</w:t>
            </w:r>
          </w:p>
        </w:tc>
      </w:tr>
      <w:tr w:rsidR="00817D1B" w14:paraId="25CB3308" w14:textId="77777777">
        <w:trPr>
          <w:trHeight w:val="1968"/>
        </w:trPr>
        <w:tc>
          <w:tcPr>
            <w:tcW w:w="2160" w:type="dxa"/>
          </w:tcPr>
          <w:p w14:paraId="61051598" w14:textId="77777777" w:rsidR="00817D1B" w:rsidRDefault="00F60685"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基础设施</w:t>
            </w:r>
          </w:p>
        </w:tc>
        <w:tc>
          <w:tcPr>
            <w:tcW w:w="960" w:type="dxa"/>
          </w:tcPr>
          <w:p w14:paraId="1B1A4189" w14:textId="77777777" w:rsidR="00817D1B" w:rsidRDefault="00F6068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Q</w:t>
            </w:r>
            <w:r>
              <w:rPr>
                <w:rFonts w:ascii="宋体" w:hAnsi="宋体" w:cs="宋体"/>
                <w:bCs/>
                <w:szCs w:val="21"/>
              </w:rPr>
              <w:t>：</w:t>
            </w:r>
          </w:p>
          <w:p w14:paraId="5950EC06" w14:textId="77777777" w:rsidR="00817D1B" w:rsidRDefault="00F60685">
            <w:r>
              <w:rPr>
                <w:rFonts w:ascii="宋体" w:hAnsi="宋体" w:cs="宋体"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宋体" w:hAnsi="宋体" w:cs="宋体"/>
                <w:bCs/>
                <w:szCs w:val="21"/>
              </w:rPr>
              <w:t>3/</w:t>
            </w:r>
          </w:p>
        </w:tc>
        <w:tc>
          <w:tcPr>
            <w:tcW w:w="10908" w:type="dxa"/>
          </w:tcPr>
          <w:p w14:paraId="107B986B" w14:textId="77777777" w:rsidR="00817D1B" w:rsidRDefault="00F60685">
            <w:pPr>
              <w:pStyle w:val="a0"/>
              <w:spacing w:after="0"/>
              <w:ind w:firstLineChars="0" w:firstLine="0"/>
            </w:pPr>
            <w:r>
              <w:t>汽车队有两层办公楼一个，主要为调度、安全员、财务统计人员的办公区域，配备有电脑、打印机等办公设备，维修区为有一层办公区及维修区域及仓库一个，维修区房屋陈旧，有待维修，配有维修用工具、电焊工具、配件等，货车</w:t>
            </w:r>
            <w:r>
              <w:t>29</w:t>
            </w:r>
            <w:r>
              <w:t>辆，</w:t>
            </w:r>
            <w:r>
              <w:t>车辆档案由生产技术部统一收集管理，包括车辆发票、登记证、年检等</w:t>
            </w:r>
            <w:r>
              <w:t>，目前的资源配备基本满足运送的要求。</w:t>
            </w:r>
          </w:p>
          <w:p w14:paraId="70930C79" w14:textId="77777777" w:rsidR="00817D1B" w:rsidRDefault="00F60685">
            <w:pPr>
              <w:pStyle w:val="a0"/>
              <w:spacing w:after="0"/>
              <w:ind w:firstLine="210"/>
            </w:pPr>
            <w:r>
              <w:t>维修工段</w:t>
            </w:r>
            <w:r>
              <w:t xml:space="preserve">   </w:t>
            </w:r>
            <w:r>
              <w:t>工段长：刘基斌</w:t>
            </w:r>
          </w:p>
          <w:p w14:paraId="5452625C" w14:textId="77777777" w:rsidR="00817D1B" w:rsidRDefault="00F60685">
            <w:pPr>
              <w:pStyle w:val="a0"/>
              <w:spacing w:after="0"/>
              <w:ind w:firstLine="210"/>
            </w:pPr>
            <w:r>
              <w:t>提供</w:t>
            </w:r>
            <w:r>
              <w:t>“</w:t>
            </w:r>
            <w:r>
              <w:t>进厂车辆台账</w:t>
            </w:r>
            <w:r>
              <w:t>”</w:t>
            </w:r>
            <w:r>
              <w:t>，有保养车辆记录，根据经验车辆一个月约有</w:t>
            </w:r>
            <w:r>
              <w:t>1</w:t>
            </w:r>
            <w:r>
              <w:t>万公里左右，每月进行保养一次，抽查保养记录：车号：</w:t>
            </w:r>
            <w:r>
              <w:t>2298</w:t>
            </w:r>
            <w:r>
              <w:t>，</w:t>
            </w:r>
            <w:r>
              <w:t>2020-9-13</w:t>
            </w:r>
            <w:r>
              <w:t>，俩后轮保养，</w:t>
            </w:r>
            <w:proofErr w:type="gramStart"/>
            <w:r>
              <w:t>左检查</w:t>
            </w:r>
            <w:proofErr w:type="gramEnd"/>
            <w:r>
              <w:t>清洗注油，操作人员：齐洋；其他车辆未记录</w:t>
            </w:r>
          </w:p>
          <w:p w14:paraId="77944C8B" w14:textId="77777777" w:rsidR="00817D1B" w:rsidRDefault="00F60685">
            <w:pPr>
              <w:pStyle w:val="a0"/>
              <w:spacing w:after="0"/>
              <w:ind w:firstLine="210"/>
            </w:pPr>
            <w:r>
              <w:t>查看维修记录：</w:t>
            </w:r>
          </w:p>
          <w:p w14:paraId="0F496AA2" w14:textId="77777777" w:rsidR="00817D1B" w:rsidRDefault="00F60685">
            <w:pPr>
              <w:pStyle w:val="a0"/>
              <w:spacing w:after="0"/>
              <w:ind w:firstLine="210"/>
            </w:pPr>
            <w:r>
              <w:t>洒水车，</w:t>
            </w:r>
            <w:r>
              <w:t>2020-8-5</w:t>
            </w:r>
            <w:r>
              <w:t>，检修变速箱，大盖子，操作人：易学平</w:t>
            </w:r>
          </w:p>
          <w:p w14:paraId="0E8C7F54" w14:textId="77777777" w:rsidR="00817D1B" w:rsidRDefault="00F60685">
            <w:pPr>
              <w:pStyle w:val="a0"/>
              <w:spacing w:after="0"/>
              <w:ind w:firstLine="210"/>
            </w:pPr>
            <w:r>
              <w:t xml:space="preserve">5P688  2020-8-5  </w:t>
            </w:r>
            <w:r>
              <w:t>检修左后轮</w:t>
            </w:r>
            <w:r>
              <w:t xml:space="preserve">  </w:t>
            </w:r>
            <w:r>
              <w:t>螺丝</w:t>
            </w:r>
            <w:r>
              <w:t xml:space="preserve"> 10</w:t>
            </w:r>
            <w:r>
              <w:t>个</w:t>
            </w:r>
            <w:r>
              <w:t xml:space="preserve">  </w:t>
            </w:r>
            <w:r>
              <w:t>操作人：易学平，刘洋</w:t>
            </w:r>
          </w:p>
          <w:p w14:paraId="3EFD6F04" w14:textId="77777777" w:rsidR="00817D1B" w:rsidRDefault="00F60685">
            <w:pPr>
              <w:pStyle w:val="a0"/>
              <w:spacing w:after="0"/>
              <w:ind w:firstLine="210"/>
            </w:pPr>
            <w:r>
              <w:t>。。。。。。</w:t>
            </w:r>
          </w:p>
          <w:p w14:paraId="1B98BA75" w14:textId="77777777" w:rsidR="00817D1B" w:rsidRDefault="00F60685">
            <w:pPr>
              <w:pStyle w:val="a0"/>
              <w:spacing w:after="0"/>
              <w:ind w:firstLine="210"/>
            </w:pPr>
            <w:r>
              <w:t>对</w:t>
            </w:r>
            <w:r>
              <w:t>每辆车的维修用料情况进行了分别记录：</w:t>
            </w:r>
          </w:p>
          <w:p w14:paraId="4D35D15A" w14:textId="77777777" w:rsidR="00817D1B" w:rsidRDefault="00F60685">
            <w:pPr>
              <w:pStyle w:val="a0"/>
              <w:spacing w:after="0"/>
              <w:ind w:firstLine="210"/>
            </w:pPr>
            <w:r>
              <w:t>查看</w:t>
            </w:r>
            <w:r>
              <w:t>“</w:t>
            </w:r>
            <w:r>
              <w:t>领料单</w:t>
            </w:r>
            <w:r>
              <w:t>”</w:t>
            </w:r>
            <w:r>
              <w:t>，周海涛，赣</w:t>
            </w:r>
            <w:r>
              <w:t>CQ2281</w:t>
            </w:r>
            <w:r>
              <w:t>，</w:t>
            </w:r>
            <w:r>
              <w:t>2020-9</w:t>
            </w:r>
            <w:r>
              <w:t>，免维护电瓶</w:t>
            </w:r>
            <w:r>
              <w:t>150A</w:t>
            </w:r>
            <w:r>
              <w:t>，仓库：钟。</w:t>
            </w:r>
          </w:p>
        </w:tc>
        <w:tc>
          <w:tcPr>
            <w:tcW w:w="681" w:type="dxa"/>
          </w:tcPr>
          <w:p w14:paraId="24AD420A" w14:textId="77777777" w:rsidR="00817D1B" w:rsidRDefault="00F60685">
            <w:r>
              <w:rPr>
                <w:rFonts w:hint="eastAsia"/>
              </w:rPr>
              <w:t>Y</w:t>
            </w:r>
          </w:p>
        </w:tc>
      </w:tr>
      <w:tr w:rsidR="00817D1B" w14:paraId="106A5A4B" w14:textId="77777777">
        <w:trPr>
          <w:trHeight w:val="1968"/>
        </w:trPr>
        <w:tc>
          <w:tcPr>
            <w:tcW w:w="2160" w:type="dxa"/>
          </w:tcPr>
          <w:p w14:paraId="7F7172A0" w14:textId="77777777" w:rsidR="00817D1B" w:rsidRDefault="00F60685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3E475139" w14:textId="77777777" w:rsidR="00817D1B" w:rsidRDefault="00F60685"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监视和测量资源确认</w:t>
            </w:r>
          </w:p>
        </w:tc>
        <w:tc>
          <w:tcPr>
            <w:tcW w:w="960" w:type="dxa"/>
          </w:tcPr>
          <w:p w14:paraId="5103BD2A" w14:textId="77777777" w:rsidR="00817D1B" w:rsidRDefault="00F60685">
            <w:r>
              <w:rPr>
                <w:rFonts w:ascii="宋体" w:hAnsi="宋体" w:cs="宋体"/>
                <w:bCs/>
                <w:szCs w:val="21"/>
              </w:rPr>
              <w:t>Q</w:t>
            </w:r>
            <w:r>
              <w:rPr>
                <w:rFonts w:ascii="宋体" w:hAnsi="宋体" w:cs="宋体"/>
                <w:bCs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7.1.5</w:t>
            </w:r>
          </w:p>
        </w:tc>
        <w:tc>
          <w:tcPr>
            <w:tcW w:w="10908" w:type="dxa"/>
          </w:tcPr>
          <w:p w14:paraId="177CDCB6" w14:textId="77777777" w:rsidR="00817D1B" w:rsidRDefault="00F60685">
            <w:r>
              <w:t>司机及车辆一般情况比较固定，有临时情况会调整，提供车辆及司机名单，共有车辆</w:t>
            </w:r>
            <w:r>
              <w:t>29</w:t>
            </w:r>
            <w:r>
              <w:t>辆及司机</w:t>
            </w:r>
            <w:r>
              <w:t>29</w:t>
            </w:r>
            <w:r>
              <w:t>人，邹斌华，赣</w:t>
            </w:r>
            <w:r>
              <w:t>C5Q272</w:t>
            </w:r>
            <w:r>
              <w:t>；</w:t>
            </w:r>
            <w:proofErr w:type="gramStart"/>
            <w:r>
              <w:t>易剑波</w:t>
            </w:r>
            <w:proofErr w:type="gramEnd"/>
            <w:r>
              <w:t>，赣</w:t>
            </w:r>
            <w:r>
              <w:t>C2P965</w:t>
            </w:r>
            <w:r>
              <w:t>，杨庭，赣</w:t>
            </w:r>
            <w:r>
              <w:t>CQ2275</w:t>
            </w:r>
            <w:r>
              <w:t>等。</w:t>
            </w:r>
          </w:p>
          <w:p w14:paraId="2C2BED89" w14:textId="77777777" w:rsidR="00817D1B" w:rsidRDefault="00F60685">
            <w:r>
              <w:t>查年检情况：</w:t>
            </w:r>
          </w:p>
          <w:p w14:paraId="2C447C2F" w14:textId="77777777" w:rsidR="00817D1B" w:rsidRDefault="00F60685">
            <w:proofErr w:type="gramStart"/>
            <w:r>
              <w:t>黄招军司机</w:t>
            </w:r>
            <w:proofErr w:type="gramEnd"/>
            <w:r>
              <w:t>驾照</w:t>
            </w:r>
            <w:r>
              <w:t xml:space="preserve">  </w:t>
            </w:r>
            <w:r>
              <w:t>证号：</w:t>
            </w:r>
            <w:r>
              <w:t xml:space="preserve">362201198709035217 </w:t>
            </w:r>
            <w:r>
              <w:t>准驾车型：</w:t>
            </w:r>
            <w:r>
              <w:t>B2D</w:t>
            </w:r>
            <w:r>
              <w:t>，起始日期：</w:t>
            </w:r>
            <w:r>
              <w:t>2012-8-7</w:t>
            </w:r>
            <w:r>
              <w:t>，有效期</w:t>
            </w:r>
            <w:r>
              <w:t>10</w:t>
            </w:r>
            <w:r>
              <w:t>年</w:t>
            </w:r>
          </w:p>
          <w:p w14:paraId="5A5CE1A0" w14:textId="77777777" w:rsidR="00817D1B" w:rsidRDefault="00F60685">
            <w:pPr>
              <w:pStyle w:val="a0"/>
              <w:spacing w:after="0"/>
              <w:ind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从业资格证：经营性道路旅客运输驾驶员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证号：</w:t>
            </w:r>
            <w:r>
              <w:t xml:space="preserve">362201198709035217  </w:t>
            </w:r>
            <w:r>
              <w:t>起始日期：</w:t>
            </w:r>
            <w:r>
              <w:t>2016</w:t>
            </w:r>
            <w:r>
              <w:t>年</w:t>
            </w:r>
            <w:r>
              <w:t>11</w:t>
            </w:r>
            <w:r>
              <w:t>月</w:t>
            </w:r>
            <w:r>
              <w:t>14</w:t>
            </w:r>
            <w:r>
              <w:t>日，有效期限：</w:t>
            </w:r>
            <w:r>
              <w:t>2022-11-13</w:t>
            </w:r>
          </w:p>
          <w:p w14:paraId="3848AD10" w14:textId="77777777" w:rsidR="00817D1B" w:rsidRDefault="00F60685">
            <w:pPr>
              <w:pStyle w:val="a0"/>
              <w:spacing w:after="0"/>
              <w:ind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车辆年检</w:t>
            </w:r>
          </w:p>
          <w:p w14:paraId="572414E7" w14:textId="77777777" w:rsidR="00817D1B" w:rsidRDefault="00F60685">
            <w:pPr>
              <w:pStyle w:val="a0"/>
              <w:spacing w:after="0"/>
              <w:ind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车牌号：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CQ2285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，车辆类型：重型自卸货车，所有人：宜春钽铌矿有限公司，使用性质：货运，品牌型号：东风牌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DFL3160B2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，强制报废期止：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 xml:space="preserve">2030-4-23  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车辆年检有效期至：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2021-4</w:t>
            </w:r>
          </w:p>
          <w:p w14:paraId="1E42D6CF" w14:textId="77777777" w:rsidR="00817D1B" w:rsidRDefault="00F60685">
            <w:pPr>
              <w:pStyle w:val="a0"/>
              <w:spacing w:after="0"/>
              <w:ind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lastRenderedPageBreak/>
              <w:t>道路运输证：赣</w:t>
            </w:r>
            <w:proofErr w:type="gramStart"/>
            <w:r>
              <w:rPr>
                <w:rFonts w:asciiTheme="minorEastAsia" w:eastAsiaTheme="minorEastAsia" w:hAnsiTheme="minorEastAsia" w:cstheme="minorEastAsia"/>
                <w:szCs w:val="21"/>
              </w:rPr>
              <w:t>交运管</w:t>
            </w:r>
            <w:proofErr w:type="gramEnd"/>
            <w:r>
              <w:rPr>
                <w:rFonts w:asciiTheme="minorEastAsia" w:eastAsiaTheme="minorEastAsia" w:hAnsiTheme="minorEastAsia" w:cstheme="minorEastAsia"/>
                <w:szCs w:val="21"/>
              </w:rPr>
              <w:t>字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360902904990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，业户名称：宜春钽铌矿有限公司，车辆号：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CQ2285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（黄色），经营许可证号：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3600902206439-1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，发证日期：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2019-4-25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，经营范围：道路普通货物运输；</w:t>
            </w:r>
          </w:p>
          <w:p w14:paraId="05378477" w14:textId="77777777" w:rsidR="00817D1B" w:rsidRDefault="00F60685">
            <w:pPr>
              <w:pStyle w:val="a0"/>
              <w:spacing w:after="0"/>
              <w:ind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以上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29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辆车及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29</w:t>
            </w:r>
            <w:proofErr w:type="gramStart"/>
            <w:r>
              <w:rPr>
                <w:rFonts w:asciiTheme="minorEastAsia" w:eastAsiaTheme="minorEastAsia" w:hAnsiTheme="minorEastAsia" w:cstheme="minorEastAsia"/>
                <w:szCs w:val="21"/>
              </w:rPr>
              <w:t>人司机</w:t>
            </w:r>
            <w:proofErr w:type="gramEnd"/>
            <w:r>
              <w:rPr>
                <w:rFonts w:asciiTheme="minorEastAsia" w:eastAsiaTheme="minorEastAsia" w:hAnsiTheme="minorEastAsia" w:cstheme="minorEastAsia"/>
                <w:szCs w:val="21"/>
              </w:rPr>
              <w:t>都已进行了年检，证书有效，符合要求。</w:t>
            </w:r>
          </w:p>
          <w:p w14:paraId="3DE184B9" w14:textId="77777777" w:rsidR="00817D1B" w:rsidRDefault="00F60685">
            <w:pPr>
              <w:pStyle w:val="a0"/>
              <w:spacing w:after="0"/>
              <w:ind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所有人员参加公司组织的体检，体检记录由安全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部统一管理</w:t>
            </w:r>
          </w:p>
        </w:tc>
        <w:tc>
          <w:tcPr>
            <w:tcW w:w="681" w:type="dxa"/>
          </w:tcPr>
          <w:p w14:paraId="0FAD8F97" w14:textId="77777777" w:rsidR="00817D1B" w:rsidRDefault="00F60685">
            <w:r>
              <w:rPr>
                <w:rFonts w:hint="eastAsia"/>
              </w:rPr>
              <w:lastRenderedPageBreak/>
              <w:t>Y</w:t>
            </w:r>
          </w:p>
        </w:tc>
      </w:tr>
      <w:tr w:rsidR="00817D1B" w14:paraId="39F88A07" w14:textId="77777777">
        <w:trPr>
          <w:trHeight w:val="1111"/>
        </w:trPr>
        <w:tc>
          <w:tcPr>
            <w:tcW w:w="2160" w:type="dxa"/>
          </w:tcPr>
          <w:p w14:paraId="5B1698D4" w14:textId="77777777" w:rsidR="00817D1B" w:rsidRDefault="00F60685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过程运行环境</w:t>
            </w:r>
          </w:p>
        </w:tc>
        <w:tc>
          <w:tcPr>
            <w:tcW w:w="960" w:type="dxa"/>
          </w:tcPr>
          <w:p w14:paraId="0CF1F5F4" w14:textId="77777777" w:rsidR="00817D1B" w:rsidRDefault="00F6068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Q</w:t>
            </w:r>
            <w:r>
              <w:rPr>
                <w:rFonts w:ascii="宋体" w:hAnsi="宋体" w:cs="宋体"/>
                <w:bCs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7.1.4 </w:t>
            </w:r>
          </w:p>
        </w:tc>
        <w:tc>
          <w:tcPr>
            <w:tcW w:w="10908" w:type="dxa"/>
          </w:tcPr>
          <w:p w14:paraId="39754B90" w14:textId="77777777" w:rsidR="00817D1B" w:rsidRDefault="00F60685">
            <w:pPr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主要运送范围在矿区及宜春市内，约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小时以内，不对外送货，矿区在山上，运输路途有部分山路，维修区房屋较旧，经相关人员介绍，公司在逐步维修老旧房屋，工作环境比较舒适，在山上空气较好，</w:t>
            </w:r>
            <w:proofErr w:type="gramStart"/>
            <w:r>
              <w:rPr>
                <w:rFonts w:asciiTheme="minorEastAsia" w:eastAsiaTheme="minorEastAsia" w:hAnsiTheme="minorEastAsia" w:cstheme="minorEastAsia"/>
                <w:szCs w:val="21"/>
              </w:rPr>
              <w:t>定时有喷</w:t>
            </w:r>
            <w:proofErr w:type="gramEnd"/>
            <w:r>
              <w:rPr>
                <w:rFonts w:asciiTheme="minorEastAsia" w:eastAsiaTheme="minorEastAsia" w:hAnsiTheme="minorEastAsia" w:cstheme="minorEastAsia"/>
                <w:szCs w:val="21"/>
              </w:rPr>
              <w:t>水车进行喷水降尘。</w:t>
            </w:r>
          </w:p>
        </w:tc>
        <w:tc>
          <w:tcPr>
            <w:tcW w:w="681" w:type="dxa"/>
          </w:tcPr>
          <w:p w14:paraId="63E09672" w14:textId="77777777" w:rsidR="00817D1B" w:rsidRDefault="00F60685">
            <w:r>
              <w:rPr>
                <w:rFonts w:hint="eastAsia"/>
              </w:rPr>
              <w:t>Y</w:t>
            </w:r>
          </w:p>
        </w:tc>
      </w:tr>
      <w:tr w:rsidR="00817D1B" w14:paraId="4575EE57" w14:textId="77777777">
        <w:trPr>
          <w:trHeight w:val="1081"/>
        </w:trPr>
        <w:tc>
          <w:tcPr>
            <w:tcW w:w="2160" w:type="dxa"/>
          </w:tcPr>
          <w:p w14:paraId="0ED3F6A1" w14:textId="77777777" w:rsidR="00817D1B" w:rsidRDefault="00F60685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运行策划和控制</w:t>
            </w:r>
          </w:p>
        </w:tc>
        <w:tc>
          <w:tcPr>
            <w:tcW w:w="960" w:type="dxa"/>
          </w:tcPr>
          <w:p w14:paraId="74A927EC" w14:textId="77777777" w:rsidR="00817D1B" w:rsidRDefault="00F6068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Q</w:t>
            </w:r>
            <w:r>
              <w:rPr>
                <w:rFonts w:ascii="宋体" w:hAnsi="宋体" w:cs="宋体"/>
                <w:bCs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8.1 </w:t>
            </w:r>
          </w:p>
        </w:tc>
        <w:tc>
          <w:tcPr>
            <w:tcW w:w="10908" w:type="dxa"/>
          </w:tcPr>
          <w:p w14:paraId="186D73BC" w14:textId="77777777" w:rsidR="00817D1B" w:rsidRDefault="00F60685">
            <w:r>
              <w:t>车队主要负责矿里产品的运输及车辆的维修和保养工作，车辆的运输范围主要是矿区内和宜春市区里的各业务点，没有长途运输。</w:t>
            </w:r>
          </w:p>
          <w:p w14:paraId="39FDB576" w14:textId="77777777" w:rsidR="00817D1B" w:rsidRDefault="00F6068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——运行策划：</w:t>
            </w:r>
          </w:p>
          <w:p w14:paraId="55273241" w14:textId="77777777" w:rsidR="00817D1B" w:rsidRDefault="00F6068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提供了</w:t>
            </w:r>
            <w:r>
              <w:rPr>
                <w:rFonts w:ascii="宋体" w:hAnsi="宋体"/>
              </w:rPr>
              <w:t>汽车运输、维修保养</w:t>
            </w:r>
            <w:r>
              <w:rPr>
                <w:rFonts w:ascii="宋体" w:hAnsi="宋体" w:hint="eastAsia"/>
              </w:rPr>
              <w:t>的相关规范包括：</w:t>
            </w:r>
          </w:p>
          <w:p w14:paraId="5BBFBEE7" w14:textId="77777777" w:rsidR="00817D1B" w:rsidRDefault="00F60685">
            <w:pPr>
              <w:numPr>
                <w:ilvl w:val="0"/>
                <w:numId w:val="3"/>
              </w:num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国家及行业标准：</w:t>
            </w:r>
            <w:r>
              <w:rPr>
                <w:rFonts w:ascii="宋体" w:hAnsi="宋体" w:hint="eastAsia"/>
              </w:rPr>
              <w:t xml:space="preserve">  </w:t>
            </w:r>
            <w:r>
              <w:rPr>
                <w:rFonts w:ascii="宋体" w:hAnsi="宋体"/>
              </w:rPr>
              <w:t>《</w:t>
            </w:r>
            <w:r>
              <w:rPr>
                <w:rFonts w:ascii="宋体" w:hAnsi="宋体" w:hint="eastAsia"/>
              </w:rPr>
              <w:t>工业企业厂内运输安全规程</w:t>
            </w:r>
            <w:r>
              <w:t>》、《</w:t>
            </w:r>
            <w:r>
              <w:rPr>
                <w:rFonts w:hint="eastAsia"/>
              </w:rPr>
              <w:t>中华人民共和国道路交通安全法实施条例</w:t>
            </w:r>
            <w:r>
              <w:t>》、《工伤保险条例》、《生产安全事故报告和调查处理条例》</w:t>
            </w:r>
            <w:r>
              <w:rPr>
                <w:rFonts w:hint="eastAsia"/>
              </w:rPr>
              <w:t>等</w:t>
            </w:r>
            <w:r>
              <w:rPr>
                <w:rFonts w:ascii="宋体" w:hAnsi="宋体" w:hint="eastAsia"/>
              </w:rPr>
              <w:t>；</w:t>
            </w:r>
          </w:p>
          <w:p w14:paraId="660B9535" w14:textId="77777777" w:rsidR="00817D1B" w:rsidRDefault="00F60685">
            <w:pPr>
              <w:numPr>
                <w:ilvl w:val="0"/>
                <w:numId w:val="3"/>
              </w:numPr>
              <w:rPr>
                <w:rFonts w:ascii="宋体" w:hAnsi="宋体"/>
              </w:rPr>
            </w:pPr>
            <w:r>
              <w:rPr>
                <w:rFonts w:ascii="宋体" w:hAnsi="宋体"/>
              </w:rPr>
              <w:t>公司相关管理制度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汽车队管理制度汇编，包括目标、方针、岗位安全职责、岗位</w:t>
            </w:r>
            <w:proofErr w:type="gramStart"/>
            <w:r>
              <w:rPr>
                <w:rFonts w:ascii="宋体" w:hAnsi="宋体"/>
              </w:rPr>
              <w:t>位</w:t>
            </w:r>
            <w:proofErr w:type="gramEnd"/>
            <w:r>
              <w:rPr>
                <w:rFonts w:ascii="宋体" w:hAnsi="宋体"/>
              </w:rPr>
              <w:t>操作规程、安全生产会议制度、车辆设备设施管理制度、驾驶员安全行车操作规程、汽车修理工安全操作规程</w:t>
            </w:r>
            <w:r>
              <w:rPr>
                <w:rFonts w:ascii="宋体" w:hAnsi="宋体" w:hint="eastAsia"/>
              </w:rPr>
              <w:t>等</w:t>
            </w:r>
            <w:r>
              <w:rPr>
                <w:rFonts w:ascii="宋体" w:hAnsi="宋体"/>
              </w:rPr>
              <w:t>20</w:t>
            </w:r>
            <w:r>
              <w:rPr>
                <w:rFonts w:ascii="宋体" w:hAnsi="宋体"/>
              </w:rPr>
              <w:t>个、汽车队工（工）伤、交通事故管理（暂行）制度</w:t>
            </w:r>
            <w:r>
              <w:rPr>
                <w:rFonts w:ascii="宋体" w:hAnsi="宋体" w:hint="eastAsia"/>
              </w:rPr>
              <w:t>；</w:t>
            </w:r>
          </w:p>
          <w:p w14:paraId="656804AB" w14:textId="77777777" w:rsidR="00817D1B" w:rsidRDefault="00F60685">
            <w:pPr>
              <w:pStyle w:val="a0"/>
              <w:spacing w:after="0"/>
              <w:ind w:firstLineChars="0" w:firstLine="0"/>
            </w:pPr>
            <w:r>
              <w:rPr>
                <w:rFonts w:ascii="宋体" w:hAnsi="宋体"/>
              </w:rPr>
              <w:t>（三）介绍了运输及维修保养</w:t>
            </w:r>
            <w:r>
              <w:rPr>
                <w:rFonts w:ascii="宋体" w:hAnsi="宋体" w:hint="eastAsia"/>
              </w:rPr>
              <w:t>工作流程：</w:t>
            </w:r>
          </w:p>
          <w:p w14:paraId="6287FBF8" w14:textId="77777777" w:rsidR="00817D1B" w:rsidRDefault="00F60685">
            <w:pPr>
              <w:pStyle w:val="a0"/>
              <w:numPr>
                <w:ilvl w:val="0"/>
                <w:numId w:val="4"/>
              </w:numPr>
              <w:spacing w:after="0"/>
              <w:ind w:firstLine="210"/>
            </w:pPr>
            <w:r>
              <w:t>运输流程：调度和物资部电话沟通分派任务</w:t>
            </w:r>
            <w:r>
              <w:t>——</w:t>
            </w:r>
            <w:r>
              <w:t>调度安排司机去物资部接单（有单据）</w:t>
            </w:r>
            <w:r>
              <w:t>——</w:t>
            </w:r>
            <w:r>
              <w:t>按要求去拉货及送货（</w:t>
            </w:r>
            <w:r>
              <w:t>GPS</w:t>
            </w:r>
            <w:r>
              <w:t>定位监控）</w:t>
            </w:r>
            <w:r>
              <w:t>——</w:t>
            </w:r>
            <w:r>
              <w:t>每月交财务结账（汇总后在财务存）</w:t>
            </w:r>
          </w:p>
          <w:p w14:paraId="15DA4FDC" w14:textId="77777777" w:rsidR="00817D1B" w:rsidRDefault="00F60685">
            <w:pPr>
              <w:pStyle w:val="a0"/>
              <w:numPr>
                <w:ilvl w:val="0"/>
                <w:numId w:val="4"/>
              </w:numPr>
              <w:spacing w:after="0"/>
              <w:ind w:firstLine="210"/>
            </w:pPr>
            <w:r>
              <w:t>维修流程</w:t>
            </w:r>
            <w:r>
              <w:t xml:space="preserve"> </w:t>
            </w:r>
            <w:r>
              <w:t>（维修工段）：车辆出现问题进行维修</w:t>
            </w:r>
            <w:r>
              <w:t>——</w:t>
            </w:r>
            <w:r>
              <w:t>记录车辆维修情况</w:t>
            </w:r>
            <w:r>
              <w:t>——</w:t>
            </w:r>
            <w:r>
              <w:t>财务进行成本核算，</w:t>
            </w:r>
          </w:p>
          <w:p w14:paraId="73365A93" w14:textId="77777777" w:rsidR="00817D1B" w:rsidRDefault="00F60685">
            <w:pPr>
              <w:pStyle w:val="a0"/>
              <w:numPr>
                <w:ilvl w:val="0"/>
                <w:numId w:val="4"/>
              </w:numPr>
              <w:spacing w:after="0"/>
              <w:ind w:firstLine="210"/>
            </w:pPr>
            <w:r>
              <w:t>车辆保养：有车辆台账</w:t>
            </w:r>
            <w:r>
              <w:t>——</w:t>
            </w:r>
            <w:r>
              <w:t>依据台账每月查看上月保养情况安排本月保养</w:t>
            </w:r>
            <w:r>
              <w:t>——</w:t>
            </w:r>
            <w:r>
              <w:t>进行跟踪保养</w:t>
            </w:r>
          </w:p>
          <w:p w14:paraId="073DA753" w14:textId="77777777" w:rsidR="00817D1B" w:rsidRDefault="00F60685">
            <w:pPr>
              <w:pStyle w:val="a0"/>
              <w:numPr>
                <w:ilvl w:val="0"/>
                <w:numId w:val="5"/>
              </w:numPr>
              <w:spacing w:after="0"/>
              <w:ind w:firstLineChars="0" w:firstLine="0"/>
            </w:pPr>
            <w:r>
              <w:t>相关的记录</w:t>
            </w:r>
          </w:p>
          <w:p w14:paraId="6348E09C" w14:textId="77777777" w:rsidR="00817D1B" w:rsidRDefault="00F60685">
            <w:pPr>
              <w:pStyle w:val="a0"/>
              <w:spacing w:after="0"/>
              <w:ind w:firstLineChars="0" w:firstLine="0"/>
            </w:pPr>
            <w:r>
              <w:t>“</w:t>
            </w:r>
            <w:r>
              <w:t>领料单</w:t>
            </w:r>
            <w:r>
              <w:t>”</w:t>
            </w:r>
            <w:r>
              <w:t>、</w:t>
            </w:r>
            <w:r>
              <w:t>“</w:t>
            </w:r>
            <w:r>
              <w:t>进厂车辆台账</w:t>
            </w:r>
            <w:r>
              <w:t>”</w:t>
            </w:r>
            <w:r>
              <w:t>、</w:t>
            </w:r>
            <w:r>
              <w:t>“</w:t>
            </w:r>
            <w:r>
              <w:t>行车总票</w:t>
            </w:r>
            <w:r>
              <w:t>”</w:t>
            </w:r>
            <w:r>
              <w:t>、</w:t>
            </w:r>
            <w:r>
              <w:t>“</w:t>
            </w:r>
            <w:r>
              <w:t>事故记录</w:t>
            </w:r>
            <w:r>
              <w:t>”</w:t>
            </w:r>
            <w:r>
              <w:t>等。</w:t>
            </w:r>
          </w:p>
          <w:p w14:paraId="7DDDA91E" w14:textId="77777777" w:rsidR="00817D1B" w:rsidRDefault="00F60685">
            <w:pPr>
              <w:pStyle w:val="a0"/>
              <w:spacing w:after="0"/>
              <w:ind w:firstLine="210"/>
            </w:pPr>
            <w:proofErr w:type="gramStart"/>
            <w:r>
              <w:t>查车辆</w:t>
            </w:r>
            <w:proofErr w:type="gramEnd"/>
            <w:r>
              <w:t>运输记录：车号：</w:t>
            </w:r>
            <w:r>
              <w:t>p456</w:t>
            </w:r>
            <w:r>
              <w:t>，</w:t>
            </w:r>
            <w:r>
              <w:t>8</w:t>
            </w:r>
            <w:r>
              <w:t>月份运输票据</w:t>
            </w:r>
          </w:p>
          <w:p w14:paraId="3BADEC0B" w14:textId="77777777" w:rsidR="00817D1B" w:rsidRDefault="00F60685">
            <w:pPr>
              <w:pStyle w:val="a0"/>
              <w:spacing w:after="0"/>
              <w:ind w:firstLine="210"/>
            </w:pPr>
            <w:r>
              <w:lastRenderedPageBreak/>
              <w:t>司机填写</w:t>
            </w:r>
            <w:r>
              <w:t>“</w:t>
            </w:r>
            <w:r>
              <w:t>行车总票</w:t>
            </w:r>
            <w:r>
              <w:t>”</w:t>
            </w:r>
            <w:r>
              <w:t>，</w:t>
            </w:r>
            <w:r>
              <w:t>2020-8-25</w:t>
            </w:r>
            <w:r>
              <w:t>，司机：刘军，车号：</w:t>
            </w:r>
            <w:r>
              <w:t>694</w:t>
            </w:r>
            <w:r>
              <w:t>56</w:t>
            </w:r>
          </w:p>
          <w:p w14:paraId="1A453D7C" w14:textId="77777777" w:rsidR="00817D1B" w:rsidRDefault="00F60685">
            <w:pPr>
              <w:pStyle w:val="a0"/>
              <w:spacing w:after="0"/>
              <w:ind w:firstLine="210"/>
            </w:pPr>
            <w:r>
              <w:t>货物名称</w:t>
            </w:r>
            <w:r>
              <w:t xml:space="preserve">   </w:t>
            </w:r>
            <w:r>
              <w:t>车次</w:t>
            </w:r>
            <w:r>
              <w:t xml:space="preserve">     </w:t>
            </w:r>
            <w:r>
              <w:t>起运地点</w:t>
            </w:r>
            <w:r>
              <w:t xml:space="preserve">     </w:t>
            </w:r>
            <w:r>
              <w:t>交货地点</w:t>
            </w:r>
          </w:p>
          <w:p w14:paraId="6D548F91" w14:textId="77777777" w:rsidR="00817D1B" w:rsidRDefault="00F60685">
            <w:pPr>
              <w:pStyle w:val="a0"/>
              <w:spacing w:after="0"/>
              <w:ind w:firstLine="210"/>
            </w:pPr>
            <w:r>
              <w:t>长石粉</w:t>
            </w:r>
            <w:r>
              <w:t xml:space="preserve">      1      </w:t>
            </w:r>
            <w:r>
              <w:t>老厂</w:t>
            </w:r>
            <w:r>
              <w:t xml:space="preserve">          </w:t>
            </w:r>
            <w:r>
              <w:t>长虹</w:t>
            </w:r>
          </w:p>
          <w:p w14:paraId="60149F7D" w14:textId="77777777" w:rsidR="00817D1B" w:rsidRDefault="00F60685">
            <w:pPr>
              <w:pStyle w:val="a0"/>
              <w:spacing w:after="0"/>
              <w:ind w:firstLine="210"/>
            </w:pPr>
            <w:r>
              <w:t xml:space="preserve">            7       </w:t>
            </w:r>
            <w:r>
              <w:t>老厂</w:t>
            </w:r>
            <w:r>
              <w:t xml:space="preserve">          </w:t>
            </w:r>
            <w:r>
              <w:t>鸿</w:t>
            </w:r>
            <w:proofErr w:type="gramStart"/>
            <w:r>
              <w:t>医</w:t>
            </w:r>
            <w:proofErr w:type="gramEnd"/>
          </w:p>
          <w:p w14:paraId="12377B52" w14:textId="77777777" w:rsidR="00817D1B" w:rsidRDefault="00F60685">
            <w:pPr>
              <w:pStyle w:val="a0"/>
              <w:spacing w:after="0"/>
              <w:ind w:firstLine="210"/>
            </w:pPr>
            <w:r>
              <w:t xml:space="preserve">            1       </w:t>
            </w:r>
            <w:r>
              <w:t>老厂</w:t>
            </w:r>
            <w:r>
              <w:t xml:space="preserve">          </w:t>
            </w:r>
            <w:r>
              <w:t>天泽</w:t>
            </w:r>
          </w:p>
          <w:p w14:paraId="7582A465" w14:textId="77777777" w:rsidR="00817D1B" w:rsidRDefault="00F60685">
            <w:pPr>
              <w:pStyle w:val="a0"/>
              <w:spacing w:after="0"/>
              <w:ind w:firstLine="210"/>
            </w:pPr>
            <w:r>
              <w:t xml:space="preserve">            9      </w:t>
            </w:r>
            <w:r>
              <w:t>老厂</w:t>
            </w:r>
            <w:r>
              <w:t xml:space="preserve">          </w:t>
            </w:r>
            <w:r>
              <w:t>九州矿业</w:t>
            </w:r>
          </w:p>
          <w:p w14:paraId="2FE9ABF5" w14:textId="77777777" w:rsidR="00817D1B" w:rsidRDefault="00F60685">
            <w:pPr>
              <w:pStyle w:val="a0"/>
              <w:spacing w:after="0"/>
              <w:ind w:firstLine="210"/>
            </w:pPr>
            <w:r>
              <w:t xml:space="preserve">            4       </w:t>
            </w:r>
            <w:r>
              <w:t>吉马实业</w:t>
            </w:r>
            <w:r>
              <w:t xml:space="preserve">        </w:t>
            </w:r>
            <w:r>
              <w:t>昌富</w:t>
            </w:r>
          </w:p>
          <w:p w14:paraId="327693D2" w14:textId="77777777" w:rsidR="00817D1B" w:rsidRDefault="00F60685">
            <w:pPr>
              <w:pStyle w:val="a0"/>
              <w:spacing w:after="0"/>
              <w:ind w:firstLine="210"/>
            </w:pPr>
            <w:r>
              <w:t xml:space="preserve">           4        </w:t>
            </w:r>
            <w:r>
              <w:t>老厂</w:t>
            </w:r>
            <w:r>
              <w:t xml:space="preserve">             </w:t>
            </w:r>
            <w:r>
              <w:t>尾沙坎</w:t>
            </w:r>
          </w:p>
          <w:p w14:paraId="0A11B383" w14:textId="77777777" w:rsidR="00817D1B" w:rsidRDefault="00F60685">
            <w:pPr>
              <w:pStyle w:val="a0"/>
              <w:spacing w:after="0"/>
              <w:ind w:firstLine="210"/>
            </w:pPr>
            <w:r>
              <w:t xml:space="preserve">          12  </w:t>
            </w:r>
            <w:r>
              <w:t xml:space="preserve">      </w:t>
            </w:r>
            <w:r>
              <w:t>新厂</w:t>
            </w:r>
            <w:r>
              <w:t xml:space="preserve">         </w:t>
            </w:r>
            <w:r>
              <w:t>尾沙坎</w:t>
            </w:r>
          </w:p>
          <w:p w14:paraId="6420625C" w14:textId="77777777" w:rsidR="00817D1B" w:rsidRDefault="00817D1B">
            <w:pPr>
              <w:pStyle w:val="a0"/>
              <w:spacing w:after="0"/>
              <w:ind w:firstLine="210"/>
            </w:pPr>
          </w:p>
          <w:p w14:paraId="496A3EFC" w14:textId="77777777" w:rsidR="00817D1B" w:rsidRDefault="00F60685">
            <w:pPr>
              <w:pStyle w:val="a0"/>
              <w:spacing w:after="0"/>
              <w:ind w:firstLine="210"/>
            </w:pPr>
            <w:r>
              <w:t>司机通过接物资部任务下发的出库单及称重单汇总填写</w:t>
            </w:r>
            <w:r>
              <w:t>“</w:t>
            </w:r>
            <w:r>
              <w:t>行车总票</w:t>
            </w:r>
            <w:r>
              <w:t>”</w:t>
            </w:r>
          </w:p>
          <w:p w14:paraId="0BFF220A" w14:textId="77777777" w:rsidR="00817D1B" w:rsidRDefault="00F60685">
            <w:pPr>
              <w:pStyle w:val="a0"/>
              <w:spacing w:after="0"/>
              <w:ind w:firstLine="210"/>
            </w:pPr>
            <w:r>
              <w:t>抽查</w:t>
            </w:r>
            <w:r>
              <w:t>“</w:t>
            </w:r>
            <w:r>
              <w:t>质量检验部计量站称重计量单</w:t>
            </w:r>
            <w:r>
              <w:t xml:space="preserve">”   </w:t>
            </w:r>
            <w:proofErr w:type="gramStart"/>
            <w:r>
              <w:t>磅</w:t>
            </w:r>
            <w:proofErr w:type="gramEnd"/>
            <w:r>
              <w:t>单号：</w:t>
            </w:r>
            <w:r>
              <w:t xml:space="preserve">20200821  </w:t>
            </w:r>
            <w:r>
              <w:t>货名：长石粉</w:t>
            </w:r>
            <w:r>
              <w:t xml:space="preserve">  </w:t>
            </w:r>
            <w:r>
              <w:t>车号：</w:t>
            </w:r>
            <w:r>
              <w:t xml:space="preserve">P456  </w:t>
            </w:r>
            <w:r>
              <w:t>毛重：</w:t>
            </w:r>
            <w:r>
              <w:t>59</w:t>
            </w:r>
            <w:r>
              <w:t>。</w:t>
            </w:r>
            <w:r>
              <w:t>48t</w:t>
            </w:r>
            <w:r>
              <w:t>；收货方：长虹烘干；皮重：</w:t>
            </w:r>
            <w:r>
              <w:t>18</w:t>
            </w:r>
            <w:r>
              <w:t>。</w:t>
            </w:r>
            <w:r>
              <w:t>68t</w:t>
            </w:r>
            <w:r>
              <w:t>；净重：</w:t>
            </w:r>
            <w:r>
              <w:t>40</w:t>
            </w:r>
            <w:r>
              <w:t>。</w:t>
            </w:r>
            <w:r>
              <w:t>8t</w:t>
            </w:r>
            <w:r>
              <w:t>；批号：</w:t>
            </w:r>
            <w:r>
              <w:t>Fe</w:t>
            </w:r>
            <w:r>
              <w:rPr>
                <w:rFonts w:ascii="宋体" w:hAnsi="宋体" w:cs="宋体" w:hint="eastAsia"/>
              </w:rPr>
              <w:t>≧</w:t>
            </w:r>
            <w:r>
              <w:t>0</w:t>
            </w:r>
            <w:r>
              <w:t>。</w:t>
            </w:r>
            <w:r>
              <w:t>07</w:t>
            </w:r>
            <w:r>
              <w:t>；司磅员：马悦，毛重时间：</w:t>
            </w:r>
            <w:r>
              <w:t>2020-8-21 10</w:t>
            </w:r>
            <w:r>
              <w:t>：</w:t>
            </w:r>
            <w:r>
              <w:t>16</w:t>
            </w:r>
            <w:r>
              <w:t>：</w:t>
            </w:r>
            <w:r>
              <w:t>45</w:t>
            </w:r>
          </w:p>
          <w:p w14:paraId="55C9A0F7" w14:textId="77777777" w:rsidR="00817D1B" w:rsidRDefault="00F60685">
            <w:pPr>
              <w:pStyle w:val="a0"/>
              <w:spacing w:after="0"/>
              <w:ind w:firstLine="210"/>
            </w:pPr>
            <w:r>
              <w:t>抽查</w:t>
            </w:r>
            <w:r>
              <w:t>“</w:t>
            </w:r>
            <w:r>
              <w:t>产品出库单</w:t>
            </w:r>
            <w:r>
              <w:t>” 3195744</w:t>
            </w:r>
            <w:r>
              <w:t>，开单日期：</w:t>
            </w:r>
            <w:r>
              <w:t>2020-8-21</w:t>
            </w:r>
            <w:r>
              <w:t>，产品名称：长石粉，承运方式：矿运，收货单位：长虹烘干，车号：</w:t>
            </w:r>
            <w:r>
              <w:t>P456</w:t>
            </w:r>
            <w:r>
              <w:t>，开票人：</w:t>
            </w:r>
            <w:r>
              <w:t>黄尚武，第四联：结算</w:t>
            </w:r>
            <w:r>
              <w:t xml:space="preserve">     </w:t>
            </w:r>
            <w:r>
              <w:t>收货人：来红生</w:t>
            </w:r>
          </w:p>
          <w:p w14:paraId="3330FA93" w14:textId="77777777" w:rsidR="00817D1B" w:rsidRDefault="00F60685">
            <w:pPr>
              <w:pStyle w:val="a0"/>
              <w:spacing w:after="0"/>
              <w:ind w:firstLineChars="0" w:firstLine="0"/>
            </w:pPr>
            <w:r>
              <w:t>在运输过程中出现交通事故，由安全员进行记录，提供</w:t>
            </w:r>
            <w:r>
              <w:t>“</w:t>
            </w:r>
            <w:r>
              <w:t>安全事故登记台账</w:t>
            </w:r>
            <w:r>
              <w:t>”</w:t>
            </w:r>
          </w:p>
          <w:p w14:paraId="7909A0E1" w14:textId="77777777" w:rsidR="00817D1B" w:rsidRDefault="00F60685">
            <w:pPr>
              <w:pStyle w:val="a0"/>
              <w:spacing w:after="0"/>
              <w:ind w:firstLineChars="0" w:firstLine="0"/>
            </w:pPr>
            <w:r>
              <w:t>查看事故发生时间</w:t>
            </w:r>
            <w:r>
              <w:t>2020</w:t>
            </w:r>
            <w:r>
              <w:t>年</w:t>
            </w:r>
            <w:r>
              <w:t>3</w:t>
            </w:r>
            <w:r>
              <w:t>月</w:t>
            </w:r>
            <w:r>
              <w:t>15</w:t>
            </w:r>
            <w:r>
              <w:t>日</w:t>
            </w:r>
            <w:r>
              <w:t>14</w:t>
            </w:r>
            <w:r>
              <w:t>：</w:t>
            </w:r>
            <w:r>
              <w:t>00</w:t>
            </w:r>
            <w:r>
              <w:t>，事故当事人，肖月真，当事人责任：全责，对事故经过进行了详细描述，有事故原因分析，预防事故重复发生的措施，事故伤亡处理情况，责任人处罚的内容，</w:t>
            </w:r>
          </w:p>
          <w:p w14:paraId="016DE2E2" w14:textId="77777777" w:rsidR="00817D1B" w:rsidRDefault="00F60685">
            <w:pPr>
              <w:pStyle w:val="a0"/>
              <w:spacing w:after="0"/>
              <w:ind w:firstLineChars="0" w:firstLine="0"/>
            </w:pPr>
            <w:r>
              <w:t>查看事故发生时间</w:t>
            </w:r>
            <w:r>
              <w:t>2020</w:t>
            </w:r>
            <w:r>
              <w:t>年</w:t>
            </w:r>
            <w:r>
              <w:t>3</w:t>
            </w:r>
            <w:r>
              <w:t>月</w:t>
            </w:r>
            <w:r>
              <w:t>3</w:t>
            </w:r>
            <w:r>
              <w:t>日</w:t>
            </w:r>
            <w:r>
              <w:t>9</w:t>
            </w:r>
            <w:r>
              <w:t>：</w:t>
            </w:r>
            <w:r>
              <w:t>00</w:t>
            </w:r>
            <w:r>
              <w:t>，事故当事人，谭成，当事人责任：无责任，对事故经过进行了详细描述，有事故原因分析，预防事故重复发生的措施，事故伤亡处理情况，责任人处罚的内容，</w:t>
            </w:r>
          </w:p>
          <w:p w14:paraId="6FA5B76A" w14:textId="77777777" w:rsidR="00817D1B" w:rsidRDefault="00F60685">
            <w:pPr>
              <w:pStyle w:val="a0"/>
              <w:spacing w:after="0"/>
              <w:ind w:firstLineChars="0" w:firstLine="0"/>
            </w:pPr>
            <w:r>
              <w:t>事故每年汇总由安环部进行分析和采取措施，目前的措施主要为安全教育和个人处罚为主。</w:t>
            </w:r>
          </w:p>
        </w:tc>
        <w:tc>
          <w:tcPr>
            <w:tcW w:w="681" w:type="dxa"/>
          </w:tcPr>
          <w:p w14:paraId="437A4A01" w14:textId="77777777" w:rsidR="00817D1B" w:rsidRDefault="00F60685">
            <w:r>
              <w:rPr>
                <w:rFonts w:hint="eastAsia"/>
              </w:rPr>
              <w:lastRenderedPageBreak/>
              <w:t>Y</w:t>
            </w:r>
          </w:p>
        </w:tc>
      </w:tr>
      <w:tr w:rsidR="00817D1B" w14:paraId="342EFF18" w14:textId="77777777">
        <w:trPr>
          <w:trHeight w:val="1968"/>
        </w:trPr>
        <w:tc>
          <w:tcPr>
            <w:tcW w:w="2160" w:type="dxa"/>
          </w:tcPr>
          <w:p w14:paraId="5845619C" w14:textId="77777777" w:rsidR="00817D1B" w:rsidRDefault="00F60685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生产和服务提供的控制</w:t>
            </w:r>
          </w:p>
        </w:tc>
        <w:tc>
          <w:tcPr>
            <w:tcW w:w="960" w:type="dxa"/>
          </w:tcPr>
          <w:p w14:paraId="78BE8DFC" w14:textId="77777777" w:rsidR="00817D1B" w:rsidRDefault="00F6068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Q</w:t>
            </w:r>
            <w:r>
              <w:rPr>
                <w:rFonts w:ascii="宋体" w:hAnsi="宋体" w:cs="宋体"/>
                <w:bCs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8.5.1</w:t>
            </w:r>
          </w:p>
        </w:tc>
        <w:tc>
          <w:tcPr>
            <w:tcW w:w="10908" w:type="dxa"/>
          </w:tcPr>
          <w:p w14:paraId="415A0777" w14:textId="77777777" w:rsidR="00817D1B" w:rsidRDefault="00F60685">
            <w:r>
              <w:t>查看办公现场，有调度</w:t>
            </w:r>
            <w:r>
              <w:t>1</w:t>
            </w:r>
            <w:r>
              <w:t>人：</w:t>
            </w:r>
            <w:proofErr w:type="gramStart"/>
            <w:r>
              <w:t>邱</w:t>
            </w:r>
            <w:proofErr w:type="gramEnd"/>
            <w:r>
              <w:t>**</w:t>
            </w:r>
            <w:r>
              <w:t>，安全员</w:t>
            </w:r>
            <w:r>
              <w:t xml:space="preserve">1 </w:t>
            </w:r>
            <w:r>
              <w:t>人，财务</w:t>
            </w:r>
            <w:r>
              <w:t>1</w:t>
            </w:r>
            <w:r>
              <w:t>人</w:t>
            </w:r>
          </w:p>
          <w:p w14:paraId="35DD3114" w14:textId="77777777" w:rsidR="00817D1B" w:rsidRDefault="00F60685">
            <w:pPr>
              <w:pStyle w:val="a0"/>
              <w:spacing w:after="0"/>
              <w:ind w:firstLineChars="0" w:firstLine="0"/>
            </w:pPr>
            <w:r>
              <w:t>调度</w:t>
            </w:r>
            <w:proofErr w:type="gramStart"/>
            <w:r>
              <w:t>邱</w:t>
            </w:r>
            <w:proofErr w:type="gramEnd"/>
            <w:r>
              <w:t>**</w:t>
            </w:r>
            <w:r>
              <w:t>介绍，司机</w:t>
            </w:r>
            <w:r>
              <w:t>6</w:t>
            </w:r>
            <w:r>
              <w:t>点多到公司等待接货，物资部通过电话通知有多少量需要运输，车队到矿上等待派活，物资部开票（标注货物情况和运送地点），中途如果有问题进行协调，通过监控对车辆情况进行跟踪；每月</w:t>
            </w:r>
            <w:r>
              <w:t>26</w:t>
            </w:r>
            <w:r>
              <w:t>号将运货票据交到财务统计，货场需要签字确认，财务统计与物资部对账确认；</w:t>
            </w:r>
          </w:p>
          <w:p w14:paraId="01B0A5BC" w14:textId="77777777" w:rsidR="00817D1B" w:rsidRDefault="00F60685">
            <w:pPr>
              <w:pStyle w:val="a0"/>
              <w:spacing w:after="0"/>
              <w:ind w:firstLineChars="0" w:firstLine="0"/>
            </w:pPr>
            <w:r>
              <w:t>调度</w:t>
            </w:r>
            <w:proofErr w:type="gramStart"/>
            <w:r>
              <w:t>邱</w:t>
            </w:r>
            <w:proofErr w:type="gramEnd"/>
            <w:r>
              <w:t>**</w:t>
            </w:r>
            <w:r>
              <w:t>每天对运送情况进行统计，了解每天运送量情况，并对司机进行考勤记录，在电脑中使用</w:t>
            </w:r>
            <w:proofErr w:type="spellStart"/>
            <w:r>
              <w:t>excle</w:t>
            </w:r>
            <w:proofErr w:type="spellEnd"/>
            <w:r>
              <w:t>记录；</w:t>
            </w:r>
          </w:p>
          <w:p w14:paraId="70D2CC20" w14:textId="77777777" w:rsidR="00817D1B" w:rsidRDefault="00F60685">
            <w:pPr>
              <w:pStyle w:val="a0"/>
              <w:spacing w:after="0"/>
              <w:ind w:firstLineChars="0" w:firstLine="0"/>
            </w:pPr>
            <w:r>
              <w:t>每天通过</w:t>
            </w:r>
            <w:proofErr w:type="spellStart"/>
            <w:r>
              <w:t>gps</w:t>
            </w:r>
            <w:proofErr w:type="spellEnd"/>
            <w:r>
              <w:t>定位对车辆跟踪，车辆规定限速</w:t>
            </w:r>
            <w:r>
              <w:t>70</w:t>
            </w:r>
            <w:r>
              <w:t>，时时监控位置和速度，对超速或长时间停留的车辆及时联系，确定</w:t>
            </w:r>
            <w:r>
              <w:lastRenderedPageBreak/>
              <w:t>是否发生问题；</w:t>
            </w:r>
          </w:p>
          <w:p w14:paraId="61EDD59F" w14:textId="77777777" w:rsidR="00817D1B" w:rsidRDefault="00F60685">
            <w:pPr>
              <w:pStyle w:val="a0"/>
              <w:spacing w:after="0"/>
              <w:ind w:firstLineChars="0" w:firstLine="0"/>
            </w:pPr>
            <w:r>
              <w:t>查看</w:t>
            </w:r>
            <w:r>
              <w:t>GPS</w:t>
            </w:r>
            <w:r>
              <w:t>定位监</w:t>
            </w:r>
            <w:r>
              <w:t>控，显示车辆有在运输中，有</w:t>
            </w:r>
            <w:proofErr w:type="gramStart"/>
            <w:r>
              <w:t>在货厂停放</w:t>
            </w:r>
            <w:proofErr w:type="gramEnd"/>
            <w:r>
              <w:t>，</w:t>
            </w:r>
            <w:proofErr w:type="gramStart"/>
            <w:r>
              <w:t>各车辆</w:t>
            </w:r>
            <w:proofErr w:type="gramEnd"/>
            <w:r>
              <w:t>都按要求和路线行驶，无超速的情况。</w:t>
            </w:r>
          </w:p>
          <w:p w14:paraId="7C291830" w14:textId="77777777" w:rsidR="00817D1B" w:rsidRDefault="00817D1B">
            <w:pPr>
              <w:pStyle w:val="a0"/>
              <w:spacing w:after="0"/>
              <w:ind w:firstLineChars="0" w:firstLine="0"/>
            </w:pPr>
          </w:p>
          <w:p w14:paraId="4F91EB10" w14:textId="77777777" w:rsidR="00817D1B" w:rsidRDefault="00F60685">
            <w:pPr>
              <w:pStyle w:val="a0"/>
              <w:spacing w:after="0"/>
              <w:ind w:firstLineChars="0" w:firstLine="0"/>
            </w:pPr>
            <w:r>
              <w:t>查看正运送货物车辆情况：</w:t>
            </w:r>
          </w:p>
          <w:p w14:paraId="2BF3A7F2" w14:textId="77777777" w:rsidR="00817D1B" w:rsidRDefault="00F60685">
            <w:pPr>
              <w:pStyle w:val="a0"/>
              <w:spacing w:after="0"/>
              <w:ind w:firstLineChars="0" w:firstLine="0"/>
            </w:pPr>
            <w:r>
              <w:t>司机：</w:t>
            </w:r>
            <w:proofErr w:type="gramStart"/>
            <w:r>
              <w:t>黄招军</w:t>
            </w:r>
            <w:proofErr w:type="gramEnd"/>
            <w:r>
              <w:t>，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车辆号：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CQ2285</w:t>
            </w:r>
            <w:r>
              <w:t>，随身携带驾照、车辆行驶本等证件，证件都有效，车上放有</w:t>
            </w:r>
            <w:r>
              <w:t>“</w:t>
            </w:r>
            <w:r>
              <w:t>车辆驾驶作业安全检查确认行驶维修记录</w:t>
            </w:r>
            <w:r>
              <w:t>”</w:t>
            </w:r>
            <w:r>
              <w:t>，查看</w:t>
            </w:r>
            <w:r>
              <w:t>2020-8-20</w:t>
            </w:r>
            <w:r>
              <w:t>记录，内容有：</w:t>
            </w:r>
          </w:p>
          <w:p w14:paraId="3D7EAE4E" w14:textId="77777777" w:rsidR="00817D1B" w:rsidRDefault="00F60685">
            <w:pPr>
              <w:pStyle w:val="a0"/>
              <w:numPr>
                <w:ilvl w:val="0"/>
                <w:numId w:val="6"/>
              </w:numPr>
              <w:spacing w:after="0"/>
              <w:ind w:firstLineChars="0" w:firstLine="0"/>
            </w:pPr>
            <w:r>
              <w:t>车辆驾驶作业安全检查确认表，有安全检查确认项目及标准</w:t>
            </w:r>
            <w:r>
              <w:t>10</w:t>
            </w:r>
            <w:r>
              <w:t>项，是否满足都为</w:t>
            </w:r>
            <w:r>
              <w:t>“</w:t>
            </w:r>
            <w:r>
              <w:t>是</w:t>
            </w:r>
            <w:r>
              <w:t>”</w:t>
            </w:r>
            <w:r>
              <w:t>，有驾驶员签名：</w:t>
            </w:r>
            <w:proofErr w:type="gramStart"/>
            <w:r>
              <w:t>黄招军</w:t>
            </w:r>
            <w:proofErr w:type="gramEnd"/>
            <w:r>
              <w:t>，</w:t>
            </w:r>
            <w:r>
              <w:t>2020-8-20</w:t>
            </w:r>
            <w:r>
              <w:t>；</w:t>
            </w:r>
          </w:p>
          <w:p w14:paraId="3FF1B370" w14:textId="77777777" w:rsidR="00817D1B" w:rsidRDefault="00F60685">
            <w:pPr>
              <w:pStyle w:val="a0"/>
              <w:numPr>
                <w:ilvl w:val="0"/>
                <w:numId w:val="6"/>
              </w:numPr>
              <w:spacing w:after="0"/>
              <w:ind w:firstLineChars="0" w:firstLine="0"/>
            </w:pPr>
            <w:r>
              <w:t>车辆行驶维修记录（交接班记录），里程表读数：</w:t>
            </w:r>
            <w:r>
              <w:t>263270</w:t>
            </w:r>
            <w:r>
              <w:t>，本班车辆维修保养记录：换机油，四轮保养，后两轮换刹车片，在左前轮换刹车片，左前横杠杆鼓节，</w:t>
            </w:r>
            <w:proofErr w:type="gramStart"/>
            <w:r>
              <w:t>右横杠杆</w:t>
            </w:r>
            <w:proofErr w:type="gramEnd"/>
            <w:r>
              <w:t>修理。</w:t>
            </w:r>
          </w:p>
          <w:p w14:paraId="367DA601" w14:textId="77777777" w:rsidR="00817D1B" w:rsidRDefault="00F60685">
            <w:pPr>
              <w:pStyle w:val="a0"/>
              <w:spacing w:after="0"/>
              <w:ind w:firstLineChars="0" w:firstLine="0"/>
            </w:pPr>
            <w:r>
              <w:t>部分记录有漏填的现象，今天的</w:t>
            </w:r>
            <w:r>
              <w:t>“</w:t>
            </w:r>
            <w:r>
              <w:t>车辆驾驶作业安全检查确认表</w:t>
            </w:r>
            <w:r>
              <w:t>”</w:t>
            </w:r>
            <w:r>
              <w:t>内容未填写，与本人沟通已检查</w:t>
            </w:r>
            <w:proofErr w:type="gramStart"/>
            <w:r>
              <w:t>车忘填</w:t>
            </w:r>
            <w:proofErr w:type="gramEnd"/>
            <w:r>
              <w:t>。</w:t>
            </w:r>
          </w:p>
          <w:p w14:paraId="0D5657CC" w14:textId="77777777" w:rsidR="00817D1B" w:rsidRDefault="00F60685">
            <w:pPr>
              <w:pStyle w:val="a0"/>
              <w:spacing w:after="0"/>
              <w:ind w:firstLineChars="0" w:firstLine="0"/>
            </w:pPr>
            <w:r>
              <w:t>今天已接</w:t>
            </w:r>
            <w:r>
              <w:t>2</w:t>
            </w:r>
            <w:r>
              <w:t>次任务，接到物资部派任务的</w:t>
            </w:r>
            <w:r>
              <w:t>“</w:t>
            </w:r>
            <w:r>
              <w:t>质量检验部计量站称重计量单</w:t>
            </w:r>
            <w:r>
              <w:t xml:space="preserve">” </w:t>
            </w:r>
            <w:r>
              <w:t>磅单号：</w:t>
            </w:r>
            <w:r>
              <w:t>202009150037</w:t>
            </w:r>
            <w:r>
              <w:t>，货名：长石粉，车号：</w:t>
            </w:r>
            <w:r>
              <w:t>228</w:t>
            </w:r>
            <w:r>
              <w:t>5</w:t>
            </w:r>
            <w:r>
              <w:t>，毛重：</w:t>
            </w:r>
            <w:r>
              <w:t>38</w:t>
            </w:r>
            <w:r>
              <w:t>。</w:t>
            </w:r>
            <w:r>
              <w:t>16t</w:t>
            </w:r>
            <w:r>
              <w:t>，皮重：</w:t>
            </w:r>
            <w:r>
              <w:t>12</w:t>
            </w:r>
            <w:r>
              <w:t>。</w:t>
            </w:r>
            <w:r>
              <w:t>62t</w:t>
            </w:r>
            <w:r>
              <w:t>，净重：</w:t>
            </w:r>
            <w:r>
              <w:t>25</w:t>
            </w:r>
            <w:r>
              <w:t>。</w:t>
            </w:r>
            <w:r>
              <w:t>54t</w:t>
            </w:r>
            <w:r>
              <w:t>，收货方：</w:t>
            </w:r>
            <w:proofErr w:type="gramStart"/>
            <w:r>
              <w:t>彬</w:t>
            </w:r>
            <w:proofErr w:type="gramEnd"/>
            <w:r>
              <w:t>江货场，发货方：新选厂</w:t>
            </w:r>
            <w:r>
              <w:t>3#</w:t>
            </w:r>
            <w:r>
              <w:t>库，毛重时间：</w:t>
            </w:r>
            <w:r>
              <w:t>2020-9-15   10</w:t>
            </w:r>
            <w:r>
              <w:t>：</w:t>
            </w:r>
            <w:r>
              <w:t>12</w:t>
            </w:r>
            <w:r>
              <w:t>：</w:t>
            </w:r>
            <w:r>
              <w:t>29</w:t>
            </w:r>
          </w:p>
          <w:p w14:paraId="4472E202" w14:textId="77777777" w:rsidR="00817D1B" w:rsidRDefault="00F60685">
            <w:pPr>
              <w:pStyle w:val="a0"/>
              <w:spacing w:after="0"/>
              <w:ind w:firstLineChars="0" w:firstLine="0"/>
            </w:pPr>
            <w:r>
              <w:t>“</w:t>
            </w:r>
            <w:r>
              <w:t>宜春钽铌矿出库单</w:t>
            </w:r>
            <w:r>
              <w:t xml:space="preserve">”3260282  </w:t>
            </w:r>
            <w:r>
              <w:t>长石粉</w:t>
            </w:r>
            <w:proofErr w:type="gramStart"/>
            <w:r>
              <w:t>彬</w:t>
            </w:r>
            <w:proofErr w:type="gramEnd"/>
            <w:r>
              <w:t>江货场，开票人黄尚斌，</w:t>
            </w:r>
            <w:r>
              <w:t>2020-9-15</w:t>
            </w:r>
          </w:p>
          <w:p w14:paraId="065549B6" w14:textId="77777777" w:rsidR="00817D1B" w:rsidRDefault="00817D1B">
            <w:pPr>
              <w:pStyle w:val="a0"/>
              <w:spacing w:after="0"/>
              <w:ind w:firstLineChars="0" w:firstLine="0"/>
            </w:pPr>
          </w:p>
          <w:p w14:paraId="10F97C93" w14:textId="77777777" w:rsidR="00817D1B" w:rsidRDefault="00F60685">
            <w:pPr>
              <w:pStyle w:val="a0"/>
              <w:spacing w:after="0"/>
              <w:ind w:firstLineChars="0" w:firstLine="0"/>
            </w:pPr>
            <w:r>
              <w:t>“</w:t>
            </w:r>
            <w:r>
              <w:t>质量检验部计量站称重计量单</w:t>
            </w:r>
            <w:r>
              <w:t xml:space="preserve">” </w:t>
            </w:r>
            <w:r>
              <w:t>磅单号：</w:t>
            </w:r>
            <w:r>
              <w:t>202009150095</w:t>
            </w:r>
            <w:r>
              <w:t>，货名：长石粉，车号：</w:t>
            </w:r>
            <w:r>
              <w:t>2285</w:t>
            </w:r>
            <w:r>
              <w:t>，毛重：</w:t>
            </w:r>
            <w:r>
              <w:t>37</w:t>
            </w:r>
            <w:r>
              <w:t>。</w:t>
            </w:r>
            <w:r>
              <w:t>64t</w:t>
            </w:r>
            <w:r>
              <w:t>，皮重：</w:t>
            </w:r>
            <w:r>
              <w:t>12</w:t>
            </w:r>
            <w:r>
              <w:t>。</w:t>
            </w:r>
            <w:r>
              <w:t>62t</w:t>
            </w:r>
            <w:r>
              <w:t>，净重：</w:t>
            </w:r>
            <w:r>
              <w:t>25</w:t>
            </w:r>
            <w:r>
              <w:t>。</w:t>
            </w:r>
            <w:r>
              <w:t>02t</w:t>
            </w:r>
            <w:r>
              <w:t>，收货方：</w:t>
            </w:r>
            <w:proofErr w:type="gramStart"/>
            <w:r>
              <w:t>彬</w:t>
            </w:r>
            <w:proofErr w:type="gramEnd"/>
            <w:r>
              <w:t>江货场，发货方：新选厂</w:t>
            </w:r>
            <w:r>
              <w:t>3#</w:t>
            </w:r>
            <w:r>
              <w:t>库，毛重时间：</w:t>
            </w:r>
            <w:r>
              <w:t>2020-9-15   12</w:t>
            </w:r>
            <w:r>
              <w:t>：</w:t>
            </w:r>
            <w:r>
              <w:t>51</w:t>
            </w:r>
            <w:r>
              <w:t>：</w:t>
            </w:r>
            <w:r>
              <w:t>13</w:t>
            </w:r>
          </w:p>
          <w:p w14:paraId="4E2CC262" w14:textId="77777777" w:rsidR="00817D1B" w:rsidRDefault="00F60685">
            <w:pPr>
              <w:pStyle w:val="a0"/>
              <w:spacing w:after="0"/>
              <w:ind w:firstLineChars="0" w:firstLine="0"/>
            </w:pPr>
            <w:r>
              <w:t>“</w:t>
            </w:r>
            <w:r>
              <w:t>宜春钽铌矿出库单</w:t>
            </w:r>
            <w:r>
              <w:t xml:space="preserve">”3262966  </w:t>
            </w:r>
            <w:r>
              <w:t>长石粉</w:t>
            </w:r>
            <w:proofErr w:type="gramStart"/>
            <w:r>
              <w:t>彬</w:t>
            </w:r>
            <w:proofErr w:type="gramEnd"/>
            <w:r>
              <w:t>江货场，开票人黄尚斌，</w:t>
            </w:r>
            <w:r>
              <w:t>2020-9-15</w:t>
            </w:r>
          </w:p>
        </w:tc>
        <w:tc>
          <w:tcPr>
            <w:tcW w:w="681" w:type="dxa"/>
          </w:tcPr>
          <w:p w14:paraId="2629FF2C" w14:textId="77777777" w:rsidR="00817D1B" w:rsidRDefault="00F60685">
            <w:r>
              <w:rPr>
                <w:rFonts w:hint="eastAsia"/>
              </w:rPr>
              <w:lastRenderedPageBreak/>
              <w:t>Y</w:t>
            </w:r>
          </w:p>
        </w:tc>
      </w:tr>
      <w:tr w:rsidR="00817D1B" w14:paraId="3B5A8B6B" w14:textId="77777777">
        <w:trPr>
          <w:trHeight w:val="750"/>
        </w:trPr>
        <w:tc>
          <w:tcPr>
            <w:tcW w:w="2160" w:type="dxa"/>
          </w:tcPr>
          <w:p w14:paraId="09FD19D5" w14:textId="77777777" w:rsidR="00817D1B" w:rsidRDefault="00F6068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环境因素</w:t>
            </w:r>
          </w:p>
          <w:p w14:paraId="4DD4B940" w14:textId="77777777" w:rsidR="00817D1B" w:rsidRDefault="00F60685">
            <w:r>
              <w:rPr>
                <w:rFonts w:ascii="宋体" w:hAnsi="宋体" w:cs="宋体" w:hint="eastAsia"/>
                <w:szCs w:val="21"/>
              </w:rPr>
              <w:t>危险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源辩识及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措施的策划</w:t>
            </w:r>
          </w:p>
        </w:tc>
        <w:tc>
          <w:tcPr>
            <w:tcW w:w="960" w:type="dxa"/>
          </w:tcPr>
          <w:p w14:paraId="74D3A0EB" w14:textId="77777777" w:rsidR="00817D1B" w:rsidRDefault="00F60685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E</w:t>
            </w:r>
            <w:r>
              <w:rPr>
                <w:rFonts w:ascii="宋体" w:hAnsi="宋体" w:cs="宋体"/>
                <w:b/>
                <w:szCs w:val="21"/>
              </w:rPr>
              <w:t>/O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szCs w:val="21"/>
              </w:rPr>
              <w:t>6.1.2</w:t>
            </w:r>
          </w:p>
          <w:p w14:paraId="75D13AF3" w14:textId="77777777" w:rsidR="00817D1B" w:rsidRDefault="00817D1B"/>
        </w:tc>
        <w:tc>
          <w:tcPr>
            <w:tcW w:w="10908" w:type="dxa"/>
          </w:tcPr>
          <w:p w14:paraId="76CF658C" w14:textId="77777777" w:rsidR="00817D1B" w:rsidRDefault="00F60685">
            <w:pPr>
              <w:rPr>
                <w:highlight w:val="yellow"/>
              </w:rPr>
            </w:pPr>
            <w:r>
              <w:rPr>
                <w:rFonts w:hint="eastAsia"/>
              </w:rPr>
              <w:t>编制了《环境因素识别与评价管理流程》，文件代码：</w:t>
            </w:r>
            <w:r>
              <w:rPr>
                <w:rFonts w:hint="eastAsia"/>
              </w:rPr>
              <w:t>YTSQP04</w:t>
            </w:r>
            <w:r>
              <w:t>，《危险源辨识、风险评价和控制措施管理流程》，文件代码：</w:t>
            </w:r>
            <w:r>
              <w:t>YTSQP05</w:t>
            </w:r>
            <w:r>
              <w:t>，</w:t>
            </w:r>
            <w:r>
              <w:rPr>
                <w:rFonts w:hint="eastAsia"/>
              </w:rPr>
              <w:t>经查基本符合标准要求。</w:t>
            </w:r>
          </w:p>
          <w:p w14:paraId="0D77B402" w14:textId="77777777" w:rsidR="00817D1B" w:rsidRDefault="00F60685">
            <w:r>
              <w:rPr>
                <w:rFonts w:hint="eastAsia"/>
              </w:rPr>
              <w:t>提供《环境因素调查识别、评价表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污染物类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》，其中涉及</w:t>
            </w:r>
            <w:r>
              <w:t>车队</w:t>
            </w:r>
            <w:r>
              <w:rPr>
                <w:rFonts w:hint="eastAsia"/>
              </w:rPr>
              <w:t>的环境因素：</w:t>
            </w:r>
            <w:r>
              <w:rPr>
                <w:rFonts w:hint="eastAsia"/>
              </w:rPr>
              <w:t>汽车运输产生的粉尘</w:t>
            </w:r>
            <w:r>
              <w:t>、机械维修含油手套废弃、产生废油、机油的泄漏、排放等</w:t>
            </w:r>
            <w:r>
              <w:rPr>
                <w:rFonts w:hint="eastAsia"/>
              </w:rPr>
              <w:t>。评价基本合理。</w:t>
            </w:r>
          </w:p>
          <w:p w14:paraId="444165DA" w14:textId="77777777" w:rsidR="00817D1B" w:rsidRDefault="00F60685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提供了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“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关键设备设施与生产工艺过程危险源辩识与风险评价记录表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”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，单位：汽车队，岗位或工种：驾驶员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，涉及本部门的危险源包括：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产品装卸高处坠落，产品运输车辆伤害、噪音、火灾等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6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项，有二项有建议改进风险控制措施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14:paraId="1BED2DB8" w14:textId="77777777" w:rsidR="00817D1B" w:rsidRDefault="00F60685">
            <w:pPr>
              <w:pStyle w:val="a9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岗位或工种：维修工，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涉及本部门的危险源包括：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维修作业起重伤害、物体打击、触电等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项，分析人：祝勇，评价日期：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2020-6-1</w:t>
            </w:r>
          </w:p>
          <w:p w14:paraId="74FFB74B" w14:textId="77777777" w:rsidR="00817D1B" w:rsidRDefault="00F60685">
            <w:pPr>
              <w:pStyle w:val="a9"/>
              <w:jc w:val="both"/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评价基本准确。</w:t>
            </w:r>
          </w:p>
        </w:tc>
        <w:tc>
          <w:tcPr>
            <w:tcW w:w="681" w:type="dxa"/>
          </w:tcPr>
          <w:p w14:paraId="1127B514" w14:textId="77777777" w:rsidR="00817D1B" w:rsidRDefault="00F60685">
            <w:r>
              <w:rPr>
                <w:rFonts w:hint="eastAsia"/>
              </w:rPr>
              <w:t>Y</w:t>
            </w:r>
          </w:p>
        </w:tc>
      </w:tr>
      <w:tr w:rsidR="00817D1B" w14:paraId="517F0995" w14:textId="77777777">
        <w:trPr>
          <w:trHeight w:val="125"/>
        </w:trPr>
        <w:tc>
          <w:tcPr>
            <w:tcW w:w="2160" w:type="dxa"/>
          </w:tcPr>
          <w:p w14:paraId="1BA368D5" w14:textId="77777777" w:rsidR="00817D1B" w:rsidRDefault="00F6068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运行策划和控制</w:t>
            </w:r>
          </w:p>
        </w:tc>
        <w:tc>
          <w:tcPr>
            <w:tcW w:w="960" w:type="dxa"/>
          </w:tcPr>
          <w:p w14:paraId="66F96880" w14:textId="77777777" w:rsidR="00817D1B" w:rsidRDefault="00F60685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E</w:t>
            </w:r>
            <w:r>
              <w:rPr>
                <w:rFonts w:ascii="宋体" w:hAnsi="宋体" w:cs="宋体"/>
                <w:b/>
                <w:szCs w:val="21"/>
              </w:rPr>
              <w:t>/O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8.1</w:t>
            </w:r>
          </w:p>
          <w:p w14:paraId="092AEE64" w14:textId="77777777" w:rsidR="00817D1B" w:rsidRDefault="00817D1B"/>
        </w:tc>
        <w:tc>
          <w:tcPr>
            <w:tcW w:w="10908" w:type="dxa"/>
          </w:tcPr>
          <w:p w14:paraId="4F08176B" w14:textId="77777777" w:rsidR="00817D1B" w:rsidRDefault="00F6068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体系运行控制有关的文件有：</w:t>
            </w:r>
            <w:r>
              <w:rPr>
                <w:rFonts w:ascii="宋体" w:hAnsi="宋体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废水控制管理流程</w:t>
            </w:r>
            <w:r>
              <w:rPr>
                <w:rFonts w:ascii="宋体" w:hAnsi="宋体"/>
                <w:szCs w:val="21"/>
              </w:rPr>
              <w:t>》，</w:t>
            </w:r>
            <w:r>
              <w:rPr>
                <w:rFonts w:ascii="宋体" w:hAnsi="宋体" w:hint="eastAsia"/>
                <w:szCs w:val="21"/>
              </w:rPr>
              <w:t>文件代码：</w:t>
            </w:r>
            <w:r>
              <w:rPr>
                <w:rFonts w:ascii="宋体" w:hAnsi="宋体" w:hint="eastAsia"/>
                <w:szCs w:val="21"/>
              </w:rPr>
              <w:t>YTSQP18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固体废弃物管理流程</w:t>
            </w:r>
            <w:r>
              <w:rPr>
                <w:rFonts w:ascii="宋体" w:hAnsi="宋体"/>
                <w:szCs w:val="21"/>
              </w:rPr>
              <w:t>》，</w:t>
            </w:r>
            <w:r>
              <w:rPr>
                <w:rFonts w:ascii="宋体" w:hAnsi="宋体" w:hint="eastAsia"/>
                <w:szCs w:val="21"/>
              </w:rPr>
              <w:t>文件代码：</w:t>
            </w:r>
            <w:r>
              <w:rPr>
                <w:rFonts w:ascii="宋体" w:hAnsi="宋体" w:hint="eastAsia"/>
                <w:szCs w:val="21"/>
              </w:rPr>
              <w:t>YTSQP19</w:t>
            </w:r>
            <w:r>
              <w:rPr>
                <w:rFonts w:ascii="宋体" w:hAnsi="宋体"/>
                <w:szCs w:val="21"/>
              </w:rPr>
              <w:t>，《噪声管理流程》，文件代码：</w:t>
            </w:r>
            <w:r>
              <w:rPr>
                <w:rFonts w:ascii="宋体" w:hAnsi="宋体"/>
                <w:szCs w:val="21"/>
              </w:rPr>
              <w:t>YTSQP22</w:t>
            </w:r>
            <w:r>
              <w:rPr>
                <w:rFonts w:ascii="宋体" w:hAnsi="宋体"/>
                <w:szCs w:val="21"/>
              </w:rPr>
              <w:t>，《安全用电管理流程》，文件代码：</w:t>
            </w:r>
            <w:r>
              <w:rPr>
                <w:rFonts w:ascii="宋体" w:hAnsi="宋体"/>
                <w:szCs w:val="21"/>
              </w:rPr>
              <w:t>YTSQP24</w:t>
            </w:r>
            <w:r>
              <w:rPr>
                <w:rFonts w:ascii="宋体" w:hAnsi="宋体"/>
                <w:szCs w:val="21"/>
              </w:rPr>
              <w:t>，《安全生产会议制度》、《车辆设备设施管理制度》、《驾驶员安全行车操作规程》等</w:t>
            </w:r>
          </w:p>
          <w:p w14:paraId="04773A58" w14:textId="77777777" w:rsidR="00817D1B" w:rsidRDefault="00F6068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/>
              </w:rPr>
              <w:t>车队有两层办公楼</w:t>
            </w:r>
            <w:r>
              <w:rPr>
                <w:rFonts w:ascii="宋体"/>
              </w:rPr>
              <w:t>1</w:t>
            </w:r>
            <w:r>
              <w:rPr>
                <w:rFonts w:ascii="宋体"/>
              </w:rPr>
              <w:t>个和维修区，环境及安全运行的</w:t>
            </w:r>
            <w:r>
              <w:rPr>
                <w:rFonts w:ascii="宋体" w:hAnsi="宋体" w:hint="eastAsia"/>
                <w:szCs w:val="21"/>
              </w:rPr>
              <w:t>内容</w:t>
            </w:r>
            <w:r>
              <w:rPr>
                <w:rFonts w:ascii="宋体" w:hAnsi="宋体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6D05E69B" w14:textId="77777777" w:rsidR="00817D1B" w:rsidRDefault="00F6068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、办公现场生活废水排放，直接排入办公楼生活污水管道。</w:t>
            </w:r>
            <w:r>
              <w:rPr>
                <w:rFonts w:ascii="宋体" w:hAnsi="宋体"/>
                <w:szCs w:val="21"/>
              </w:rPr>
              <w:t>维修现场有沉</w:t>
            </w:r>
            <w:proofErr w:type="gramStart"/>
            <w:r>
              <w:rPr>
                <w:rFonts w:ascii="宋体" w:hAnsi="宋体"/>
                <w:szCs w:val="21"/>
              </w:rPr>
              <w:t>甸</w:t>
            </w:r>
            <w:proofErr w:type="gramEnd"/>
            <w:r>
              <w:rPr>
                <w:rFonts w:ascii="宋体" w:hAnsi="宋体"/>
                <w:szCs w:val="21"/>
              </w:rPr>
              <w:t>池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个，主要用于货车加水，沉</w:t>
            </w:r>
            <w:proofErr w:type="gramStart"/>
            <w:r>
              <w:rPr>
                <w:rFonts w:ascii="宋体" w:hAnsi="宋体"/>
                <w:szCs w:val="21"/>
              </w:rPr>
              <w:t>甸</w:t>
            </w:r>
            <w:proofErr w:type="gramEnd"/>
            <w:r>
              <w:rPr>
                <w:rFonts w:ascii="宋体" w:hAnsi="宋体"/>
                <w:szCs w:val="21"/>
              </w:rPr>
              <w:t>物</w:t>
            </w:r>
            <w:proofErr w:type="gramStart"/>
            <w:r>
              <w:rPr>
                <w:rFonts w:ascii="宋体" w:hAnsi="宋体"/>
                <w:szCs w:val="21"/>
              </w:rPr>
              <w:t>定期由</w:t>
            </w:r>
            <w:proofErr w:type="gramEnd"/>
            <w:r>
              <w:rPr>
                <w:rFonts w:ascii="宋体" w:hAnsi="宋体"/>
                <w:szCs w:val="21"/>
              </w:rPr>
              <w:t>安环部统一处理；</w:t>
            </w:r>
          </w:p>
          <w:p w14:paraId="166CC1B2" w14:textId="77777777" w:rsidR="00817D1B" w:rsidRDefault="00F6068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、办公现场基本无废气排放。</w:t>
            </w:r>
            <w:r>
              <w:rPr>
                <w:rFonts w:ascii="宋体" w:hAnsi="宋体"/>
                <w:szCs w:val="21"/>
              </w:rPr>
              <w:t>维修现场有少量的焊接，废气排放较少；</w:t>
            </w:r>
          </w:p>
          <w:p w14:paraId="654F8707" w14:textId="77777777" w:rsidR="00817D1B" w:rsidRDefault="00F6068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、办公噪声主要是复印机运行，噪声较低，采取措施按时清洁保养。</w:t>
            </w:r>
            <w:r>
              <w:rPr>
                <w:rFonts w:ascii="宋体" w:hAnsi="宋体"/>
                <w:szCs w:val="21"/>
              </w:rPr>
              <w:t>维修区为半敞开，维修噪声较小；</w:t>
            </w:r>
          </w:p>
          <w:p w14:paraId="36FC0EAE" w14:textId="77777777" w:rsidR="00817D1B" w:rsidRDefault="00F6068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在维修保养过程中</w:t>
            </w:r>
            <w:r>
              <w:rPr>
                <w:rFonts w:ascii="宋体" w:hAnsi="宋体" w:hint="eastAsia"/>
                <w:szCs w:val="21"/>
              </w:rPr>
              <w:t>主要</w:t>
            </w:r>
            <w:r>
              <w:rPr>
                <w:rFonts w:ascii="宋体" w:hAnsi="宋体"/>
                <w:szCs w:val="21"/>
              </w:rPr>
              <w:t>废弃物</w:t>
            </w:r>
            <w:r>
              <w:rPr>
                <w:rFonts w:ascii="宋体" w:hAnsi="宋体" w:hint="eastAsia"/>
                <w:szCs w:val="21"/>
              </w:rPr>
              <w:t>为</w:t>
            </w:r>
            <w:r>
              <w:rPr>
                <w:rFonts w:ascii="宋体" w:hAnsi="宋体"/>
                <w:szCs w:val="21"/>
              </w:rPr>
              <w:t>维修的金属配件、塑料桶、机油桶、废手套等，部分废物集中堆放，现场有废物乱扔的情况，堆放的废物由安环部统一处理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7ECBFBB4" w14:textId="569E2EFB" w:rsidR="00817D1B" w:rsidRPr="00F60685" w:rsidRDefault="00F60685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F60685">
              <w:rPr>
                <w:rFonts w:ascii="宋体" w:hAnsi="宋体" w:hint="eastAsia"/>
                <w:szCs w:val="21"/>
              </w:rPr>
              <w:t>5</w:t>
            </w:r>
            <w:r w:rsidRPr="00F60685">
              <w:rPr>
                <w:rFonts w:ascii="宋体" w:hAnsi="宋体" w:hint="eastAsia"/>
                <w:szCs w:val="21"/>
              </w:rPr>
              <w:t>、</w:t>
            </w:r>
            <w:r w:rsidRPr="00F60685">
              <w:rPr>
                <w:rFonts w:ascii="宋体" w:hAnsi="宋体"/>
                <w:szCs w:val="21"/>
              </w:rPr>
              <w:t>维修区仓库内有</w:t>
            </w:r>
            <w:proofErr w:type="gramStart"/>
            <w:r w:rsidRPr="00F60685">
              <w:rPr>
                <w:rFonts w:ascii="宋体" w:hAnsi="宋体"/>
                <w:szCs w:val="21"/>
              </w:rPr>
              <w:t>机油遗洒的</w:t>
            </w:r>
            <w:proofErr w:type="gramEnd"/>
            <w:r w:rsidRPr="00F60685">
              <w:rPr>
                <w:rFonts w:ascii="宋体" w:hAnsi="宋体"/>
                <w:szCs w:val="21"/>
              </w:rPr>
              <w:t>情况，</w:t>
            </w:r>
            <w:r w:rsidRPr="00F60685">
              <w:rPr>
                <w:rFonts w:ascii="宋体" w:hAnsi="宋体" w:hint="eastAsia"/>
                <w:szCs w:val="21"/>
              </w:rPr>
              <w:t>清理不及时，沟通。</w:t>
            </w:r>
          </w:p>
          <w:p w14:paraId="72842811" w14:textId="77777777" w:rsidR="00817D1B" w:rsidRDefault="00F6068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、配备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组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个</w:t>
            </w:r>
            <w:r>
              <w:rPr>
                <w:rFonts w:ascii="宋体" w:hAnsi="宋体" w:hint="eastAsia"/>
                <w:szCs w:val="21"/>
              </w:rPr>
              <w:t>灭火器，</w:t>
            </w:r>
            <w:r>
              <w:rPr>
                <w:rFonts w:ascii="宋体" w:hAnsi="宋体"/>
                <w:szCs w:val="21"/>
              </w:rPr>
              <w:t>有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灭火器检查记录卡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/>
                <w:szCs w:val="21"/>
              </w:rPr>
              <w:t>每月进行检查，抽查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号灭火器，责任人：祝勇，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日检查压力、瓶体、软管、插销、手把，检查人：祝勇，正常。</w:t>
            </w:r>
            <w:r>
              <w:rPr>
                <w:rFonts w:ascii="宋体" w:hAnsi="宋体" w:hint="eastAsia"/>
                <w:szCs w:val="21"/>
              </w:rPr>
              <w:t>符合要求。</w:t>
            </w:r>
          </w:p>
          <w:p w14:paraId="530201CC" w14:textId="1FBE61CF" w:rsidR="00817D1B" w:rsidRPr="00F60685" w:rsidRDefault="00F60685">
            <w:pPr>
              <w:pStyle w:val="a0"/>
              <w:spacing w:after="0"/>
              <w:ind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 w:rsidRPr="00F60685">
              <w:rPr>
                <w:rFonts w:ascii="宋体" w:hAnsi="宋体"/>
                <w:szCs w:val="21"/>
              </w:rPr>
              <w:t xml:space="preserve"> 7</w:t>
            </w:r>
            <w:r w:rsidRPr="00F60685">
              <w:rPr>
                <w:rFonts w:ascii="宋体" w:hAnsi="宋体"/>
                <w:szCs w:val="21"/>
              </w:rPr>
              <w:t>。配电</w:t>
            </w:r>
            <w:proofErr w:type="gramStart"/>
            <w:r w:rsidRPr="00F60685">
              <w:rPr>
                <w:rFonts w:ascii="宋体" w:hAnsi="宋体"/>
                <w:szCs w:val="21"/>
              </w:rPr>
              <w:t>箱运行</w:t>
            </w:r>
            <w:proofErr w:type="gramEnd"/>
            <w:r w:rsidRPr="00F60685">
              <w:rPr>
                <w:rFonts w:ascii="宋体" w:hAnsi="宋体"/>
                <w:szCs w:val="21"/>
              </w:rPr>
              <w:t>期间打开未锁闭，接线较乱，</w:t>
            </w:r>
            <w:r w:rsidRPr="00F60685">
              <w:rPr>
                <w:rFonts w:ascii="宋体" w:hAnsi="宋体"/>
                <w:szCs w:val="21"/>
              </w:rPr>
              <w:t>有安全隐患</w:t>
            </w:r>
            <w:r w:rsidRPr="00F60685">
              <w:rPr>
                <w:rFonts w:ascii="宋体" w:hAnsi="宋体" w:hint="eastAsia"/>
                <w:szCs w:val="21"/>
              </w:rPr>
              <w:t>，沟通。</w:t>
            </w:r>
          </w:p>
          <w:p w14:paraId="0F0BBF10" w14:textId="77777777" w:rsidR="00817D1B" w:rsidRDefault="00F60685">
            <w:pPr>
              <w:pStyle w:val="a0"/>
              <w:spacing w:after="0"/>
              <w:ind w:firstLine="210"/>
              <w:rPr>
                <w:rFonts w:ascii="宋体" w:hAnsi="宋体"/>
                <w:szCs w:val="21"/>
              </w:rPr>
            </w:pPr>
            <w:r w:rsidRPr="00F60685">
              <w:rPr>
                <w:rFonts w:ascii="宋体" w:hAnsi="宋体"/>
                <w:szCs w:val="21"/>
              </w:rPr>
              <w:t xml:space="preserve">  8</w:t>
            </w:r>
            <w:r w:rsidRPr="00F60685">
              <w:rPr>
                <w:rFonts w:ascii="宋体" w:hAnsi="宋体"/>
                <w:szCs w:val="21"/>
              </w:rPr>
              <w:t>。</w:t>
            </w:r>
            <w:r w:rsidRPr="00F60685">
              <w:rPr>
                <w:rFonts w:ascii="宋体" w:hAnsi="宋体"/>
                <w:szCs w:val="21"/>
              </w:rPr>
              <w:t>现场部分维修人员未按</w:t>
            </w:r>
            <w:r w:rsidRPr="00F60685">
              <w:rPr>
                <w:rFonts w:ascii="宋体" w:hAnsi="宋体"/>
                <w:szCs w:val="21"/>
              </w:rPr>
              <w:t>“</w:t>
            </w:r>
            <w:r w:rsidRPr="00F60685">
              <w:rPr>
                <w:rFonts w:ascii="宋体" w:hAnsi="宋体"/>
                <w:szCs w:val="21"/>
              </w:rPr>
              <w:t>汽车修理工安全操作规程</w:t>
            </w:r>
            <w:r w:rsidRPr="00F60685">
              <w:rPr>
                <w:rFonts w:ascii="宋体" w:hAnsi="宋体"/>
                <w:szCs w:val="21"/>
              </w:rPr>
              <w:t>”</w:t>
            </w:r>
            <w:r w:rsidRPr="00F60685">
              <w:rPr>
                <w:rFonts w:ascii="宋体" w:hAnsi="宋体"/>
                <w:szCs w:val="21"/>
              </w:rPr>
              <w:t>的规定穿工作服及安全鞋</w:t>
            </w:r>
            <w:r w:rsidRPr="00F60685"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与工段长沟通；</w:t>
            </w:r>
          </w:p>
          <w:p w14:paraId="50AD7505" w14:textId="77777777" w:rsidR="00817D1B" w:rsidRDefault="00F60685">
            <w:pPr>
              <w:pStyle w:val="a0"/>
              <w:spacing w:after="0"/>
              <w:ind w:firstLineChars="0"/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。车队</w:t>
            </w:r>
            <w:r>
              <w:t>每二周进行一次安全例会，传达安全要求，运输要求，查看例会记录：</w:t>
            </w:r>
            <w:r>
              <w:t>2020</w:t>
            </w:r>
            <w:r>
              <w:t>年</w:t>
            </w:r>
            <w:r>
              <w:t>8</w:t>
            </w:r>
            <w:r>
              <w:t>月</w:t>
            </w:r>
            <w:r>
              <w:t>13</w:t>
            </w:r>
            <w:r>
              <w:t>日，</w:t>
            </w:r>
            <w:r>
              <w:t>9</w:t>
            </w:r>
            <w:r>
              <w:t>：</w:t>
            </w:r>
            <w:r>
              <w:t>30</w:t>
            </w:r>
            <w:r>
              <w:t>，办公室，记录人：祝勇，参加人员：邱晓军、刘贤或等</w:t>
            </w:r>
            <w:r>
              <w:t>11</w:t>
            </w:r>
            <w:r>
              <w:t>人；内容：</w:t>
            </w:r>
            <w:proofErr w:type="gramStart"/>
            <w:r>
              <w:t>余队传达</w:t>
            </w:r>
            <w:proofErr w:type="gramEnd"/>
            <w:r>
              <w:t>路政执法局通报等</w:t>
            </w:r>
            <w:r>
              <w:t>6</w:t>
            </w:r>
            <w:r>
              <w:t>项内容；</w:t>
            </w:r>
          </w:p>
          <w:p w14:paraId="296F211A" w14:textId="77777777" w:rsidR="00817D1B" w:rsidRDefault="00F60685">
            <w:pPr>
              <w:pStyle w:val="ab"/>
              <w:numPr>
                <w:ilvl w:val="0"/>
                <w:numId w:val="7"/>
              </w:numPr>
              <w:spacing w:before="0" w:after="0" w:line="240" w:lineRule="auto"/>
              <w:ind w:firstLineChars="200" w:firstLine="46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今年有新入职司机，查看熊维、刘金鲁、刘松等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人资料，收集了身份证、驾照、经营性道路运输驾驶员证的复印件提供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招聘驾驶员信息记录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/>
                <w:szCs w:val="21"/>
              </w:rPr>
              <w:t>，公安局出具的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无犯罪证明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从业人员上岗前健康安全环保（</w:t>
            </w:r>
            <w:r>
              <w:rPr>
                <w:rFonts w:ascii="宋体" w:hAnsi="宋体"/>
                <w:szCs w:val="21"/>
              </w:rPr>
              <w:t>HSE</w:t>
            </w:r>
            <w:r>
              <w:rPr>
                <w:rFonts w:ascii="宋体" w:hAnsi="宋体"/>
                <w:szCs w:val="21"/>
              </w:rPr>
              <w:t>）教育档案表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/>
                <w:szCs w:val="21"/>
              </w:rPr>
              <w:t>，签有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四不伤害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/>
                <w:szCs w:val="21"/>
              </w:rPr>
              <w:t>承诺书、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驾驶员岗位危害告知书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安全环保承诺书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汽车队从业人员上岗前安全培训签到卡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驾驶员安全生产操作规程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/>
                <w:szCs w:val="21"/>
              </w:rPr>
              <w:t>手写答卷、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新入矿员工安全教育培训考核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/>
                <w:szCs w:val="21"/>
              </w:rPr>
              <w:t>手写试卷。</w:t>
            </w:r>
          </w:p>
          <w:p w14:paraId="2755A595" w14:textId="77777777" w:rsidR="00817D1B" w:rsidRDefault="00F60685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11.</w:t>
            </w:r>
            <w:r>
              <w:rPr>
                <w:rFonts w:ascii="宋体" w:hAnsi="宋体"/>
                <w:szCs w:val="21"/>
              </w:rPr>
              <w:t>晚班对维修现场进行清理，车辆按要求停放，关闭所有电源，对现场的环境及安全情况进行检查。通过</w:t>
            </w:r>
            <w:r>
              <w:rPr>
                <w:rFonts w:ascii="宋体" w:hAnsi="宋体"/>
                <w:szCs w:val="21"/>
              </w:rPr>
              <w:t>GPS</w:t>
            </w:r>
            <w:r>
              <w:rPr>
                <w:rFonts w:ascii="宋体" w:hAnsi="宋体"/>
                <w:szCs w:val="21"/>
              </w:rPr>
              <w:t>对车辆进行跟踪，检查是否都已经停放指定地点。</w:t>
            </w:r>
          </w:p>
          <w:p w14:paraId="1BBE1561" w14:textId="77777777" w:rsidR="00817D1B" w:rsidRDefault="00F60685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提供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环境安全检查记录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按检查项目进行了检查，未发现问题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检查人：祝勇</w:t>
            </w:r>
          </w:p>
        </w:tc>
        <w:tc>
          <w:tcPr>
            <w:tcW w:w="681" w:type="dxa"/>
          </w:tcPr>
          <w:p w14:paraId="15720037" w14:textId="2DBD5CAB" w:rsidR="00817D1B" w:rsidRDefault="00F60685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 w:rsidR="00817D1B" w14:paraId="434A5E68" w14:textId="77777777">
        <w:trPr>
          <w:trHeight w:val="1418"/>
        </w:trPr>
        <w:tc>
          <w:tcPr>
            <w:tcW w:w="2160" w:type="dxa"/>
          </w:tcPr>
          <w:p w14:paraId="119F7D89" w14:textId="77777777" w:rsidR="00817D1B" w:rsidRDefault="00F6068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960" w:type="dxa"/>
          </w:tcPr>
          <w:p w14:paraId="2E9FB388" w14:textId="77777777" w:rsidR="00817D1B" w:rsidRDefault="00F60685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E</w:t>
            </w:r>
            <w:r>
              <w:rPr>
                <w:rFonts w:ascii="宋体" w:hAnsi="宋体" w:cs="宋体"/>
                <w:b/>
                <w:szCs w:val="21"/>
              </w:rPr>
              <w:t>/O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8.2</w:t>
            </w:r>
          </w:p>
          <w:p w14:paraId="3FB73C2D" w14:textId="77777777" w:rsidR="00817D1B" w:rsidRDefault="00817D1B"/>
        </w:tc>
        <w:tc>
          <w:tcPr>
            <w:tcW w:w="10908" w:type="dxa"/>
          </w:tcPr>
          <w:p w14:paraId="738C6708" w14:textId="77777777" w:rsidR="00817D1B" w:rsidRDefault="00F60685">
            <w:pPr>
              <w:pStyle w:val="ab"/>
              <w:spacing w:before="0" w:after="0" w:line="240" w:lineRule="auto"/>
              <w:ind w:firstLineChars="200" w:firstLine="46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公司编制了《应急准备和响应控制程序》，查看内容基本符合要求。策划了</w:t>
            </w:r>
            <w:r>
              <w:t>“</w:t>
            </w:r>
            <w:r>
              <w:rPr>
                <w:rFonts w:hint="eastAsia"/>
              </w:rPr>
              <w:t>生产安全事故应急预案</w:t>
            </w:r>
            <w:r>
              <w:t>”</w:t>
            </w:r>
            <w:r>
              <w:t>，其中包括</w:t>
            </w:r>
            <w:r>
              <w:t>“</w:t>
            </w:r>
            <w:r>
              <w:t>道路交通事故专项应急预案</w:t>
            </w:r>
            <w:r>
              <w:t>”</w:t>
            </w:r>
            <w:r>
              <w:t>及</w:t>
            </w:r>
            <w:r>
              <w:t>“</w:t>
            </w:r>
            <w:r>
              <w:t>道路交通事故现场处置方案</w:t>
            </w:r>
            <w:r>
              <w:t>”</w:t>
            </w:r>
            <w:r>
              <w:rPr>
                <w:rFonts w:hint="eastAsia"/>
              </w:rPr>
              <w:t>。</w:t>
            </w:r>
            <w:r>
              <w:t>汽车队主要参加矿上组织应急演练，建议车队自行组织与交通事故相关的演练。</w:t>
            </w:r>
          </w:p>
        </w:tc>
        <w:tc>
          <w:tcPr>
            <w:tcW w:w="681" w:type="dxa"/>
          </w:tcPr>
          <w:p w14:paraId="6C599231" w14:textId="77777777" w:rsidR="00817D1B" w:rsidRDefault="00F60685">
            <w:r>
              <w:rPr>
                <w:rFonts w:hint="eastAsia"/>
              </w:rPr>
              <w:t>Y</w:t>
            </w:r>
          </w:p>
        </w:tc>
      </w:tr>
    </w:tbl>
    <w:p w14:paraId="17149852" w14:textId="77777777" w:rsidR="00817D1B" w:rsidRDefault="00F60685">
      <w:r>
        <w:ptab w:relativeTo="margin" w:alignment="center" w:leader="none"/>
      </w:r>
    </w:p>
    <w:p w14:paraId="0C2441C8" w14:textId="77777777" w:rsidR="00817D1B" w:rsidRDefault="00817D1B"/>
    <w:p w14:paraId="65FC4DC7" w14:textId="77777777" w:rsidR="00817D1B" w:rsidRDefault="00817D1B"/>
    <w:p w14:paraId="1B40A702" w14:textId="77777777" w:rsidR="00817D1B" w:rsidRDefault="00F60685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17D1B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25625" w14:textId="77777777" w:rsidR="00000000" w:rsidRDefault="00F60685">
      <w:r>
        <w:separator/>
      </w:r>
    </w:p>
  </w:endnote>
  <w:endnote w:type="continuationSeparator" w:id="0">
    <w:p w14:paraId="60BDFA25" w14:textId="77777777" w:rsidR="00000000" w:rsidRDefault="00F6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1B9CFE2C" w14:textId="77777777" w:rsidR="00817D1B" w:rsidRDefault="00F60685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0CF98F3" w14:textId="77777777" w:rsidR="00817D1B" w:rsidRDefault="00817D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3B7CB" w14:textId="77777777" w:rsidR="00000000" w:rsidRDefault="00F60685">
      <w:r>
        <w:separator/>
      </w:r>
    </w:p>
  </w:footnote>
  <w:footnote w:type="continuationSeparator" w:id="0">
    <w:p w14:paraId="64ECDA55" w14:textId="77777777" w:rsidR="00000000" w:rsidRDefault="00F60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6E6A9" w14:textId="77777777" w:rsidR="00817D1B" w:rsidRDefault="00F60685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9F656EC" wp14:editId="2A717EB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A2BD0D0" w14:textId="77777777" w:rsidR="00817D1B" w:rsidRDefault="00F60685">
    <w:pPr>
      <w:pStyle w:val="a9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170A4B" wp14:editId="11F2DAF5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228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2CC69836" w14:textId="77777777" w:rsidR="00817D1B" w:rsidRDefault="00F60685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F170A4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14:paraId="2CC69836" w14:textId="77777777" w:rsidR="00817D1B" w:rsidRDefault="00F60685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5DF69939" w14:textId="77777777" w:rsidR="00817D1B" w:rsidRDefault="00817D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15ADD"/>
    <w:multiLevelType w:val="multilevel"/>
    <w:tmpl w:val="50B15ADD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5F14F4"/>
    <w:multiLevelType w:val="singleLevel"/>
    <w:tmpl w:val="5F5F14F4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F603905"/>
    <w:multiLevelType w:val="singleLevel"/>
    <w:tmpl w:val="5F603905"/>
    <w:lvl w:ilvl="0">
      <w:start w:val="4"/>
      <w:numFmt w:val="chineseCounting"/>
      <w:suff w:val="nothing"/>
      <w:lvlText w:val="（%1）"/>
      <w:lvlJc w:val="left"/>
    </w:lvl>
  </w:abstractNum>
  <w:abstractNum w:abstractNumId="3" w15:restartNumberingAfterBreak="0">
    <w:nsid w:val="5F60573F"/>
    <w:multiLevelType w:val="singleLevel"/>
    <w:tmpl w:val="5F60573F"/>
    <w:lvl w:ilvl="0">
      <w:start w:val="10"/>
      <w:numFmt w:val="decimal"/>
      <w:suff w:val="nothing"/>
      <w:lvlText w:val="%1."/>
      <w:lvlJc w:val="left"/>
    </w:lvl>
  </w:abstractNum>
  <w:abstractNum w:abstractNumId="4" w15:restartNumberingAfterBreak="0">
    <w:nsid w:val="5F6078C5"/>
    <w:multiLevelType w:val="singleLevel"/>
    <w:tmpl w:val="5F6078C5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F6079F3"/>
    <w:multiLevelType w:val="singleLevel"/>
    <w:tmpl w:val="5F6079F3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5F61B4E9"/>
    <w:multiLevelType w:val="singleLevel"/>
    <w:tmpl w:val="5F61B4E9"/>
    <w:lvl w:ilvl="0">
      <w:start w:val="1"/>
      <w:numFmt w:val="decimal"/>
      <w:suff w:val="nothing"/>
      <w:lvlText w:val="%1.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6C1"/>
    <w:rsid w:val="EEDF1DA2"/>
    <w:rsid w:val="F1BD5C2E"/>
    <w:rsid w:val="FA7D4055"/>
    <w:rsid w:val="FBB72F5D"/>
    <w:rsid w:val="FBF6FE0C"/>
    <w:rsid w:val="FFBF122A"/>
    <w:rsid w:val="FFDE23D1"/>
    <w:rsid w:val="00705715"/>
    <w:rsid w:val="00817D1B"/>
    <w:rsid w:val="008536C1"/>
    <w:rsid w:val="009C1553"/>
    <w:rsid w:val="00A755C6"/>
    <w:rsid w:val="00B676FF"/>
    <w:rsid w:val="00CB4B41"/>
    <w:rsid w:val="00EE398B"/>
    <w:rsid w:val="00F60685"/>
    <w:rsid w:val="06712327"/>
    <w:rsid w:val="07D7D449"/>
    <w:rsid w:val="09E07CAB"/>
    <w:rsid w:val="17FE9D64"/>
    <w:rsid w:val="28837230"/>
    <w:rsid w:val="28CB5471"/>
    <w:rsid w:val="29CC5DA8"/>
    <w:rsid w:val="36BEA6D2"/>
    <w:rsid w:val="371D8396"/>
    <w:rsid w:val="41C74944"/>
    <w:rsid w:val="421C681A"/>
    <w:rsid w:val="4ADF5499"/>
    <w:rsid w:val="4F879BE9"/>
    <w:rsid w:val="4FFBDA56"/>
    <w:rsid w:val="5011648D"/>
    <w:rsid w:val="55F3F802"/>
    <w:rsid w:val="58F01988"/>
    <w:rsid w:val="5EEF0690"/>
    <w:rsid w:val="5F1E7DDD"/>
    <w:rsid w:val="5FE26220"/>
    <w:rsid w:val="60FD3B45"/>
    <w:rsid w:val="6B0F6F13"/>
    <w:rsid w:val="6CEF8CAF"/>
    <w:rsid w:val="6DB7799C"/>
    <w:rsid w:val="6DBF02BE"/>
    <w:rsid w:val="6DF726E8"/>
    <w:rsid w:val="6F7BBF09"/>
    <w:rsid w:val="6FBD8844"/>
    <w:rsid w:val="6FFD789F"/>
    <w:rsid w:val="737E7957"/>
    <w:rsid w:val="766FA195"/>
    <w:rsid w:val="76FFE470"/>
    <w:rsid w:val="77DC3162"/>
    <w:rsid w:val="77FF3F74"/>
    <w:rsid w:val="7BDCDF55"/>
    <w:rsid w:val="7BDE4BAB"/>
    <w:rsid w:val="7CB076D2"/>
    <w:rsid w:val="7DFF573D"/>
    <w:rsid w:val="7E2FD902"/>
    <w:rsid w:val="7E3D06F6"/>
    <w:rsid w:val="7F6F9455"/>
    <w:rsid w:val="7FBB1554"/>
    <w:rsid w:val="7FBCB73E"/>
    <w:rsid w:val="7FDD97ED"/>
    <w:rsid w:val="A67FC403"/>
    <w:rsid w:val="B5BF565F"/>
    <w:rsid w:val="BBCD7345"/>
    <w:rsid w:val="BFFF89EF"/>
    <w:rsid w:val="C1EE98F8"/>
    <w:rsid w:val="CEBF79C1"/>
    <w:rsid w:val="DEF7D688"/>
    <w:rsid w:val="E4CFF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."/>
  <w:listSeparator w:val=","/>
  <w14:docId w14:val="727F9815"/>
  <w15:docId w15:val="{C1FA294C-0835-4D11-9570-CCE77538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next w:val="TOC2"/>
    <w:uiPriority w:val="99"/>
    <w:unhideWhenUsed/>
    <w:qFormat/>
    <w:pPr>
      <w:spacing w:after="120"/>
    </w:pPr>
  </w:style>
  <w:style w:type="paragraph" w:styleId="TOC2">
    <w:name w:val="toc 2"/>
    <w:basedOn w:val="a"/>
    <w:next w:val="a"/>
    <w:qFormat/>
    <w:pPr>
      <w:tabs>
        <w:tab w:val="right" w:leader="dot" w:pos="9118"/>
      </w:tabs>
      <w:spacing w:line="400" w:lineRule="exact"/>
      <w:ind w:leftChars="95" w:left="199" w:firstLineChars="100" w:firstLine="24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b">
    <w:name w:val="表格文字"/>
    <w:basedOn w:val="a"/>
    <w:qFormat/>
    <w:pPr>
      <w:spacing w:before="25" w:after="25" w:line="259" w:lineRule="auto"/>
    </w:pPr>
    <w:rPr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22</cp:revision>
  <dcterms:created xsi:type="dcterms:W3CDTF">2015-06-18T20:51:00Z</dcterms:created>
  <dcterms:modified xsi:type="dcterms:W3CDTF">2020-09-22T06:41:00Z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