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0173-2020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 w:eastAsiaTheme="minorEastAsia"/>
          <w:sz w:val="20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测量设备溯源抽查表</w:t>
      </w:r>
    </w:p>
    <w:tbl>
      <w:tblPr>
        <w:tblStyle w:val="5"/>
        <w:tblpPr w:leftFromText="180" w:rightFromText="180" w:vertAnchor="text" w:horzAnchor="page" w:tblpX="435" w:tblpY="716"/>
        <w:tblOverlap w:val="never"/>
        <w:tblW w:w="11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00"/>
        <w:gridCol w:w="1134"/>
        <w:gridCol w:w="1093"/>
        <w:gridCol w:w="1300"/>
        <w:gridCol w:w="1724"/>
        <w:gridCol w:w="1600"/>
        <w:gridCol w:w="123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1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郑州市天宝包装装璜实业公司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校准有效日期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技术中心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电子分析天平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TP</w:t>
            </w:r>
            <w:r>
              <w:rPr>
                <w:rFonts w:hint="eastAsia" w:ascii="宋体" w:hAnsi="宋体"/>
                <w:color w:val="000000"/>
                <w:szCs w:val="21"/>
              </w:rPr>
              <w:t>10228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QD</w:t>
            </w:r>
            <w:r>
              <w:rPr>
                <w:rFonts w:hint="eastAsia" w:ascii="宋体" w:hAnsi="宋体"/>
                <w:color w:val="000000"/>
                <w:szCs w:val="21"/>
              </w:rPr>
              <w:t>-3025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±0.2g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砝码 </w:t>
            </w:r>
            <w:r>
              <w:rPr>
                <w:rFonts w:ascii="宋体" w:hAnsi="宋体"/>
                <w:color w:val="000000"/>
                <w:szCs w:val="21"/>
              </w:rPr>
              <w:t>M1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2020/8/14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技术中心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抗压强度仪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KY</w:t>
            </w:r>
            <w:r>
              <w:rPr>
                <w:rFonts w:hint="eastAsia"/>
                <w:color w:val="000000"/>
                <w:szCs w:val="21"/>
              </w:rPr>
              <w:t>10163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QD-3001A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±2%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力值砝码 </w:t>
            </w:r>
            <w:r>
              <w:rPr>
                <w:rFonts w:ascii="宋体" w:hAnsi="宋体"/>
                <w:color w:val="000000"/>
                <w:szCs w:val="21"/>
              </w:rPr>
              <w:t>M1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2020/8/14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生产部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电接点压力表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Y68591646604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(0-1.6)MP</w:t>
            </w: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1.6级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智能数字压力校验仪0.05级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方圆检测认证有限公司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2020/7/6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生产部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电接点压力表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Y6859164660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(0-1.6)MP</w:t>
            </w: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1.6级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智能数字压力校验仪0.05级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方圆检测认证有限公司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2020/7/6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技术中心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卷尺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（0-2）M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/>
                <w:i/>
                <w:iCs/>
                <w:color w:val="000000"/>
                <w:szCs w:val="21"/>
              </w:rPr>
              <w:t>U=0.1</w:t>
            </w:r>
            <w:r>
              <w:rPr>
                <w:rFonts w:hint="eastAsia" w:ascii="宋体" w:hAnsi="宋体"/>
                <w:i/>
                <w:iCs/>
                <w:color w:val="000000"/>
                <w:szCs w:val="21"/>
              </w:rPr>
              <w:t>mm，k=2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标准钢卷尺 </w:t>
            </w:r>
            <w:r>
              <w:rPr>
                <w:rFonts w:ascii="宋体" w:hAnsi="宋体"/>
                <w:color w:val="000000"/>
                <w:szCs w:val="21"/>
              </w:rPr>
              <w:t>I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2020/4/15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技术中心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环压专用取样器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03366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color w:val="000000"/>
                <w:szCs w:val="21"/>
              </w:rPr>
              <w:t>D-</w:t>
            </w:r>
            <w:r>
              <w:rPr>
                <w:rFonts w:hint="eastAsia"/>
                <w:color w:val="000000"/>
                <w:szCs w:val="21"/>
              </w:rPr>
              <w:t>3012</w:t>
            </w: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/>
                <w:i/>
                <w:iCs/>
                <w:color w:val="000000"/>
                <w:szCs w:val="21"/>
              </w:rPr>
              <w:t>U=0.6%</w:t>
            </w:r>
            <w:r>
              <w:rPr>
                <w:rFonts w:hint="eastAsia" w:ascii="宋体" w:hAnsi="宋体"/>
                <w:i/>
                <w:iCs/>
                <w:color w:val="000000"/>
                <w:szCs w:val="21"/>
              </w:rPr>
              <w:t>，k=2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数显卡尺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MPE</w:t>
            </w:r>
            <w:r>
              <w:rPr>
                <w:rFonts w:hint="eastAsia"/>
                <w:color w:val="000000"/>
                <w:szCs w:val="21"/>
              </w:rPr>
              <w:t>：±0.01mm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2020/8/14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技术中心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IT</w:t>
            </w:r>
            <w:r>
              <w:rPr>
                <w:rFonts w:hint="eastAsia"/>
                <w:szCs w:val="21"/>
              </w:rPr>
              <w:t>式耐折度试验仪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004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color w:val="000000"/>
                <w:szCs w:val="21"/>
              </w:rPr>
              <w:t>D-</w:t>
            </w:r>
            <w:r>
              <w:rPr>
                <w:rFonts w:hint="eastAsia"/>
                <w:color w:val="000000"/>
                <w:szCs w:val="21"/>
              </w:rPr>
              <w:t>3003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/>
                <w:i/>
                <w:iCs/>
                <w:color w:val="000000"/>
                <w:szCs w:val="21"/>
              </w:rPr>
              <w:t>U=0.</w:t>
            </w:r>
            <w:r>
              <w:rPr>
                <w:rFonts w:hint="eastAsia" w:ascii="宋体" w:hAnsi="宋体"/>
                <w:i/>
                <w:iCs/>
                <w:color w:val="000000"/>
                <w:szCs w:val="21"/>
              </w:rPr>
              <w:t>4</w:t>
            </w:r>
            <w:r>
              <w:rPr>
                <w:rFonts w:ascii="宋体" w:hAnsi="宋体"/>
                <w:i/>
                <w:iCs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i/>
                <w:iCs/>
                <w:color w:val="000000"/>
                <w:szCs w:val="21"/>
              </w:rPr>
              <w:t>，k=2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电子秒表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0.005s拉力传感器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0.1-1%</w:t>
            </w:r>
            <w:r>
              <w:rPr>
                <w:color w:val="000000"/>
                <w:szCs w:val="21"/>
              </w:rPr>
              <w:t>FS</w:t>
            </w:r>
            <w:r>
              <w:rPr>
                <w:rFonts w:hint="eastAsia"/>
                <w:color w:val="000000"/>
                <w:szCs w:val="21"/>
              </w:rPr>
              <w:t xml:space="preserve">电子天平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Ⅱ级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2020/8/14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1167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spacing w:line="40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公司已制定</w:t>
            </w:r>
            <w:r>
              <w:rPr>
                <w:rFonts w:hint="eastAsia"/>
                <w:color w:val="000000"/>
                <w:szCs w:val="21"/>
              </w:rPr>
              <w:t>《计量确认管理程序》、《计量外部供方管理程序》，公司未建立最高计量标准，所有测量设备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/>
                <w:szCs w:val="21"/>
              </w:rPr>
              <w:t>送外校准/检定，校准/检定机构按《计量外部供方管理程序》管理，校准/检定证书由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行政管理部</w:t>
            </w:r>
            <w:r>
              <w:rPr>
                <w:rFonts w:hint="eastAsia"/>
                <w:color w:val="000000"/>
                <w:szCs w:val="21"/>
              </w:rPr>
              <w:t>保存。</w:t>
            </w:r>
            <w:r>
              <w:rPr>
                <w:rFonts w:hint="eastAsia" w:ascii="宋体" w:hAnsi="宋体"/>
                <w:color w:val="000000"/>
                <w:szCs w:val="21"/>
              </w:rPr>
              <w:t>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167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20年9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>12日~13</w:t>
            </w:r>
            <w:r>
              <w:rPr>
                <w:rFonts w:ascii="Times New Roman" w:hAnsi="Times New Roman"/>
                <w:szCs w:val="21"/>
              </w:rPr>
              <w:t>日</w:t>
            </w:r>
            <w:bookmarkStart w:id="1" w:name="_GoBack"/>
            <w:bookmarkEnd w:id="1"/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</w:tc>
      </w:tr>
    </w:tbl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46FF4"/>
    <w:rsid w:val="37CD5778"/>
    <w:rsid w:val="5EAE6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10</TotalTime>
  <ScaleCrop>false</ScaleCrop>
  <LinksUpToDate>false</LinksUpToDate>
  <CharactersWithSpaces>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2020-09-12T08:31:40Z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