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海南筑通混凝土有限公司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审核时间： 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二阶段：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2020年09月15日 上午</w:t>
      </w:r>
      <w:bookmarkEnd w:id="1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2020年09月15日 上午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sz w:val="20"/>
        </w:rPr>
        <w:t>张伟建</w:t>
      </w:r>
      <w:bookmarkStart w:id="3" w:name="_GoBack"/>
      <w:bookmarkEnd w:id="3"/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海南筑通混凝土有限公司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2020.9.15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6B30208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5BCE5323"/>
    <w:rsid w:val="5BF24E19"/>
    <w:rsid w:val="63E75C0F"/>
    <w:rsid w:val="65626392"/>
    <w:rsid w:val="6AC37FFE"/>
    <w:rsid w:val="6FE1331A"/>
    <w:rsid w:val="72BB361D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2020-09-15T01:12:05Z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