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7A" w:rsidRDefault="00892F6B" w:rsidP="004245F7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676F7A" w:rsidRDefault="00892F6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0487-2020-Q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汉源县鑫馨商贸有限责任公司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676F7A">
        <w:trPr>
          <w:trHeight w:val="458"/>
        </w:trPr>
        <w:tc>
          <w:tcPr>
            <w:tcW w:w="4788" w:type="dxa"/>
            <w:gridSpan w:val="3"/>
            <w:vAlign w:val="center"/>
          </w:tcPr>
          <w:p w:rsidR="00676F7A" w:rsidRDefault="00892F6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676F7A" w:rsidRDefault="00676F7A"/>
        </w:tc>
      </w:tr>
      <w:tr w:rsidR="00676F7A">
        <w:trPr>
          <w:trHeight w:val="1847"/>
        </w:trPr>
        <w:tc>
          <w:tcPr>
            <w:tcW w:w="4788" w:type="dxa"/>
            <w:gridSpan w:val="3"/>
          </w:tcPr>
          <w:p w:rsidR="00676F7A" w:rsidRDefault="00892F6B" w:rsidP="004245F7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676F7A" w:rsidRDefault="00892F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676F7A" w:rsidRDefault="00892F6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676F7A" w:rsidRDefault="00892F6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676F7A" w:rsidRDefault="00892F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676F7A" w:rsidRDefault="00892F6B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 w:rsidR="00676F7A" w:rsidRDefault="00676F7A">
            <w:pPr>
              <w:rPr>
                <w:szCs w:val="21"/>
              </w:rPr>
            </w:pPr>
          </w:p>
          <w:p w:rsidR="00676F7A" w:rsidRDefault="00892F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676F7A" w:rsidRDefault="00892F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676F7A" w:rsidRDefault="00892F6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676F7A" w:rsidRDefault="00892F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676F7A" w:rsidRDefault="00892F6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676F7A">
        <w:trPr>
          <w:trHeight w:val="1365"/>
        </w:trPr>
        <w:tc>
          <w:tcPr>
            <w:tcW w:w="4788" w:type="dxa"/>
            <w:gridSpan w:val="3"/>
          </w:tcPr>
          <w:p w:rsidR="00676F7A" w:rsidRDefault="00892F6B" w:rsidP="004245F7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676F7A" w:rsidRDefault="00892F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676F7A" w:rsidRDefault="00892F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676F7A" w:rsidRDefault="00892F6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676F7A" w:rsidRDefault="00892F6B" w:rsidP="004245F7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676F7A" w:rsidRDefault="00892F6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676F7A" w:rsidRDefault="00892F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676F7A" w:rsidRDefault="00892F6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676F7A">
        <w:trPr>
          <w:trHeight w:val="4823"/>
        </w:trPr>
        <w:tc>
          <w:tcPr>
            <w:tcW w:w="9831" w:type="dxa"/>
            <w:gridSpan w:val="6"/>
          </w:tcPr>
          <w:p w:rsidR="00676F7A" w:rsidRDefault="00892F6B" w:rsidP="004245F7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676F7A" w:rsidRDefault="00892F6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676F7A" w:rsidRPr="00A24A90" w:rsidRDefault="00892F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 w:rsidRPr="00A24A90">
              <w:rPr>
                <w:rFonts w:hint="eastAsia"/>
                <w:szCs w:val="21"/>
              </w:rPr>
              <w:t>原范围：</w:t>
            </w:r>
            <w:bookmarkStart w:id="2" w:name="审核范围"/>
            <w:r w:rsidRPr="00A24A90">
              <w:rPr>
                <w:rFonts w:ascii="宋体" w:hAnsi="宋体" w:hint="eastAsia"/>
                <w:szCs w:val="21"/>
              </w:rPr>
              <w:t>初级农产品（果蔬、冷鲜肉类、禽蛋）、预包装食品、散装食品的销售（限许可范围内）</w:t>
            </w:r>
            <w:bookmarkEnd w:id="2"/>
            <w:r w:rsidRPr="00A24A90">
              <w:rPr>
                <w:rFonts w:ascii="宋体" w:hAnsi="宋体" w:hint="eastAsia"/>
                <w:szCs w:val="21"/>
              </w:rPr>
              <w:t xml:space="preserve"> </w:t>
            </w:r>
          </w:p>
          <w:p w:rsidR="00676F7A" w:rsidRPr="00A24A90" w:rsidRDefault="00892F6B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 w:rsidRPr="00A24A90">
              <w:rPr>
                <w:rFonts w:ascii="宋体" w:hAnsi="宋体" w:hint="eastAsia"/>
                <w:szCs w:val="21"/>
              </w:rPr>
              <w:t>现变更为：初级农产品（果蔬、冷鲜肉类、禽蛋）、预包装食品、散装食品的销售（</w:t>
            </w:r>
            <w:r w:rsidR="00A24A90" w:rsidRPr="00A24A90">
              <w:rPr>
                <w:rFonts w:ascii="宋体" w:hAnsi="宋体" w:hint="eastAsia"/>
                <w:szCs w:val="21"/>
              </w:rPr>
              <w:t>限许可范围内）（</w:t>
            </w:r>
            <w:r w:rsidRPr="00A24A90">
              <w:rPr>
                <w:rFonts w:ascii="宋体" w:hAnsi="宋体" w:hint="eastAsia"/>
                <w:szCs w:val="21"/>
              </w:rPr>
              <w:t>不含超市零售）</w:t>
            </w:r>
          </w:p>
          <w:p w:rsidR="00676F7A" w:rsidRDefault="00892F6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676F7A" w:rsidRDefault="00892F6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676F7A" w:rsidRDefault="00892F6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676F7A" w:rsidRDefault="00892F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676F7A" w:rsidRDefault="00892F6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676F7A" w:rsidRDefault="00892F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676F7A" w:rsidRDefault="00892F6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676F7A" w:rsidRDefault="00892F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676F7A">
        <w:trPr>
          <w:trHeight w:val="2640"/>
        </w:trPr>
        <w:tc>
          <w:tcPr>
            <w:tcW w:w="9831" w:type="dxa"/>
            <w:gridSpan w:val="6"/>
          </w:tcPr>
          <w:p w:rsidR="00676F7A" w:rsidRDefault="00892F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676F7A" w:rsidRDefault="00892F6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4245F7">
              <w:rPr>
                <w:rFonts w:hint="eastAsia"/>
                <w:szCs w:val="21"/>
              </w:rPr>
              <w:t>无</w:t>
            </w:r>
          </w:p>
          <w:p w:rsidR="00676F7A" w:rsidRDefault="00892F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676F7A" w:rsidRDefault="004245F7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892F6B">
              <w:rPr>
                <w:rFonts w:hint="eastAsia"/>
                <w:szCs w:val="21"/>
              </w:rPr>
              <w:t>QMS:</w:t>
            </w:r>
            <w:r w:rsidR="00892F6B">
              <w:rPr>
                <w:rFonts w:hint="eastAsia"/>
                <w:szCs w:val="21"/>
              </w:rPr>
              <w:t>□是</w:t>
            </w:r>
            <w:r w:rsidR="00892F6B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892F6B">
              <w:rPr>
                <w:rFonts w:hint="eastAsia"/>
                <w:szCs w:val="21"/>
              </w:rPr>
              <w:t>否，□</w:t>
            </w:r>
            <w:r w:rsidR="00892F6B">
              <w:rPr>
                <w:rFonts w:hint="eastAsia"/>
                <w:szCs w:val="21"/>
              </w:rPr>
              <w:t>EMS:</w:t>
            </w:r>
            <w:r w:rsidR="00892F6B">
              <w:rPr>
                <w:rFonts w:hint="eastAsia"/>
                <w:szCs w:val="21"/>
              </w:rPr>
              <w:t>□是</w:t>
            </w:r>
            <w:r w:rsidR="00892F6B">
              <w:rPr>
                <w:rFonts w:hint="eastAsia"/>
                <w:szCs w:val="21"/>
              </w:rPr>
              <w:t>/</w:t>
            </w:r>
            <w:r w:rsidR="00892F6B">
              <w:rPr>
                <w:rFonts w:hint="eastAsia"/>
                <w:szCs w:val="21"/>
              </w:rPr>
              <w:t>□否，□</w:t>
            </w:r>
            <w:r w:rsidR="00892F6B">
              <w:rPr>
                <w:rFonts w:hint="eastAsia"/>
                <w:szCs w:val="21"/>
              </w:rPr>
              <w:t>OHS</w:t>
            </w:r>
            <w:r w:rsidR="00892F6B">
              <w:rPr>
                <w:szCs w:val="21"/>
              </w:rPr>
              <w:t>M</w:t>
            </w:r>
            <w:r w:rsidR="00892F6B">
              <w:rPr>
                <w:rFonts w:hint="eastAsia"/>
                <w:szCs w:val="21"/>
              </w:rPr>
              <w:t>S:</w:t>
            </w:r>
            <w:r w:rsidR="00892F6B">
              <w:rPr>
                <w:rFonts w:hint="eastAsia"/>
                <w:szCs w:val="21"/>
              </w:rPr>
              <w:t>□是</w:t>
            </w:r>
            <w:r w:rsidR="00892F6B">
              <w:rPr>
                <w:rFonts w:hint="eastAsia"/>
                <w:szCs w:val="21"/>
              </w:rPr>
              <w:t>/</w:t>
            </w:r>
            <w:r w:rsidR="00892F6B">
              <w:rPr>
                <w:rFonts w:hint="eastAsia"/>
                <w:szCs w:val="21"/>
              </w:rPr>
              <w:t>□否，□</w:t>
            </w:r>
            <w:r w:rsidR="00892F6B">
              <w:rPr>
                <w:rFonts w:hint="eastAsia"/>
                <w:szCs w:val="21"/>
              </w:rPr>
              <w:t>:</w:t>
            </w:r>
            <w:r w:rsidR="00892F6B">
              <w:rPr>
                <w:rFonts w:hint="eastAsia"/>
                <w:szCs w:val="21"/>
              </w:rPr>
              <w:t>□是</w:t>
            </w:r>
            <w:r w:rsidR="00892F6B">
              <w:rPr>
                <w:rFonts w:hint="eastAsia"/>
                <w:szCs w:val="21"/>
              </w:rPr>
              <w:t>/</w:t>
            </w:r>
            <w:r w:rsidR="00892F6B">
              <w:rPr>
                <w:rFonts w:hint="eastAsia"/>
                <w:szCs w:val="21"/>
              </w:rPr>
              <w:t>□否</w:t>
            </w:r>
          </w:p>
          <w:p w:rsidR="00676F7A" w:rsidRDefault="00892F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4245F7">
              <w:rPr>
                <w:rFonts w:ascii="宋体" w:hAnsi="宋体" w:cs="宋体" w:hint="eastAsia"/>
                <w:b/>
              </w:rPr>
              <w:t>■</w:t>
            </w:r>
            <w:r w:rsidR="004245F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676F7A" w:rsidRDefault="004245F7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892F6B">
              <w:rPr>
                <w:rFonts w:hint="eastAsia"/>
                <w:szCs w:val="21"/>
              </w:rPr>
              <w:t>初审人日</w:t>
            </w:r>
            <w:r w:rsidR="00892F6B">
              <w:rPr>
                <w:rFonts w:hint="eastAsia"/>
                <w:szCs w:val="21"/>
              </w:rPr>
              <w:t xml:space="preserve">, </w:t>
            </w:r>
            <w:r w:rsidR="00892F6B">
              <w:rPr>
                <w:rFonts w:hint="eastAsia"/>
                <w:szCs w:val="21"/>
              </w:rPr>
              <w:t>□监审人日</w:t>
            </w:r>
          </w:p>
          <w:p w:rsidR="00676F7A" w:rsidRDefault="00892F6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4245F7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676F7A" w:rsidRDefault="00676F7A">
            <w:pPr>
              <w:rPr>
                <w:szCs w:val="21"/>
                <w:u w:val="single"/>
              </w:rPr>
            </w:pPr>
          </w:p>
          <w:p w:rsidR="00676F7A" w:rsidRDefault="00892F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4245F7">
              <w:rPr>
                <w:rFonts w:hint="eastAsia"/>
                <w:b/>
                <w:szCs w:val="21"/>
              </w:rPr>
              <w:t>李永忠</w:t>
            </w:r>
            <w:r w:rsidR="004245F7">
              <w:rPr>
                <w:rFonts w:hint="eastAsia"/>
                <w:b/>
                <w:szCs w:val="21"/>
              </w:rPr>
              <w:t xml:space="preserve"> 2020.9.8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4245F7">
              <w:rPr>
                <w:rFonts w:hint="eastAsia"/>
                <w:b/>
                <w:szCs w:val="21"/>
              </w:rPr>
              <w:t>骆海燕</w:t>
            </w:r>
            <w:r w:rsidR="004245F7">
              <w:rPr>
                <w:rFonts w:hint="eastAsia"/>
                <w:b/>
                <w:szCs w:val="21"/>
              </w:rPr>
              <w:t xml:space="preserve"> 2020.9.8</w:t>
            </w:r>
          </w:p>
        </w:tc>
      </w:tr>
      <w:tr w:rsidR="00676F7A">
        <w:trPr>
          <w:trHeight w:val="165"/>
        </w:trPr>
        <w:tc>
          <w:tcPr>
            <w:tcW w:w="9831" w:type="dxa"/>
            <w:gridSpan w:val="6"/>
          </w:tcPr>
          <w:p w:rsidR="00676F7A" w:rsidRDefault="00892F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676F7A">
        <w:trPr>
          <w:trHeight w:val="1364"/>
        </w:trPr>
        <w:tc>
          <w:tcPr>
            <w:tcW w:w="1545" w:type="dxa"/>
          </w:tcPr>
          <w:p w:rsidR="00676F7A" w:rsidRDefault="00892F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76F7A" w:rsidRDefault="00892F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张心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676F7A" w:rsidRDefault="00892F6B">
            <w:pPr>
              <w:rPr>
                <w:b/>
                <w:szCs w:val="21"/>
              </w:rPr>
            </w:pPr>
            <w:bookmarkStart w:id="3" w:name="_GoBack"/>
            <w:bookmarkEnd w:id="3"/>
            <w:r>
              <w:rPr>
                <w:rFonts w:hint="eastAsia"/>
                <w:b/>
                <w:szCs w:val="21"/>
              </w:rPr>
              <w:t>2020.9.8</w:t>
            </w:r>
          </w:p>
          <w:p w:rsidR="00676F7A" w:rsidRDefault="00676F7A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676F7A" w:rsidRDefault="00892F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676F7A" w:rsidRDefault="00676F7A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676F7A" w:rsidRDefault="00892F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76F7A" w:rsidRDefault="00676F7A">
            <w:pPr>
              <w:rPr>
                <w:szCs w:val="21"/>
              </w:rPr>
            </w:pPr>
          </w:p>
          <w:p w:rsidR="00676F7A" w:rsidRDefault="00676F7A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676F7A" w:rsidRDefault="00892F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676F7A" w:rsidRDefault="00892F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676F7A" w:rsidRDefault="00676F7A">
      <w:pPr>
        <w:tabs>
          <w:tab w:val="left" w:pos="360"/>
        </w:tabs>
        <w:snapToGrid w:val="0"/>
      </w:pPr>
    </w:p>
    <w:sectPr w:rsidR="00676F7A" w:rsidSect="00676F7A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EB7" w:rsidRDefault="00FA0EB7" w:rsidP="00676F7A">
      <w:r>
        <w:separator/>
      </w:r>
    </w:p>
  </w:endnote>
  <w:endnote w:type="continuationSeparator" w:id="1">
    <w:p w:rsidR="00FA0EB7" w:rsidRDefault="00FA0EB7" w:rsidP="00676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EB7" w:rsidRDefault="00FA0EB7" w:rsidP="00676F7A">
      <w:r>
        <w:separator/>
      </w:r>
    </w:p>
  </w:footnote>
  <w:footnote w:type="continuationSeparator" w:id="1">
    <w:p w:rsidR="00FA0EB7" w:rsidRDefault="00FA0EB7" w:rsidP="00676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F7A" w:rsidRDefault="00892F6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76F7A" w:rsidRDefault="00245D7B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676F7A" w:rsidRDefault="00892F6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92F6B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F7A"/>
    <w:rsid w:val="00245D7B"/>
    <w:rsid w:val="004245F7"/>
    <w:rsid w:val="00676F7A"/>
    <w:rsid w:val="00892F6B"/>
    <w:rsid w:val="00A24A90"/>
    <w:rsid w:val="00FA0EB7"/>
    <w:rsid w:val="2A123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7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76F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76F7A"/>
    <w:rPr>
      <w:sz w:val="18"/>
      <w:szCs w:val="18"/>
    </w:rPr>
  </w:style>
  <w:style w:type="paragraph" w:styleId="a4">
    <w:name w:val="footer"/>
    <w:basedOn w:val="a"/>
    <w:qFormat/>
    <w:rsid w:val="00676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676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676F7A"/>
  </w:style>
  <w:style w:type="paragraph" w:customStyle="1" w:styleId="CharChar">
    <w:name w:val="Char Char"/>
    <w:basedOn w:val="a"/>
    <w:qFormat/>
    <w:rsid w:val="00676F7A"/>
  </w:style>
  <w:style w:type="character" w:customStyle="1" w:styleId="Char">
    <w:name w:val="页眉 Char"/>
    <w:basedOn w:val="a0"/>
    <w:link w:val="a5"/>
    <w:rsid w:val="00676F7A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676F7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787</Characters>
  <Application>Microsoft Office Word</Application>
  <DocSecurity>0</DocSecurity>
  <Lines>6</Lines>
  <Paragraphs>1</Paragraphs>
  <ScaleCrop>false</ScaleCrop>
  <Company>番茄花园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31</cp:revision>
  <cp:lastPrinted>2016-01-28T05:47:00Z</cp:lastPrinted>
  <dcterms:created xsi:type="dcterms:W3CDTF">2019-04-22T04:30:00Z</dcterms:created>
  <dcterms:modified xsi:type="dcterms:W3CDTF">2020-09-08T06:07:00Z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