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11335-2025-Q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507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深圳市金源鸿业科技有限公司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谭文杰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谭文杰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055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深圳市金源鸿业科技有限公司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谭文杰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2024-N1QMS-3239545</w:t>
            </w:r>
          </w:p>
        </w:tc>
        <w:tc>
          <w:tcPr>
            <w:tcW w:w="3145" w:type="dxa"/>
            <w:vAlign w:val="center"/>
          </w:tcPr>
          <w:p w14:paraId="1EF07270">
            <w:pPr>
              <w:spacing w:line="360" w:lineRule="exact"/>
              <w:jc w:val="center"/>
              <w:rPr>
                <w:szCs w:val="21"/>
              </w:rPr>
            </w:pPr>
            <w:r>
              <w:t>14.02.04,17.12.05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2025年11月10日上午至2025年11月11日上午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Q:五金制品及塑料配件（手机支架、平板支架、懒人支架、显示器支架）的生产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深圳市龙岗区龙城街道五联社区朱古石路66号</w:t>
      </w:r>
    </w:p>
    <w:p w14:paraId="5FB2C4BD">
      <w:pPr>
        <w:spacing w:line="360" w:lineRule="auto"/>
        <w:ind w:firstLine="420" w:firstLineChars="200"/>
      </w:pPr>
      <w:r>
        <w:rPr>
          <w:rFonts w:hint="eastAsia"/>
        </w:rPr>
        <w:t>办公地址：</w:t>
      </w:r>
      <w:r>
        <w:rPr>
          <w:rFonts w:hint="eastAsia"/>
        </w:rPr>
        <w:t>广东省深圳市龙岗区龙城街道五联社区朱古石路66号</w:t>
      </w:r>
    </w:p>
    <w:p w14:paraId="3E2A92FF">
      <w:pPr>
        <w:spacing w:line="360" w:lineRule="auto"/>
        <w:ind w:firstLine="420" w:firstLineChars="200"/>
      </w:pPr>
      <w:r>
        <w:rPr>
          <w:rFonts w:hint="eastAsia"/>
        </w:rPr>
        <w:t>经营地址：</w:t>
      </w:r>
      <w:bookmarkStart w:id="14" w:name="生产地址"/>
      <w:bookmarkEnd w:id="14"/>
      <w:r>
        <w:rPr>
          <w:rFonts w:hint="eastAsia"/>
        </w:rPr>
        <w:t>广东省深圳市龙岗区龙城街道五联社区朱古石路66号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2025年11月08日 08:30至2025年11月08日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深圳市金源鸿业科技有限公司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494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