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A8E12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EE137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8E16A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EBD64A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武汉中闽机械有限公司</w:t>
            </w:r>
          </w:p>
        </w:tc>
        <w:tc>
          <w:tcPr>
            <w:tcW w:w="1134" w:type="dxa"/>
            <w:vAlign w:val="center"/>
          </w:tcPr>
          <w:p w14:paraId="2460BD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C1D2A0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20988-2025-EO</w:t>
            </w:r>
          </w:p>
        </w:tc>
      </w:tr>
      <w:tr w14:paraId="311B51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71819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266D8BC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武汉市新洲区阳逻街老屋村、马山村、余集村阳逻港华中国际产业园第D-7-13</w:t>
            </w:r>
          </w:p>
        </w:tc>
      </w:tr>
      <w:tr w14:paraId="060615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44AB0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D89E3F1"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武汉市新洲区阳逻街老屋村、马山村、余集村阳逻港华中国际产业园第D-7-13</w:t>
            </w:r>
          </w:p>
        </w:tc>
      </w:tr>
      <w:tr w14:paraId="6D1456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59307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BD5F23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王雪真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703C9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AEDA93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15171414789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ADBBBD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CF8F9EC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2D7ACA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573E7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DE89A63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43</w:t>
            </w:r>
          </w:p>
        </w:tc>
      </w:tr>
      <w:tr w14:paraId="073A5D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4E95F8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18DBCD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63964F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5A5850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B485BA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BB39CCD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ZMCD@ZMCD.CN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B0F5F7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EB291F3">
            <w:pPr>
              <w:rPr>
                <w:sz w:val="21"/>
                <w:szCs w:val="21"/>
              </w:rPr>
            </w:pPr>
          </w:p>
        </w:tc>
      </w:tr>
      <w:tr w14:paraId="450143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177C3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00B10B6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2025年07月10日 08:30至2025年07月13日 17:00</w:t>
            </w:r>
          </w:p>
        </w:tc>
        <w:tc>
          <w:tcPr>
            <w:tcW w:w="1457" w:type="dxa"/>
            <w:gridSpan w:val="5"/>
            <w:vAlign w:val="center"/>
          </w:tcPr>
          <w:p w14:paraId="0C6BBF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D855B30">
            <w:pPr>
              <w:ind w:firstLine="420" w:firstLineChars="200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 w14:paraId="54C67E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34B39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7AA60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27E32C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CA877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6DD48F6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AF67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1090E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04FE2A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3CE981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9109E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A09EA2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5585F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E32811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6ECDD00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环境管理体系、职业健康安全管理体系</w:t>
            </w:r>
          </w:p>
        </w:tc>
      </w:tr>
      <w:tr w14:paraId="221977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85008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4BF94F6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42DE8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219C77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FA782B9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</w:t>
            </w:r>
          </w:p>
        </w:tc>
      </w:tr>
      <w:tr w14:paraId="0D853C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5EBA5B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8F0D13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36EE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B9C558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D37899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7066C39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BA8AB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927DAC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C41AD4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E:传动设备（工业联轴器）、金属结构件、机械零部件的生产所涉及场所的相关环境管理活动</w:t>
            </w:r>
          </w:p>
          <w:p w14:paraId="6A38C17D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O:传动设备（工业联轴器）、金属结构件、机械零部件的生产所涉及场所的相关职业健康安全管理活动</w:t>
            </w:r>
          </w:p>
        </w:tc>
      </w:tr>
      <w:tr w14:paraId="740B69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C82B27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673E5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E:17.06.01,17.10.02,18.01.05,O:17.06.01,17.10.02,18.01.05</w:t>
            </w:r>
          </w:p>
        </w:tc>
        <w:tc>
          <w:tcPr>
            <w:tcW w:w="1275" w:type="dxa"/>
            <w:gridSpan w:val="3"/>
            <w:vAlign w:val="center"/>
          </w:tcPr>
          <w:p w14:paraId="6A54DEA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42075B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36098C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695654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721C6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F92EEB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B7B60B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EF8980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59AE6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3EAE1C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05ECA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A8C33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8F363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E37D863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01F51C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A9B969">
            <w:pPr>
              <w:jc w:val="center"/>
              <w:rPr>
                <w:sz w:val="21"/>
                <w:szCs w:val="21"/>
              </w:rPr>
            </w:pPr>
            <w:r>
              <w:t>范岩修</w:t>
            </w:r>
          </w:p>
        </w:tc>
        <w:tc>
          <w:tcPr>
            <w:tcW w:w="850" w:type="dxa"/>
            <w:vAlign w:val="center"/>
          </w:tcPr>
          <w:p w14:paraId="32CDE64F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774570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2023-N1EMS-1323427</w:t>
            </w:r>
          </w:p>
        </w:tc>
        <w:tc>
          <w:tcPr>
            <w:tcW w:w="3684" w:type="dxa"/>
            <w:gridSpan w:val="9"/>
            <w:vAlign w:val="center"/>
          </w:tcPr>
          <w:p w14:paraId="7E6FF5DD">
            <w:pPr>
              <w:jc w:val="center"/>
              <w:rPr>
                <w:sz w:val="21"/>
                <w:szCs w:val="21"/>
              </w:rPr>
            </w:pPr>
            <w:r>
              <w:t>17.06.01,17.10.02,18.01.05</w:t>
            </w:r>
          </w:p>
        </w:tc>
        <w:tc>
          <w:tcPr>
            <w:tcW w:w="1560" w:type="dxa"/>
            <w:gridSpan w:val="2"/>
            <w:vAlign w:val="center"/>
          </w:tcPr>
          <w:p w14:paraId="70607990">
            <w:pPr>
              <w:jc w:val="center"/>
              <w:rPr>
                <w:sz w:val="21"/>
                <w:szCs w:val="21"/>
              </w:rPr>
            </w:pPr>
            <w:r>
              <w:t>13964759619</w:t>
            </w:r>
          </w:p>
        </w:tc>
      </w:tr>
      <w:tr w14:paraId="0C22EE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633BE99">
            <w:pPr>
              <w:jc w:val="center"/>
            </w:pPr>
          </w:p>
        </w:tc>
        <w:tc>
          <w:tcPr>
            <w:tcW w:w="885" w:type="dxa"/>
            <w:vAlign w:val="center"/>
          </w:tcPr>
          <w:p w14:paraId="535CC8E1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E76AB06">
            <w:pPr>
              <w:jc w:val="center"/>
            </w:pPr>
            <w:r>
              <w:t>范岩修</w:t>
            </w:r>
          </w:p>
        </w:tc>
        <w:tc>
          <w:tcPr>
            <w:tcW w:w="850" w:type="dxa"/>
            <w:vAlign w:val="center"/>
          </w:tcPr>
          <w:p w14:paraId="3F1329DC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843D65B">
            <w:pPr>
              <w:jc w:val="both"/>
            </w:pPr>
            <w:r>
              <w:t>2023-N1OHSMS-1323427</w:t>
            </w:r>
          </w:p>
        </w:tc>
        <w:tc>
          <w:tcPr>
            <w:tcW w:w="3684" w:type="dxa"/>
            <w:gridSpan w:val="9"/>
            <w:vAlign w:val="center"/>
          </w:tcPr>
          <w:p w14:paraId="074A805A">
            <w:pPr>
              <w:jc w:val="center"/>
            </w:pPr>
            <w:r>
              <w:t>17.06.01,17.10.02,18.01.05</w:t>
            </w:r>
          </w:p>
        </w:tc>
        <w:tc>
          <w:tcPr>
            <w:tcW w:w="1560" w:type="dxa"/>
            <w:gridSpan w:val="2"/>
            <w:vAlign w:val="center"/>
          </w:tcPr>
          <w:p w14:paraId="744B74B3">
            <w:pPr>
              <w:jc w:val="center"/>
            </w:pPr>
            <w:r>
              <w:t>13964759619</w:t>
            </w:r>
          </w:p>
        </w:tc>
      </w:tr>
      <w:tr w14:paraId="7D4433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9870E07">
            <w:pPr>
              <w:jc w:val="center"/>
            </w:pPr>
          </w:p>
        </w:tc>
        <w:tc>
          <w:tcPr>
            <w:tcW w:w="885" w:type="dxa"/>
            <w:vAlign w:val="center"/>
          </w:tcPr>
          <w:p w14:paraId="53A4FDDE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8DBE554">
            <w:pPr>
              <w:jc w:val="center"/>
            </w:pPr>
            <w:r>
              <w:t>李崇岸</w:t>
            </w:r>
          </w:p>
        </w:tc>
        <w:tc>
          <w:tcPr>
            <w:tcW w:w="850" w:type="dxa"/>
            <w:vAlign w:val="center"/>
          </w:tcPr>
          <w:p w14:paraId="7A052F81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74E3EF8">
            <w:pPr>
              <w:jc w:val="both"/>
            </w:pPr>
            <w:r>
              <w:t>2022-N0EMS-1294661</w:t>
            </w:r>
          </w:p>
        </w:tc>
        <w:tc>
          <w:tcPr>
            <w:tcW w:w="3684" w:type="dxa"/>
            <w:gridSpan w:val="9"/>
            <w:vAlign w:val="center"/>
          </w:tcPr>
          <w:p w14:paraId="59674F98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741B1658">
            <w:pPr>
              <w:jc w:val="center"/>
            </w:pPr>
            <w:r>
              <w:t>13310521888</w:t>
            </w:r>
          </w:p>
        </w:tc>
      </w:tr>
      <w:tr w14:paraId="0C3DCF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644FB08">
            <w:pPr>
              <w:jc w:val="center"/>
            </w:pPr>
          </w:p>
        </w:tc>
        <w:tc>
          <w:tcPr>
            <w:tcW w:w="885" w:type="dxa"/>
            <w:vAlign w:val="center"/>
          </w:tcPr>
          <w:p w14:paraId="77F729E7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5F36CBC">
            <w:pPr>
              <w:jc w:val="center"/>
            </w:pPr>
            <w:r>
              <w:t>李崇岸</w:t>
            </w:r>
          </w:p>
        </w:tc>
        <w:tc>
          <w:tcPr>
            <w:tcW w:w="850" w:type="dxa"/>
            <w:vAlign w:val="center"/>
          </w:tcPr>
          <w:p w14:paraId="5DA9E69C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4EDDBE8">
            <w:pPr>
              <w:jc w:val="both"/>
            </w:pPr>
            <w:r>
              <w:t>2022-N0OHSMS-1294661</w:t>
            </w:r>
          </w:p>
        </w:tc>
        <w:tc>
          <w:tcPr>
            <w:tcW w:w="3684" w:type="dxa"/>
            <w:gridSpan w:val="9"/>
            <w:vAlign w:val="center"/>
          </w:tcPr>
          <w:p w14:paraId="62B86F36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13170552">
            <w:pPr>
              <w:jc w:val="center"/>
            </w:pPr>
            <w:r>
              <w:t>13310521888</w:t>
            </w:r>
          </w:p>
        </w:tc>
      </w:tr>
      <w:tr w14:paraId="521FC7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  <w:hidden/>
        </w:trPr>
        <w:tc>
          <w:tcPr>
            <w:tcW w:w="10953" w:type="dxa"/>
            <w:gridSpan w:val="20"/>
            <w:vAlign w:val="center"/>
          </w:tcPr>
          <w:p w14:paraId="2A060990">
            <w:pPr>
              <w:jc w:val="center"/>
              <w:rPr>
                <w:rFonts w:hint="eastAsia" w:eastAsia="宋体"/>
                <w:lang w:val="en-US" w:eastAsia="zh-CN"/>
              </w:rPr>
            </w:pPr>
            <w:bookmarkStart w:id="12" w:name="_GoBack"/>
            <w:r>
              <w:rPr>
                <w:rFonts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highlight w:val="yellow"/>
              </w:rPr>
              <w:t>本次审核项目见证目的：</w:t>
            </w:r>
            <w:r>
              <w:rPr>
                <w:rFonts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highlight w:val="yellow"/>
                <w:lang w:val="en-US" w:eastAsia="zh-CN"/>
              </w:rPr>
              <w:t>晋级</w:t>
            </w:r>
            <w:r>
              <w:rPr>
                <w:rFonts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highlight w:val="yellow"/>
              </w:rPr>
              <w:t>见证     见证人：</w:t>
            </w:r>
            <w:r>
              <w:rPr>
                <w:rFonts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highlight w:val="yellow"/>
                <w:lang w:val="en-US" w:eastAsia="zh-CN"/>
              </w:rPr>
              <w:t>范岩修</w:t>
            </w:r>
            <w:r>
              <w:rPr>
                <w:rFonts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highlight w:val="yellow"/>
              </w:rPr>
              <w:t xml:space="preserve">  被见证人：</w:t>
            </w:r>
            <w:r>
              <w:rPr>
                <w:highlight w:val="yellow"/>
              </w:rPr>
              <w:t>李崇岸</w:t>
            </w:r>
            <w:r>
              <w:rPr>
                <w:rFonts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highlight w:val="yellow"/>
              </w:rPr>
              <w:t xml:space="preserve">  被见证体系:E</w:t>
            </w:r>
            <w:r>
              <w:rPr>
                <w:rFonts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highlight w:val="yellow"/>
                <w:lang w:val="en-US" w:eastAsia="zh-CN"/>
              </w:rPr>
              <w:t>O</w:t>
            </w:r>
            <w:bookmarkEnd w:id="12"/>
          </w:p>
        </w:tc>
      </w:tr>
      <w:tr w14:paraId="42AB04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08C6B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4A98AD7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08BEFEFD">
            <w:pPr>
              <w:widowControl/>
              <w:jc w:val="left"/>
              <w:rPr>
                <w:sz w:val="21"/>
                <w:szCs w:val="21"/>
              </w:rPr>
            </w:pPr>
          </w:p>
          <w:p w14:paraId="222D508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D3574D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2025-07-02</w:t>
            </w:r>
          </w:p>
        </w:tc>
        <w:tc>
          <w:tcPr>
            <w:tcW w:w="5244" w:type="dxa"/>
            <w:gridSpan w:val="11"/>
          </w:tcPr>
          <w:p w14:paraId="4E6B51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B0DFD63">
            <w:pPr>
              <w:rPr>
                <w:sz w:val="21"/>
                <w:szCs w:val="21"/>
              </w:rPr>
            </w:pPr>
          </w:p>
          <w:p w14:paraId="579A4163">
            <w:pPr>
              <w:rPr>
                <w:sz w:val="21"/>
                <w:szCs w:val="21"/>
              </w:rPr>
            </w:pPr>
          </w:p>
          <w:p w14:paraId="3352EBF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C62578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07F8D8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9E74DC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D8396B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A74B91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3F9605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95968E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0443AA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5C7C78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0B6564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E14AA3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282D7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598C41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E68C1B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92EB296">
      <w:pPr>
        <w:pStyle w:val="2"/>
      </w:pPr>
    </w:p>
    <w:p w14:paraId="03B0A7DB">
      <w:pPr>
        <w:pStyle w:val="2"/>
      </w:pPr>
    </w:p>
    <w:p w14:paraId="0FEEB3DA">
      <w:pPr>
        <w:pStyle w:val="2"/>
      </w:pPr>
    </w:p>
    <w:p w14:paraId="7FA465EA">
      <w:pPr>
        <w:pStyle w:val="2"/>
      </w:pPr>
    </w:p>
    <w:p w14:paraId="73B043A8">
      <w:pPr>
        <w:pStyle w:val="2"/>
      </w:pPr>
    </w:p>
    <w:p w14:paraId="0183B36E">
      <w:pPr>
        <w:pStyle w:val="2"/>
      </w:pPr>
    </w:p>
    <w:p w14:paraId="355A08A6">
      <w:pPr>
        <w:pStyle w:val="2"/>
      </w:pPr>
    </w:p>
    <w:p w14:paraId="33102CDA">
      <w:pPr>
        <w:pStyle w:val="2"/>
      </w:pPr>
    </w:p>
    <w:p w14:paraId="1946DD4C">
      <w:pPr>
        <w:pStyle w:val="2"/>
      </w:pPr>
    </w:p>
    <w:p w14:paraId="5CB193C5">
      <w:pPr>
        <w:pStyle w:val="2"/>
      </w:pPr>
    </w:p>
    <w:p w14:paraId="62E4212F">
      <w:pPr>
        <w:pStyle w:val="2"/>
      </w:pPr>
    </w:p>
    <w:p w14:paraId="2B7F3979">
      <w:pPr>
        <w:pStyle w:val="2"/>
      </w:pPr>
    </w:p>
    <w:p w14:paraId="7636A3C5">
      <w:pPr>
        <w:pStyle w:val="2"/>
      </w:pPr>
    </w:p>
    <w:p w14:paraId="1B9E7FCA">
      <w:pPr>
        <w:pStyle w:val="2"/>
      </w:pPr>
    </w:p>
    <w:p w14:paraId="778E97B4">
      <w:pPr>
        <w:pStyle w:val="2"/>
      </w:pPr>
    </w:p>
    <w:p w14:paraId="5E9B2E72">
      <w:pPr>
        <w:pStyle w:val="2"/>
      </w:pPr>
    </w:p>
    <w:p w14:paraId="2C5FCB6A">
      <w:pPr>
        <w:pStyle w:val="2"/>
      </w:pPr>
    </w:p>
    <w:p w14:paraId="2C448FB9">
      <w:pPr>
        <w:pStyle w:val="2"/>
      </w:pPr>
    </w:p>
    <w:p w14:paraId="0B4205E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56BFA9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FEAC6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235D33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9BA57F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E78FD5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6D567F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FCB48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CD9D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D988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3F51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F789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0D4B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A513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E13E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642D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5084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D761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106F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5B62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65FC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ADA3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B2F0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3619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0F73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39AC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E7D6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0AAD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C01B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9706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CA1B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85B3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2564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598B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B0F8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F290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0E27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5AE8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63C9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8226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5B71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5988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8EC4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9CD3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5FF8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3643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5017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B76E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F2FE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1467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B1C8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450F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6489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7470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E29D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6091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0264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7FA7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4133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0CBA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5E52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2046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D840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5825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E403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1E6C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E882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D68B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E646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14D0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0D0A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5C99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1240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EA07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11E0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278F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BE38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1092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4571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E493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3774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085E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B41C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476E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BB25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DD71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179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DF44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34F5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1CB9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CED2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2C41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D764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2433AF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900882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07E65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6F8C7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3AADF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AEF0DC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4F2B9F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5A422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F76498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45DD76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8488FD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4B57EF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E781D2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F8036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15B046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FB63D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761CF00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8E62EC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5D30D5F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1293</Words>
  <Characters>1650</Characters>
  <Lines>9</Lines>
  <Paragraphs>2</Paragraphs>
  <TotalTime>1</TotalTime>
  <ScaleCrop>false</ScaleCrop>
  <LinksUpToDate>false</LinksUpToDate>
  <CharactersWithSpaces>1695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lee</cp:lastModifiedBy>
  <dcterms:modified xsi:type="dcterms:W3CDTF">2025-07-06T15:02:08Z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eyJoZGlkIjoiMWU0YWZkZmQ4ZjAzNzkxYjdkNmM2YjJmZTFhMmMwOTEiLCJ1c2VySWQiOiIyMzU3MTczNDMifQ==</vt:lpwstr>
  </property>
</Properties>
</file>