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21299-2025-QE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880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雅安航耀汽车配件有限责任公司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陈伟、邓赋坚、余家龙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378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雅安航耀汽车配件有限责任公司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2024-N1EMS-2265256</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2023-N1QMS-2265256</w:t>
            </w:r>
          </w:p>
        </w:tc>
        <w:tc>
          <w:tcPr>
            <w:tcW w:w="3145" w:type="dxa"/>
            <w:vAlign w:val="center"/>
          </w:tcPr>
          <w:p w14:paraId="0773CEA1">
            <w:pPr>
              <w:spacing w:line="360" w:lineRule="exact"/>
              <w:jc w:val="center"/>
            </w:pPr>
            <w:r>
              <w:t>14.02.04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邓赋坚</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2025-N1EMS-1407731</w:t>
            </w:r>
          </w:p>
        </w:tc>
        <w:tc>
          <w:tcPr>
            <w:tcW w:w="3145" w:type="dxa"/>
            <w:vAlign w:val="center"/>
          </w:tcPr>
          <w:p w14:paraId="7F43F701">
            <w:pPr>
              <w:spacing w:line="360" w:lineRule="exact"/>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2025年09月12日上午至2025年09月12日下午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E:注塑件制造所涉及场所的相关环境管理活动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Q:注塑件制造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四川省雅安市雨城区经开区广华村四组天全产业园区5号厂房</w:t>
      </w:r>
    </w:p>
    <w:p w14:paraId="5FB2C4BD">
      <w:pPr>
        <w:spacing w:line="360" w:lineRule="auto"/>
        <w:ind w:firstLine="420" w:firstLineChars="200"/>
      </w:pPr>
      <w:r>
        <w:rPr>
          <w:rFonts w:hint="eastAsia"/>
        </w:rPr>
        <w:t>办公地址：</w:t>
      </w:r>
      <w:r>
        <w:rPr>
          <w:rFonts w:hint="eastAsia"/>
        </w:rPr>
        <w:t>四川省雅安市雨城区经开区广华村四组天全产业园区5号厂房</w:t>
      </w:r>
    </w:p>
    <w:p w14:paraId="3E2A92FF">
      <w:pPr>
        <w:spacing w:line="360" w:lineRule="auto"/>
        <w:ind w:firstLine="420" w:firstLineChars="200"/>
      </w:pPr>
      <w:r>
        <w:rPr>
          <w:rFonts w:hint="eastAsia"/>
        </w:rPr>
        <w:t>经营地址：</w:t>
      </w:r>
      <w:bookmarkStart w:id="14" w:name="生产地址"/>
      <w:bookmarkEnd w:id="14"/>
      <w:r>
        <w:rPr>
          <w:rFonts w:hint="eastAsia"/>
        </w:rPr>
        <w:t>四川省雅安市雨城区经开区广华村四组天全产业园区5号厂房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2025年09月11日 09:00至2025年09月11日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雅安航耀汽车配件有限责任公司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陈伟、邓赋坚、余家龙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575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