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1F497D"/>
          <w:sz w:val="20"/>
          <w:u w:val="single"/>
        </w:rPr>
      </w:pPr>
    </w:p>
    <w:p>
      <w:pPr>
        <w:rPr>
          <w:color w:val="1F497D"/>
          <w:sz w:val="20"/>
          <w:u w:val="single"/>
        </w:rPr>
      </w:pPr>
      <w:bookmarkStart w:id="0" w:name="_GoBack"/>
      <w:r>
        <w:drawing>
          <wp:inline distT="0" distB="0" distL="114300" distR="114300">
            <wp:extent cx="6162040" cy="8833485"/>
            <wp:effectExtent l="0" t="0" r="1016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62040" cy="883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1" w:right="1247" w:bottom="907" w:left="1247" w:header="624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342.5pt;margin-top:0.35pt;height:34.1pt;width:122.4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7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认证人员公正性与真实性声明(03版)</w:t>
                </w:r>
              </w:p>
            </w:txbxContent>
          </v:textbox>
        </v:shape>
      </w:pict>
    </w:r>
    <w:r>
      <w:pict>
        <v:shape id="图片 24" o:spid="_x0000_s4098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8"/>
        <w:rFonts w:hint="default"/>
      </w:rPr>
      <w:t xml:space="preserve">        </w:t>
    </w:r>
    <w:r>
      <w:rPr>
        <w:rStyle w:val="8"/>
        <w:rFonts w:hint="default"/>
        <w:w w:val="90"/>
      </w:rPr>
      <w:t>Beijing International Standard united Certification Co.,Ltd.</w:t>
    </w:r>
    <w:r>
      <w:rPr>
        <w:rStyle w:val="8"/>
        <w:rFonts w:hint="default"/>
        <w:w w:val="90"/>
        <w:szCs w:val="21"/>
      </w:rPr>
      <w:t xml:space="preserve">  </w:t>
    </w:r>
    <w:r>
      <w:rPr>
        <w:rStyle w:val="8"/>
        <w:rFonts w:hint="default"/>
        <w:w w:val="90"/>
        <w:sz w:val="20"/>
      </w:rPr>
      <w:t xml:space="preserve"> </w:t>
    </w:r>
    <w:r>
      <w:rPr>
        <w:rStyle w:val="8"/>
        <w:rFonts w:hint="default"/>
        <w:w w:val="90"/>
      </w:rPr>
      <w:t xml:space="preserve">                   </w:t>
    </w:r>
  </w:p>
  <w:p>
    <w:pPr>
      <w:pStyle w:val="3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0780E3F"/>
    <w:rsid w:val="7724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</Words>
  <Characters>217</Characters>
  <Lines>1</Lines>
  <Paragraphs>1</Paragraphs>
  <TotalTime>10</TotalTime>
  <ScaleCrop>false</ScaleCrop>
  <LinksUpToDate>false</LinksUpToDate>
  <CharactersWithSpaces>253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2015-06-17T11:34:00Z</dcterms:created>
  <dc:creator>微软用户</dc:creator>
  <cp:lastModifiedBy>丽英</cp:lastModifiedBy>
  <dcterms:modified xsi:type="dcterms:W3CDTF">2020-09-03T13:34:12Z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