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A57BD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3810D3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57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57BD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河北圣斯新材料有限公司</w:t>
            </w:r>
            <w:bookmarkEnd w:id="0"/>
          </w:p>
        </w:tc>
      </w:tr>
      <w:tr w:rsidR="003810D3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57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57BD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0435-2020-Q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A57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A57BDE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810D3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57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A57BDE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魏贺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A57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57BD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15810274039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A57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A57BDE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whfabric@hotmail.com</w:t>
            </w:r>
            <w:bookmarkEnd w:id="7"/>
          </w:p>
        </w:tc>
      </w:tr>
      <w:tr w:rsidR="003810D3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57BDE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F11B6">
            <w:bookmarkStart w:id="8" w:name="最高管理者"/>
            <w:bookmarkEnd w:id="8"/>
            <w:r>
              <w:rPr>
                <w:rFonts w:hint="eastAsia"/>
              </w:rPr>
              <w:t>魏来军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57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E1482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AE1482"/>
        </w:tc>
        <w:tc>
          <w:tcPr>
            <w:tcW w:w="2079" w:type="dxa"/>
            <w:gridSpan w:val="3"/>
            <w:vMerge/>
            <w:vAlign w:val="center"/>
          </w:tcPr>
          <w:p w:rsidR="004A38E5" w:rsidRDefault="00AE1482"/>
        </w:tc>
      </w:tr>
      <w:tr w:rsidR="003810D3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57BDE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57BD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A57BDE" w:rsidP="002F11B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A57BDE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810D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57BDE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A57BDE">
            <w:bookmarkStart w:id="10" w:name="审核范围"/>
            <w:r>
              <w:t>高性能纤维织物的销售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A57BDE">
            <w:r>
              <w:rPr>
                <w:rFonts w:hint="eastAsia"/>
              </w:rPr>
              <w:t>专业</w:t>
            </w:r>
          </w:p>
          <w:p w:rsidR="004A38E5" w:rsidRDefault="00A57BDE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A57BDE">
            <w:bookmarkStart w:id="11" w:name="专业代码"/>
            <w:r>
              <w:t>29.08.01</w:t>
            </w:r>
            <w:bookmarkEnd w:id="11"/>
          </w:p>
        </w:tc>
      </w:tr>
      <w:tr w:rsidR="003810D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57BDE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A57BDE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3810D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57BDE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A57BDE" w:rsidP="002F11B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810D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A57BDE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F11B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A57BDE">
              <w:rPr>
                <w:rFonts w:hint="eastAsia"/>
                <w:b/>
                <w:sz w:val="21"/>
                <w:szCs w:val="21"/>
              </w:rPr>
              <w:t>普通话</w:t>
            </w:r>
            <w:r w:rsidR="00A57BD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57BDE">
              <w:rPr>
                <w:rFonts w:hint="eastAsia"/>
                <w:b/>
                <w:sz w:val="21"/>
                <w:szCs w:val="21"/>
              </w:rPr>
              <w:t>英语</w:t>
            </w:r>
            <w:r w:rsidR="00A57BD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57BD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810D3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57BDE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3810D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57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57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A57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A57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57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57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57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A57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810D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57B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A57B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A57B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A57B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A57B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A57B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A57B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3810D3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E1482"/>
        </w:tc>
        <w:tc>
          <w:tcPr>
            <w:tcW w:w="780" w:type="dxa"/>
            <w:gridSpan w:val="2"/>
            <w:vAlign w:val="center"/>
          </w:tcPr>
          <w:p w:rsidR="004A38E5" w:rsidRDefault="00AE1482"/>
        </w:tc>
        <w:tc>
          <w:tcPr>
            <w:tcW w:w="720" w:type="dxa"/>
            <w:vAlign w:val="center"/>
          </w:tcPr>
          <w:p w:rsidR="004A38E5" w:rsidRDefault="00AE1482"/>
        </w:tc>
        <w:tc>
          <w:tcPr>
            <w:tcW w:w="1141" w:type="dxa"/>
            <w:gridSpan w:val="2"/>
            <w:vAlign w:val="center"/>
          </w:tcPr>
          <w:p w:rsidR="004A38E5" w:rsidRDefault="00AE1482"/>
        </w:tc>
        <w:tc>
          <w:tcPr>
            <w:tcW w:w="3402" w:type="dxa"/>
            <w:gridSpan w:val="4"/>
            <w:vAlign w:val="center"/>
          </w:tcPr>
          <w:p w:rsidR="004A38E5" w:rsidRDefault="00AE1482"/>
        </w:tc>
        <w:tc>
          <w:tcPr>
            <w:tcW w:w="1559" w:type="dxa"/>
            <w:gridSpan w:val="4"/>
            <w:vAlign w:val="center"/>
          </w:tcPr>
          <w:p w:rsidR="004A38E5" w:rsidRDefault="00AE1482"/>
        </w:tc>
        <w:tc>
          <w:tcPr>
            <w:tcW w:w="1229" w:type="dxa"/>
            <w:vAlign w:val="center"/>
          </w:tcPr>
          <w:p w:rsidR="004A38E5" w:rsidRDefault="00AE1482"/>
        </w:tc>
      </w:tr>
      <w:tr w:rsidR="003810D3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A57BDE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3810D3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A57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F11B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A57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A57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2F11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A57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A57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AE1482"/>
        </w:tc>
      </w:tr>
      <w:tr w:rsidR="003810D3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A57BD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F11B6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AE148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AE148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AE148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AE1482">
            <w:pPr>
              <w:spacing w:line="360" w:lineRule="auto"/>
            </w:pPr>
          </w:p>
        </w:tc>
      </w:tr>
      <w:tr w:rsidR="003810D3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A57BD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A729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2020.10</w:t>
            </w:r>
            <w:r w:rsidR="002F11B6">
              <w:rPr>
                <w:sz w:val="21"/>
                <w:szCs w:val="21"/>
              </w:rPr>
              <w:t>.2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A57BD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BA729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2020.10</w:t>
            </w:r>
            <w:r w:rsidR="002F11B6">
              <w:rPr>
                <w:sz w:val="21"/>
                <w:szCs w:val="21"/>
              </w:rPr>
              <w:t>.2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A57BD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2F11B6" w:rsidRDefault="00BA7298">
            <w:pPr>
              <w:spacing w:line="360" w:lineRule="auto"/>
            </w:pPr>
            <w:r>
              <w:t>2020.10</w:t>
            </w:r>
            <w:r w:rsidR="002F11B6">
              <w:t>.3</w:t>
            </w:r>
          </w:p>
        </w:tc>
      </w:tr>
    </w:tbl>
    <w:p w:rsidR="004A38E5" w:rsidRDefault="00AE1482">
      <w:pPr>
        <w:widowControl/>
        <w:jc w:val="left"/>
      </w:pPr>
    </w:p>
    <w:p w:rsidR="004A38E5" w:rsidRDefault="00AE1482" w:rsidP="00BA729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F11B6" w:rsidRDefault="002F11B6" w:rsidP="00BA729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71D4A" w:rsidRDefault="00271D4A" w:rsidP="00BA7298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6237"/>
        <w:gridCol w:w="1338"/>
      </w:tblGrid>
      <w:tr w:rsidR="00271D4A" w:rsidRPr="00271D4A" w:rsidTr="007E3B10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>审核日程安排</w:t>
            </w:r>
          </w:p>
        </w:tc>
      </w:tr>
      <w:tr w:rsidR="00271D4A" w:rsidRPr="00271D4A" w:rsidTr="007E3B10">
        <w:trPr>
          <w:cantSplit/>
          <w:trHeight w:val="39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60" w:type="dxa"/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237" w:type="dxa"/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>审核人员</w:t>
            </w:r>
          </w:p>
        </w:tc>
      </w:tr>
      <w:tr w:rsidR="00271D4A" w:rsidRPr="00271D4A" w:rsidTr="007E3B10">
        <w:trPr>
          <w:cantSplit/>
          <w:trHeight w:val="535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>2020.9.3</w:t>
            </w:r>
          </w:p>
        </w:tc>
        <w:tc>
          <w:tcPr>
            <w:tcW w:w="1560" w:type="dxa"/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>8：00-8：30</w:t>
            </w:r>
          </w:p>
        </w:tc>
        <w:tc>
          <w:tcPr>
            <w:tcW w:w="6237" w:type="dxa"/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/>
                <w:b/>
                <w:sz w:val="21"/>
                <w:szCs w:val="21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271D4A" w:rsidRPr="00271D4A" w:rsidTr="007E3B10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>2020.9.3</w:t>
            </w:r>
          </w:p>
        </w:tc>
        <w:tc>
          <w:tcPr>
            <w:tcW w:w="1560" w:type="dxa"/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>8：30-9：30</w:t>
            </w:r>
          </w:p>
        </w:tc>
        <w:tc>
          <w:tcPr>
            <w:tcW w:w="6237" w:type="dxa"/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 xml:space="preserve">管理层：资质检查、管理体系策划情况、过程识别和策划的充分 性 、确定认证范围包括任何不适用及理由的充分性、体系覆盖人数确认、管理方针和目标的适宜性、内部审核、管 理评审策划和实施、基础资源条件、质量事故及投诉情况。 </w:t>
            </w:r>
          </w:p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>涉及条款： 4.1/4.2/4.3/4.4/5.2/5.3/6.1/6.2/6.3/7.1.1/9.1.2/9.2/9.3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271D4A" w:rsidRPr="00271D4A" w:rsidTr="007E3B10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>2020.9.3</w:t>
            </w:r>
          </w:p>
        </w:tc>
        <w:tc>
          <w:tcPr>
            <w:tcW w:w="1560" w:type="dxa"/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>9：30-10：30</w:t>
            </w:r>
          </w:p>
        </w:tc>
        <w:tc>
          <w:tcPr>
            <w:tcW w:w="6237" w:type="dxa"/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 xml:space="preserve">综合部：人员、 体系文件、组织的知识（包括产品质量标准、 法律法规 要求的符合性、法律法规的收集与有效性）。 </w:t>
            </w:r>
          </w:p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>涉及条款：7.1.2/7.1.6/7.5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271D4A" w:rsidRPr="00271D4A" w:rsidTr="007E3B10">
        <w:trPr>
          <w:cantSplit/>
          <w:trHeight w:val="1053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>2020.9.3</w:t>
            </w:r>
          </w:p>
        </w:tc>
        <w:tc>
          <w:tcPr>
            <w:tcW w:w="1560" w:type="dxa"/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>10：30-11：30</w:t>
            </w:r>
          </w:p>
        </w:tc>
        <w:tc>
          <w:tcPr>
            <w:tcW w:w="6237" w:type="dxa"/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 xml:space="preserve">业务部（含仓库） ： 基本情况（包括工艺流程、基础设施）资源的 配置、 工作环境、监视测量设备、产品实现的策划、生产过程的控制 </w:t>
            </w:r>
          </w:p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>涉及条款:7.1.3/7.1.4/7.1.5/8.1/8.3/8.5.1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  <w:tr w:rsidR="00271D4A" w:rsidRPr="00271D4A" w:rsidTr="007E3B10">
        <w:trPr>
          <w:cantSplit/>
          <w:trHeight w:val="630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>2020.9.3</w:t>
            </w:r>
          </w:p>
        </w:tc>
        <w:tc>
          <w:tcPr>
            <w:tcW w:w="1560" w:type="dxa"/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 w:hint="eastAsia"/>
                <w:b/>
                <w:sz w:val="21"/>
                <w:szCs w:val="21"/>
              </w:rPr>
              <w:t>11：30-12：00</w:t>
            </w:r>
          </w:p>
        </w:tc>
        <w:tc>
          <w:tcPr>
            <w:tcW w:w="6237" w:type="dxa"/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/>
                <w:b/>
                <w:sz w:val="21"/>
                <w:szCs w:val="21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271D4A" w:rsidRPr="00271D4A" w:rsidRDefault="00271D4A" w:rsidP="007E3B1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b/>
                <w:sz w:val="21"/>
                <w:szCs w:val="21"/>
              </w:rPr>
            </w:pPr>
            <w:r w:rsidRPr="00271D4A">
              <w:rPr>
                <w:rFonts w:ascii="楷体" w:eastAsia="楷体" w:hAnsi="楷体"/>
                <w:sz w:val="21"/>
                <w:szCs w:val="21"/>
              </w:rPr>
              <w:t>ISC-244880</w:t>
            </w:r>
          </w:p>
        </w:tc>
      </w:tr>
    </w:tbl>
    <w:p w:rsidR="00271D4A" w:rsidRDefault="00271D4A" w:rsidP="00271D4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AE1482" w:rsidP="002F11B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A57BDE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A57BD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A57BD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A57BD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A57BD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A57BD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A57BD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A57BD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A57BD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A57BD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A57BD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A57BD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A57BD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A57BDE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13）主要资源、能源使用、消耗清单、危险化学品清单。</w:t>
      </w:r>
    </w:p>
    <w:p w:rsidR="004A38E5" w:rsidRDefault="00A57BDE" w:rsidP="002F11B6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A57BDE" w:rsidP="002F11B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A57BDE" w:rsidP="002F11B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A57BD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A57BD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A57BD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A57BD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A57BD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A57BD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A57BD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A57BD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A57BD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A57BD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A57BDE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A57BDE" w:rsidP="002F11B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AE1482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482" w:rsidRDefault="00AE1482" w:rsidP="003810D3">
      <w:r>
        <w:separator/>
      </w:r>
    </w:p>
  </w:endnote>
  <w:endnote w:type="continuationSeparator" w:id="1">
    <w:p w:rsidR="00AE1482" w:rsidRDefault="00AE1482" w:rsidP="0038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054BF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57BD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A729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57BD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57BD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A729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E14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482" w:rsidRDefault="00AE1482" w:rsidP="003810D3">
      <w:r>
        <w:separator/>
      </w:r>
    </w:p>
  </w:footnote>
  <w:footnote w:type="continuationSeparator" w:id="1">
    <w:p w:rsidR="00AE1482" w:rsidRDefault="00AE1482" w:rsidP="00381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A57BDE" w:rsidP="002F11B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54BFB" w:rsidP="002F11B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A57BD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57BDE">
      <w:rPr>
        <w:rStyle w:val="CharChar1"/>
        <w:rFonts w:hint="default"/>
        <w:w w:val="90"/>
      </w:rPr>
      <w:t>Beijing International Standard united Certification Co.,Ltd.</w:t>
    </w:r>
  </w:p>
  <w:p w:rsidR="004A38E5" w:rsidRDefault="00A57BDE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0D3"/>
    <w:rsid w:val="00054BFB"/>
    <w:rsid w:val="00271D4A"/>
    <w:rsid w:val="002F11B6"/>
    <w:rsid w:val="003810D3"/>
    <w:rsid w:val="006D7DEB"/>
    <w:rsid w:val="009D54C8"/>
    <w:rsid w:val="00A57BDE"/>
    <w:rsid w:val="00AE1482"/>
    <w:rsid w:val="00BA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1589</Characters>
  <Application>Microsoft Office Word</Application>
  <DocSecurity>0</DocSecurity>
  <Lines>13</Lines>
  <Paragraphs>3</Paragraphs>
  <ScaleCrop>false</ScaleCrop>
  <Company>微软中国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28</cp:revision>
  <cp:lastPrinted>2019-03-27T03:10:00Z</cp:lastPrinted>
  <dcterms:created xsi:type="dcterms:W3CDTF">2015-06-17T12:16:00Z</dcterms:created>
  <dcterms:modified xsi:type="dcterms:W3CDTF">2020-10-03T00:50:00Z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