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7DCB9" w14:textId="77777777" w:rsidR="00AE4B04" w:rsidRDefault="00F50FB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62B5EAD" w14:textId="77777777" w:rsidR="00AE4B04" w:rsidRDefault="00F50FBB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3C694D" w14:paraId="7C11ECA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8DBF8E6" w14:textId="77777777" w:rsidR="00AE4B04" w:rsidRDefault="00F50F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29E878AE" w14:textId="77777777" w:rsidR="00AE4B04" w:rsidRDefault="00F50F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监利县名宇米业股份有限公司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66A7F0E" w14:textId="77777777" w:rsidR="00AE4B04" w:rsidRDefault="00F50F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E991FBD" w14:textId="77777777" w:rsidR="00AE4B04" w:rsidRDefault="00F50F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36385D3" w14:textId="77777777" w:rsidR="00AE4B04" w:rsidRDefault="00F50FB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03.06.01</w:t>
            </w:r>
            <w:bookmarkEnd w:id="5"/>
          </w:p>
        </w:tc>
      </w:tr>
      <w:tr w:rsidR="006C1278" w14:paraId="3DB1A69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6AFDBCA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338FC59A" w14:textId="4CA42131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2D9C6A08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49C7A83" w14:textId="69CEA08E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03.06.01</w:t>
            </w:r>
          </w:p>
        </w:tc>
        <w:tc>
          <w:tcPr>
            <w:tcW w:w="1720" w:type="dxa"/>
            <w:vAlign w:val="center"/>
          </w:tcPr>
          <w:p w14:paraId="6214E9FA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760F55C" w14:textId="36F25D60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C1278" w14:paraId="4B221421" w14:textId="77777777" w:rsidTr="006C127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3508C00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417CF18" w14:textId="77777777" w:rsidR="006C1278" w:rsidRDefault="006C1278" w:rsidP="006C12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40707F32" w14:textId="4F9A36BB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493FA3AF" wp14:editId="414281B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60325</wp:posOffset>
                  </wp:positionV>
                  <wp:extent cx="640715" cy="3060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00" r="9429"/>
                          <a:stretch/>
                        </pic:blipFill>
                        <pic:spPr bwMode="auto">
                          <a:xfrm>
                            <a:off x="0" y="0"/>
                            <a:ext cx="640715" cy="30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9" w:type="dxa"/>
            <w:vAlign w:val="center"/>
          </w:tcPr>
          <w:p w14:paraId="36CC72D6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C5E5521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9F4C794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E994485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8E66E4B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1278" w14:paraId="6B8E1FC7" w14:textId="77777777" w:rsidTr="006C127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756B0A81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67EF2DF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6F38202A" w14:textId="06A8F85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03.06.01</w:t>
            </w:r>
          </w:p>
        </w:tc>
        <w:tc>
          <w:tcPr>
            <w:tcW w:w="1199" w:type="dxa"/>
            <w:vAlign w:val="center"/>
          </w:tcPr>
          <w:p w14:paraId="5736CC37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6C45359E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626CDDC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B43449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146934F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1278" w14:paraId="1A2A96F4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660C94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3FD6A33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BDFF79A" w14:textId="020853B6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原粮收购—筛选—去石—磁选—水稻去壳—谷糙分离—厚度分级—碾米—白米分级—色选—抛光—白米分级—成品包装</w:t>
            </w:r>
          </w:p>
        </w:tc>
      </w:tr>
      <w:tr w:rsidR="006C1278" w14:paraId="558F7F51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EEDD778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57005B7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597FF58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532B9FD8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230CD8C1" w14:textId="77777777" w:rsidR="006C1278" w:rsidRP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大米、玉米等原料验收，主要控制农残超标，也有霉菌毒素指标，如黄曲霉毒素</w:t>
            </w:r>
            <w:r w:rsidRPr="006C1278">
              <w:rPr>
                <w:rFonts w:hint="eastAsia"/>
                <w:b/>
                <w:sz w:val="20"/>
              </w:rPr>
              <w:t>B1</w:t>
            </w:r>
            <w:r w:rsidRPr="006C1278">
              <w:rPr>
                <w:rFonts w:hint="eastAsia"/>
                <w:b/>
                <w:sz w:val="20"/>
              </w:rPr>
              <w:t>；</w:t>
            </w:r>
          </w:p>
          <w:p w14:paraId="3EE41964" w14:textId="77777777" w:rsidR="006C1278" w:rsidRP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筛选、去石、磁选、色选等环节，主要控制物理危害，如小石块等；色选环节还可以对异色米进行淘汰，必要时金探等防止产品异物。</w:t>
            </w:r>
          </w:p>
          <w:p w14:paraId="4FAED5ED" w14:textId="77777777" w:rsidR="006C1278" w:rsidRP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 w14:paraId="4BA0093E" w14:textId="0151B6EC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 w:rsidR="006C1278" w14:paraId="0649BDFB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142090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083221DD" w14:textId="48A30DD3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C1278" w14:paraId="4B196FFD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09FD7B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584E3378" w14:textId="2B835528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C1278" w14:paraId="5E2D86B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EA1E3E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597087E" w14:textId="4CD4FB65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2018</w:t>
            </w:r>
          </w:p>
        </w:tc>
      </w:tr>
      <w:tr w:rsidR="006C1278" w14:paraId="123A2767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9501A1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66C4259" w14:textId="4095106E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 xml:space="preserve">GB/T1354-2018 </w:t>
            </w:r>
            <w:r w:rsidRPr="006C1278">
              <w:rPr>
                <w:rFonts w:hint="eastAsia"/>
                <w:b/>
                <w:sz w:val="20"/>
              </w:rPr>
              <w:t>大米：碎米、加工精度、不完善粒含量、水分含量、杂质、黄粒米含量、色泽气味等；</w:t>
            </w:r>
          </w:p>
        </w:tc>
      </w:tr>
      <w:tr w:rsidR="006C1278" w14:paraId="7A7ED6F4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065071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7948D777" w14:textId="77777777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 w14:paraId="6F09500A" w14:textId="7838EDD8" w:rsidR="00AE4B04" w:rsidRDefault="006C127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DC219A5" wp14:editId="2C41ED4A">
            <wp:simplePos x="0" y="0"/>
            <wp:positionH relativeFrom="column">
              <wp:posOffset>3942113</wp:posOffset>
            </wp:positionH>
            <wp:positionV relativeFrom="paragraph">
              <wp:posOffset>97477</wp:posOffset>
            </wp:positionV>
            <wp:extent cx="831215" cy="3898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3714096E" wp14:editId="41381318">
            <wp:simplePos x="0" y="0"/>
            <wp:positionH relativeFrom="column">
              <wp:posOffset>1310772</wp:posOffset>
            </wp:positionH>
            <wp:positionV relativeFrom="paragraph">
              <wp:posOffset>77272</wp:posOffset>
            </wp:positionV>
            <wp:extent cx="831215" cy="389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b/>
          <w:noProof/>
          <w:sz w:val="18"/>
          <w:szCs w:val="18"/>
        </w:rPr>
        <w:t xml:space="preserve"> </w:t>
      </w:r>
    </w:p>
    <w:p w14:paraId="53508425" w14:textId="0B542872" w:rsidR="00AE4B04" w:rsidRDefault="00F50FB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6C1278">
        <w:rPr>
          <w:rFonts w:ascii="宋体" w:hint="eastAsia"/>
          <w:b/>
          <w:sz w:val="18"/>
          <w:szCs w:val="18"/>
        </w:rPr>
        <w:t xml:space="preserve"> </w:t>
      </w:r>
      <w:r w:rsidR="006C1278">
        <w:rPr>
          <w:rFonts w:ascii="宋体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C1278">
        <w:rPr>
          <w:rFonts w:hint="eastAsia"/>
          <w:b/>
          <w:sz w:val="18"/>
          <w:szCs w:val="18"/>
        </w:rPr>
        <w:t>2</w:t>
      </w:r>
      <w:r w:rsidR="006C1278">
        <w:rPr>
          <w:b/>
          <w:sz w:val="18"/>
          <w:szCs w:val="18"/>
        </w:rPr>
        <w:t>020.8.2</w:t>
      </w:r>
      <w:r w:rsidR="00C90D0F">
        <w:rPr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 xml:space="preserve">  </w:t>
      </w:r>
      <w:r w:rsidR="006C1278">
        <w:rPr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</w:t>
      </w:r>
      <w:r w:rsidR="006C1278">
        <w:rPr>
          <w:rFonts w:ascii="宋体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 </w:t>
      </w:r>
      <w:r w:rsidR="006C1278"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C1278">
        <w:rPr>
          <w:rFonts w:hint="eastAsia"/>
          <w:b/>
          <w:sz w:val="18"/>
          <w:szCs w:val="18"/>
        </w:rPr>
        <w:t>2</w:t>
      </w:r>
      <w:r w:rsidR="006C1278">
        <w:rPr>
          <w:b/>
          <w:sz w:val="18"/>
          <w:szCs w:val="18"/>
        </w:rPr>
        <w:t>020.8.</w:t>
      </w:r>
      <w:r w:rsidR="00C90D0F">
        <w:rPr>
          <w:b/>
          <w:sz w:val="18"/>
          <w:szCs w:val="18"/>
        </w:rPr>
        <w:t>29</w:t>
      </w:r>
    </w:p>
    <w:p w14:paraId="52EA6AAA" w14:textId="77777777" w:rsidR="00AE4B04" w:rsidRDefault="006C330B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60AD2D4" w14:textId="77777777" w:rsidR="00AE4B04" w:rsidRDefault="00F50FB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0143" w14:textId="77777777" w:rsidR="006C330B" w:rsidRDefault="006C330B">
      <w:r>
        <w:separator/>
      </w:r>
    </w:p>
  </w:endnote>
  <w:endnote w:type="continuationSeparator" w:id="0">
    <w:p w14:paraId="35422296" w14:textId="77777777" w:rsidR="006C330B" w:rsidRDefault="006C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A9304" w14:textId="77777777" w:rsidR="006C330B" w:rsidRDefault="006C330B">
      <w:r>
        <w:separator/>
      </w:r>
    </w:p>
  </w:footnote>
  <w:footnote w:type="continuationSeparator" w:id="0">
    <w:p w14:paraId="57CA3BCD" w14:textId="77777777" w:rsidR="006C330B" w:rsidRDefault="006C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9798" w14:textId="00574248" w:rsidR="0092500F" w:rsidRPr="00390345" w:rsidRDefault="00740485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F5E9D03" wp14:editId="0A0F19A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BB" w:rsidRPr="00390345">
      <w:rPr>
        <w:rStyle w:val="CharChar1"/>
        <w:rFonts w:hint="default"/>
      </w:rPr>
      <w:t>北京国标联合认证有限公司</w:t>
    </w:r>
    <w:r w:rsidR="00F50FBB" w:rsidRPr="00390345">
      <w:rPr>
        <w:rStyle w:val="CharChar1"/>
        <w:rFonts w:hint="default"/>
      </w:rPr>
      <w:tab/>
    </w:r>
    <w:r w:rsidR="00F50FBB" w:rsidRPr="00390345">
      <w:rPr>
        <w:rStyle w:val="CharChar1"/>
        <w:rFonts w:hint="default"/>
      </w:rPr>
      <w:tab/>
    </w:r>
    <w:r w:rsidR="00F50FBB">
      <w:rPr>
        <w:rStyle w:val="CharChar1"/>
        <w:rFonts w:hint="default"/>
      </w:rPr>
      <w:tab/>
    </w:r>
  </w:p>
  <w:p w14:paraId="25A254B9" w14:textId="43F64039" w:rsidR="0092500F" w:rsidRDefault="00740485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BA449E" wp14:editId="51A50D26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75B03" w14:textId="77777777" w:rsidR="0092500F" w:rsidRPr="00EF6897" w:rsidRDefault="00F50FBB" w:rsidP="0092500F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A449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" stroked="f">
              <v:textbox>
                <w:txbxContent>
                  <w:p w14:paraId="13E75B03" w14:textId="77777777" w:rsidR="0092500F" w:rsidRPr="00EF6897" w:rsidRDefault="00F50FBB" w:rsidP="0092500F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Pr="00EF6897">
                      <w:rPr>
                        <w:sz w:val="18"/>
                        <w:szCs w:val="18"/>
                      </w:rPr>
                      <w:t>B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 w:rsidRPr="00EF6897">
                      <w:rPr>
                        <w:sz w:val="18"/>
                        <w:szCs w:val="18"/>
                      </w:rPr>
                      <w:t>6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F50FBB" w:rsidRPr="00390345">
      <w:rPr>
        <w:rStyle w:val="CharChar1"/>
        <w:rFonts w:hint="default"/>
        <w:w w:val="90"/>
      </w:rPr>
      <w:t>Beijing International Standard united Certification Co.,Ltd.</w:t>
    </w:r>
  </w:p>
  <w:p w14:paraId="5F990104" w14:textId="77777777" w:rsidR="0092500F" w:rsidRPr="0092500F" w:rsidRDefault="006C330B">
    <w:pPr>
      <w:pStyle w:val="a5"/>
    </w:pPr>
  </w:p>
  <w:p w14:paraId="0BC8DF0E" w14:textId="77777777" w:rsidR="00AE4B04" w:rsidRDefault="006C330B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4D"/>
    <w:rsid w:val="003C694D"/>
    <w:rsid w:val="006C1278"/>
    <w:rsid w:val="006C330B"/>
    <w:rsid w:val="00740485"/>
    <w:rsid w:val="00C90D0F"/>
    <w:rsid w:val="00F5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EAF4"/>
  <w15:docId w15:val="{61F7940F-C6B4-4F20-90E8-E0C6FC3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</cp:revision>
  <dcterms:created xsi:type="dcterms:W3CDTF">2020-08-31T00:25:00Z</dcterms:created>
  <dcterms:modified xsi:type="dcterms:W3CDTF">2020-08-31T00:25:00Z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