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C85861" w:rsidP="00927CC1">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roofErr w:type="gramStart"/>
      <w:r>
        <w:rPr>
          <w:rFonts w:hint="eastAsia"/>
          <w:b/>
          <w:color w:val="000000" w:themeColor="text1"/>
          <w:sz w:val="21"/>
          <w:szCs w:val="21"/>
        </w:rPr>
        <w:t>:</w:t>
      </w:r>
      <w:bookmarkStart w:id="0" w:name="合同编号"/>
      <w:r w:rsidR="00927CC1">
        <w:rPr>
          <w:szCs w:val="44"/>
          <w:u w:val="single"/>
        </w:rPr>
        <w:t>0463</w:t>
      </w:r>
      <w:proofErr w:type="gramEnd"/>
      <w:r w:rsidR="00927CC1">
        <w:rPr>
          <w:szCs w:val="44"/>
          <w:u w:val="single"/>
        </w:rPr>
        <w:t>-2020-QEO</w:t>
      </w:r>
      <w:bookmarkEnd w:id="0"/>
    </w:p>
    <w:p w:rsidR="00FB5842" w:rsidRDefault="00C85861">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组织认证证书信息确认书</w:t>
      </w:r>
    </w:p>
    <w:p w:rsidR="008854F5" w:rsidRDefault="008854F5">
      <w:pPr>
        <w:snapToGrid w:val="0"/>
        <w:spacing w:line="0" w:lineRule="atLeast"/>
        <w:jc w:val="center"/>
        <w:rPr>
          <w:rFonts w:eastAsia="隶书"/>
          <w:b/>
          <w:color w:val="000000" w:themeColor="text1"/>
          <w:sz w:val="30"/>
          <w:szCs w:val="30"/>
        </w:rPr>
      </w:pPr>
      <w:bookmarkStart w:id="1" w:name="_GoBack"/>
      <w:bookmarkEnd w:id="1"/>
    </w:p>
    <w:p w:rsidR="00FB5842" w:rsidRDefault="00C85861">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C85861">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组织名称"/>
      <w:r>
        <w:rPr>
          <w:b/>
          <w:color w:val="000000" w:themeColor="text1"/>
          <w:sz w:val="22"/>
          <w:szCs w:val="22"/>
          <w:u w:val="single"/>
        </w:rPr>
        <w:t>山东择得科教仪器有限公司</w:t>
      </w:r>
      <w:bookmarkEnd w:id="2"/>
    </w:p>
    <w:p w:rsidR="00FB5842" w:rsidRDefault="00C85861" w:rsidP="00927CC1">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3" w:name="组织名称英"/>
      <w:bookmarkEnd w:id="3"/>
      <w:r w:rsidR="00A35CD2" w:rsidRPr="00A35CD2">
        <w:rPr>
          <w:b/>
          <w:color w:val="000000" w:themeColor="text1"/>
          <w:sz w:val="22"/>
          <w:szCs w:val="22"/>
        </w:rPr>
        <w:t xml:space="preserve">Shandong </w:t>
      </w:r>
      <w:proofErr w:type="spellStart"/>
      <w:r w:rsidR="00A35CD2" w:rsidRPr="00A35CD2">
        <w:rPr>
          <w:b/>
          <w:color w:val="000000" w:themeColor="text1"/>
          <w:sz w:val="22"/>
          <w:szCs w:val="22"/>
        </w:rPr>
        <w:t>Zede</w:t>
      </w:r>
      <w:proofErr w:type="spellEnd"/>
      <w:r w:rsidR="00A35CD2" w:rsidRPr="00A35CD2">
        <w:rPr>
          <w:b/>
          <w:color w:val="000000" w:themeColor="text1"/>
          <w:sz w:val="22"/>
          <w:szCs w:val="22"/>
        </w:rPr>
        <w:t xml:space="preserve"> Science Education Instrument Co., Ltd.</w:t>
      </w:r>
    </w:p>
    <w:p w:rsidR="00FB5842" w:rsidRDefault="00C85861">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注册地址"/>
      <w:r>
        <w:rPr>
          <w:rFonts w:hint="eastAsia"/>
          <w:b/>
          <w:color w:val="000000" w:themeColor="text1"/>
          <w:sz w:val="22"/>
          <w:szCs w:val="22"/>
        </w:rPr>
        <w:t>山东省菏泽市鄄城县孙膑路南段路西</w:t>
      </w:r>
      <w:bookmarkEnd w:id="4"/>
      <w:r>
        <w:rPr>
          <w:rFonts w:hint="eastAsia"/>
          <w:b/>
          <w:color w:val="000000" w:themeColor="text1"/>
          <w:sz w:val="22"/>
          <w:szCs w:val="22"/>
        </w:rPr>
        <w:t xml:space="preserve"> </w:t>
      </w:r>
      <w:r w:rsidR="00927CC1">
        <w:rPr>
          <w:rFonts w:hint="eastAsia"/>
          <w:b/>
          <w:color w:val="000000" w:themeColor="text1"/>
          <w:sz w:val="22"/>
          <w:szCs w:val="22"/>
        </w:rPr>
        <w:t xml:space="preserve">     </w:t>
      </w:r>
      <w:r w:rsidR="00861370">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5" w:name="注册邮编"/>
      <w:r>
        <w:rPr>
          <w:b/>
          <w:color w:val="000000" w:themeColor="text1"/>
          <w:sz w:val="22"/>
          <w:szCs w:val="22"/>
          <w:u w:val="single"/>
        </w:rPr>
        <w:t>274600</w:t>
      </w:r>
      <w:bookmarkEnd w:id="5"/>
    </w:p>
    <w:p w:rsidR="00FB5842" w:rsidRDefault="00C85861" w:rsidP="00927CC1">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A35CD2" w:rsidRPr="00A35CD2">
        <w:rPr>
          <w:b/>
          <w:color w:val="000000" w:themeColor="text1"/>
          <w:sz w:val="22"/>
          <w:szCs w:val="22"/>
        </w:rPr>
        <w:t xml:space="preserve">Lu Xi, South Section of Sun Bin Road, </w:t>
      </w:r>
      <w:proofErr w:type="spellStart"/>
      <w:r w:rsidR="00A35CD2" w:rsidRPr="00A35CD2">
        <w:rPr>
          <w:b/>
          <w:color w:val="000000" w:themeColor="text1"/>
          <w:sz w:val="22"/>
          <w:szCs w:val="22"/>
        </w:rPr>
        <w:t>Juancheng</w:t>
      </w:r>
      <w:proofErr w:type="spellEnd"/>
      <w:r w:rsidR="00A35CD2" w:rsidRPr="00A35CD2">
        <w:rPr>
          <w:b/>
          <w:color w:val="000000" w:themeColor="text1"/>
          <w:sz w:val="22"/>
          <w:szCs w:val="22"/>
        </w:rPr>
        <w:t xml:space="preserve"> County, </w:t>
      </w:r>
      <w:proofErr w:type="spellStart"/>
      <w:r w:rsidR="00A35CD2" w:rsidRPr="00A35CD2">
        <w:rPr>
          <w:b/>
          <w:color w:val="000000" w:themeColor="text1"/>
          <w:sz w:val="22"/>
          <w:szCs w:val="22"/>
        </w:rPr>
        <w:t>Heze</w:t>
      </w:r>
      <w:proofErr w:type="spellEnd"/>
      <w:r w:rsidR="00A35CD2" w:rsidRPr="00A35CD2">
        <w:rPr>
          <w:b/>
          <w:color w:val="000000" w:themeColor="text1"/>
          <w:sz w:val="22"/>
          <w:szCs w:val="22"/>
        </w:rPr>
        <w:t xml:space="preserve"> City, Shandong Province</w:t>
      </w:r>
      <w:r w:rsidR="00A35CD2">
        <w:rPr>
          <w:rFonts w:hint="eastAsia"/>
          <w:b/>
          <w:color w:val="000000" w:themeColor="text1"/>
          <w:sz w:val="22"/>
          <w:szCs w:val="22"/>
        </w:rPr>
        <w:t>.</w:t>
      </w:r>
    </w:p>
    <w:p w:rsidR="00FB5842" w:rsidRDefault="00C85861">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6" w:name="生产地址"/>
      <w:r>
        <w:rPr>
          <w:rFonts w:hint="eastAsia"/>
          <w:b/>
          <w:color w:val="000000" w:themeColor="text1"/>
          <w:sz w:val="22"/>
          <w:szCs w:val="22"/>
        </w:rPr>
        <w:t>山东省菏泽市鄄城县孙膑路南段路西</w:t>
      </w:r>
      <w:bookmarkEnd w:id="6"/>
      <w:r>
        <w:rPr>
          <w:rFonts w:hint="eastAsia"/>
          <w:b/>
          <w:color w:val="000000" w:themeColor="text1"/>
          <w:sz w:val="22"/>
          <w:szCs w:val="22"/>
        </w:rPr>
        <w:t xml:space="preserve"> </w:t>
      </w:r>
      <w:r w:rsidR="00927CC1">
        <w:rPr>
          <w:rFonts w:hint="eastAsia"/>
          <w:b/>
          <w:color w:val="000000" w:themeColor="text1"/>
          <w:sz w:val="22"/>
          <w:szCs w:val="22"/>
        </w:rPr>
        <w:t xml:space="preserve">   </w:t>
      </w:r>
      <w:r w:rsidR="00861370">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7" w:name="生产邮编"/>
      <w:r>
        <w:rPr>
          <w:b/>
          <w:color w:val="000000" w:themeColor="text1"/>
          <w:sz w:val="22"/>
          <w:szCs w:val="22"/>
        </w:rPr>
        <w:t>274600</w:t>
      </w:r>
      <w:bookmarkEnd w:id="7"/>
    </w:p>
    <w:p w:rsidR="00FB5842" w:rsidRDefault="00C85861" w:rsidP="00927CC1">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A35CD2" w:rsidRPr="00A35CD2">
        <w:rPr>
          <w:b/>
          <w:color w:val="000000" w:themeColor="text1"/>
          <w:sz w:val="22"/>
          <w:szCs w:val="22"/>
        </w:rPr>
        <w:t xml:space="preserve">Lu Xi, South Section of Sun Bin Road, </w:t>
      </w:r>
      <w:proofErr w:type="spellStart"/>
      <w:r w:rsidR="00A35CD2" w:rsidRPr="00A35CD2">
        <w:rPr>
          <w:b/>
          <w:color w:val="000000" w:themeColor="text1"/>
          <w:sz w:val="22"/>
          <w:szCs w:val="22"/>
        </w:rPr>
        <w:t>Juancheng</w:t>
      </w:r>
      <w:proofErr w:type="spellEnd"/>
      <w:r w:rsidR="00A35CD2" w:rsidRPr="00A35CD2">
        <w:rPr>
          <w:b/>
          <w:color w:val="000000" w:themeColor="text1"/>
          <w:sz w:val="22"/>
          <w:szCs w:val="22"/>
        </w:rPr>
        <w:t xml:space="preserve"> County, </w:t>
      </w:r>
      <w:proofErr w:type="spellStart"/>
      <w:r w:rsidR="00A35CD2" w:rsidRPr="00A35CD2">
        <w:rPr>
          <w:b/>
          <w:color w:val="000000" w:themeColor="text1"/>
          <w:sz w:val="22"/>
          <w:szCs w:val="22"/>
        </w:rPr>
        <w:t>Heze</w:t>
      </w:r>
      <w:proofErr w:type="spellEnd"/>
      <w:r w:rsidR="00A35CD2" w:rsidRPr="00A35CD2">
        <w:rPr>
          <w:b/>
          <w:color w:val="000000" w:themeColor="text1"/>
          <w:sz w:val="22"/>
          <w:szCs w:val="22"/>
        </w:rPr>
        <w:t xml:space="preserve"> City, Shandong Province</w:t>
      </w:r>
      <w:r w:rsidR="00A35CD2">
        <w:rPr>
          <w:rFonts w:hint="eastAsia"/>
          <w:b/>
          <w:color w:val="000000" w:themeColor="text1"/>
          <w:sz w:val="22"/>
          <w:szCs w:val="22"/>
        </w:rPr>
        <w:t>.</w:t>
      </w:r>
    </w:p>
    <w:p w:rsidR="00FB5842" w:rsidRDefault="00C85861">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sidR="00861370">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C85861" w:rsidP="00927CC1">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C85861">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8" w:name="机构代码"/>
      <w:r>
        <w:rPr>
          <w:rFonts w:hint="eastAsia"/>
          <w:b/>
          <w:color w:val="000000" w:themeColor="text1"/>
          <w:sz w:val="22"/>
          <w:szCs w:val="22"/>
        </w:rPr>
        <w:t>91371726MA3EQP1953</w:t>
      </w:r>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9" w:name="联系人传真"/>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0" w:name="联系人电话"/>
      <w:r>
        <w:rPr>
          <w:b/>
          <w:color w:val="000000" w:themeColor="text1"/>
          <w:sz w:val="22"/>
          <w:szCs w:val="22"/>
          <w:u w:val="single"/>
        </w:rPr>
        <w:t>15315625668</w:t>
      </w:r>
      <w:bookmarkEnd w:id="10"/>
    </w:p>
    <w:p w:rsidR="00FB5842" w:rsidRDefault="00C85861" w:rsidP="000B2E84">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1" w:name="法人"/>
      <w:r>
        <w:rPr>
          <w:rFonts w:hint="eastAsia"/>
          <w:b/>
          <w:color w:val="000000" w:themeColor="text1"/>
          <w:sz w:val="22"/>
          <w:szCs w:val="22"/>
        </w:rPr>
        <w:t>李勤磊</w:t>
      </w:r>
      <w:bookmarkEnd w:id="11"/>
      <w:r>
        <w:rPr>
          <w:rFonts w:hint="eastAsia"/>
          <w:b/>
          <w:color w:val="000000" w:themeColor="text1"/>
          <w:sz w:val="22"/>
          <w:szCs w:val="22"/>
        </w:rPr>
        <w:t xml:space="preserve"> </w:t>
      </w:r>
      <w:r>
        <w:rPr>
          <w:b/>
          <w:color w:val="000000" w:themeColor="text1"/>
          <w:sz w:val="22"/>
          <w:szCs w:val="22"/>
        </w:rPr>
        <w:t xml:space="preserve">  </w:t>
      </w:r>
      <w:r w:rsidR="00861370">
        <w:rPr>
          <w:rFonts w:hint="eastAsia"/>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2" w:name="管理者代表"/>
      <w:r>
        <w:rPr>
          <w:rFonts w:hint="eastAsia"/>
          <w:b/>
          <w:color w:val="000000" w:themeColor="text1"/>
          <w:sz w:val="22"/>
          <w:szCs w:val="22"/>
        </w:rPr>
        <w:t>安硕</w:t>
      </w:r>
      <w:bookmarkEnd w:id="12"/>
      <w:r>
        <w:rPr>
          <w:rFonts w:hint="eastAsia"/>
          <w:b/>
          <w:color w:val="000000" w:themeColor="text1"/>
          <w:sz w:val="22"/>
          <w:szCs w:val="22"/>
        </w:rPr>
        <w:t xml:space="preserve"> </w:t>
      </w:r>
      <w:r>
        <w:rPr>
          <w:b/>
          <w:color w:val="000000" w:themeColor="text1"/>
          <w:sz w:val="22"/>
          <w:szCs w:val="22"/>
        </w:rPr>
        <w:t xml:space="preserve"> </w:t>
      </w:r>
      <w:r w:rsidR="00861370">
        <w:rPr>
          <w:rFonts w:hint="eastAsia"/>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3" w:name="企业人数"/>
      <w:r>
        <w:rPr>
          <w:b/>
          <w:color w:val="000000" w:themeColor="text1"/>
          <w:sz w:val="22"/>
          <w:szCs w:val="22"/>
        </w:rPr>
        <w:t>10</w:t>
      </w:r>
      <w:bookmarkEnd w:id="13"/>
    </w:p>
    <w:p w:rsidR="00735F9E" w:rsidRDefault="00C85861"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审核依据"/>
      <w:r w:rsidRPr="00EF6345">
        <w:rPr>
          <w:rFonts w:ascii="宋体" w:hAnsi="宋体" w:hint="eastAsia"/>
          <w:b/>
          <w:color w:val="000000" w:themeColor="text1"/>
          <w:sz w:val="22"/>
          <w:szCs w:val="22"/>
          <w:u w:val="single"/>
        </w:rPr>
        <w:t>Q</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GB/T19001-2016/ISO9001:2015,E</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 24001-2016/ISO14001:2015,O</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GB/T45001-2020 / ISO45001</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2018</w:t>
      </w:r>
      <w:bookmarkEnd w:id="14"/>
      <w:r>
        <w:rPr>
          <w:rFonts w:hint="eastAsia"/>
          <w:b/>
          <w:color w:val="000000" w:themeColor="text1"/>
          <w:spacing w:val="-2"/>
          <w:sz w:val="22"/>
          <w:szCs w:val="22"/>
        </w:rPr>
        <w:t>认证类型：</w:t>
      </w:r>
      <w:bookmarkStart w:id="15"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5"/>
    </w:p>
    <w:p w:rsidR="00FB5842" w:rsidRDefault="00C85861">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861370" w:rsidRDefault="00861370" w:rsidP="0015041A">
      <w:pPr>
        <w:pStyle w:val="a3"/>
        <w:spacing w:line="240" w:lineRule="auto"/>
        <w:ind w:firstLine="0"/>
        <w:rPr>
          <w:rFonts w:hint="eastAsia"/>
          <w:b/>
          <w:color w:val="000000" w:themeColor="text1"/>
          <w:sz w:val="22"/>
          <w:szCs w:val="22"/>
        </w:rPr>
      </w:pPr>
      <w:bookmarkStart w:id="16" w:name="审核范围"/>
      <w:r>
        <w:rPr>
          <w:rFonts w:hint="eastAsia"/>
          <w:b/>
          <w:color w:val="000000" w:themeColor="text1"/>
          <w:sz w:val="22"/>
          <w:szCs w:val="22"/>
        </w:rPr>
        <w:t>认证范围：</w:t>
      </w:r>
    </w:p>
    <w:p w:rsidR="00FB5842" w:rsidRDefault="00C85861" w:rsidP="0015041A">
      <w:pPr>
        <w:pStyle w:val="a3"/>
        <w:spacing w:line="240" w:lineRule="auto"/>
        <w:ind w:firstLine="0"/>
        <w:rPr>
          <w:b/>
          <w:color w:val="000000" w:themeColor="text1"/>
          <w:sz w:val="22"/>
          <w:szCs w:val="22"/>
          <w:u w:val="single"/>
        </w:rPr>
      </w:pPr>
      <w:r>
        <w:rPr>
          <w:rFonts w:hint="eastAsia"/>
          <w:b/>
          <w:color w:val="000000" w:themeColor="text1"/>
          <w:sz w:val="22"/>
          <w:szCs w:val="22"/>
        </w:rPr>
        <w:t>Q</w:t>
      </w:r>
      <w:r>
        <w:rPr>
          <w:rFonts w:hint="eastAsia"/>
          <w:b/>
          <w:color w:val="000000" w:themeColor="text1"/>
          <w:sz w:val="22"/>
          <w:szCs w:val="22"/>
        </w:rPr>
        <w:t>：教学仪器、实验室设备、课桌椅、仪器橱柜、幼儿玩具及教具、厨房设备、厨具、餐具、科普仪器、图书阅览设备、音体美卫劳器材、玻璃仪器、地理教室设备、历史教室设备、心理咨询室设备、办公用品、办公家具、公寓家具、多媒体教学设备、校园文化建设设备、数字化校园产品、健身器材、学生校服、职教实训设备、环保设备产品、新能源设备产品的销售</w:t>
      </w:r>
    </w:p>
    <w:p w:rsidR="00BF3284" w:rsidRDefault="00C85861" w:rsidP="0015041A">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：教学仪器、实验室设备、课桌椅、仪器橱柜、幼儿玩具及教具、厨房设备、厨具、餐具、科普仪器、图书阅览设备、音体美卫劳器材、玻璃仪器、地理教室设备、历史教室设备、心理咨询室设备、办公用品、</w:t>
      </w:r>
      <w:r>
        <w:rPr>
          <w:rFonts w:hint="eastAsia"/>
          <w:b/>
          <w:color w:val="000000" w:themeColor="text1"/>
          <w:sz w:val="22"/>
          <w:szCs w:val="22"/>
        </w:rPr>
        <w:t>办公家具、公寓家具、多媒体教学设备、校园文化建设设备、数字化校园产品、健身器材、学生校服、职教实训设备、环保设备产品、新能源设备产品的销售及所涉及场所的环境管理活动</w:t>
      </w:r>
    </w:p>
    <w:p w:rsidR="00861370" w:rsidRDefault="00C85861" w:rsidP="00861370">
      <w:pPr>
        <w:pStyle w:val="a3"/>
        <w:spacing w:line="240" w:lineRule="auto"/>
        <w:ind w:firstLine="0"/>
        <w:rPr>
          <w:rFonts w:hint="eastAsia"/>
          <w:b/>
          <w:color w:val="000000" w:themeColor="text1"/>
          <w:sz w:val="22"/>
          <w:szCs w:val="22"/>
        </w:rPr>
      </w:pPr>
      <w:r>
        <w:rPr>
          <w:rFonts w:hint="eastAsia"/>
          <w:b/>
          <w:color w:val="000000" w:themeColor="text1"/>
          <w:sz w:val="22"/>
          <w:szCs w:val="22"/>
        </w:rPr>
        <w:t>O</w:t>
      </w:r>
      <w:r>
        <w:rPr>
          <w:rFonts w:hint="eastAsia"/>
          <w:b/>
          <w:color w:val="000000" w:themeColor="text1"/>
          <w:sz w:val="22"/>
          <w:szCs w:val="22"/>
        </w:rPr>
        <w:t>：教学仪器、实验室设备、课桌椅、仪器橱柜、幼儿玩具及教具、厨房设备、厨具、餐具、科普仪器、图书阅览设备、音体美卫劳器材、玻璃仪器、地理教室设备、历史教室设备、心理咨询室设备、办公用品、办公家具、公寓家具、多媒体教学设备、校园文化建设设备、数字化校园产品、健身器材、学生校服、职教实训设备、环保设备产品、新能源设备产品的销售及所涉及场所的职业健康安全管理活动</w:t>
      </w:r>
      <w:bookmarkEnd w:id="16"/>
    </w:p>
    <w:p w:rsidR="00861370" w:rsidRDefault="00861370" w:rsidP="00861370">
      <w:pPr>
        <w:pStyle w:val="a3"/>
        <w:spacing w:line="240" w:lineRule="auto"/>
        <w:ind w:firstLine="0"/>
        <w:rPr>
          <w:rFonts w:hint="eastAsia"/>
          <w:b/>
          <w:color w:val="000000" w:themeColor="text1"/>
          <w:sz w:val="22"/>
          <w:szCs w:val="22"/>
        </w:rPr>
      </w:pPr>
      <w:r>
        <w:rPr>
          <w:rFonts w:hint="eastAsia"/>
          <w:b/>
          <w:color w:val="000000" w:themeColor="text1"/>
          <w:sz w:val="22"/>
          <w:szCs w:val="22"/>
        </w:rPr>
        <w:t>英文：</w:t>
      </w:r>
    </w:p>
    <w:p w:rsidR="00861370" w:rsidRDefault="00861370" w:rsidP="00861370">
      <w:pPr>
        <w:pStyle w:val="a3"/>
        <w:spacing w:line="240" w:lineRule="auto"/>
        <w:ind w:firstLine="0"/>
        <w:rPr>
          <w:rFonts w:hint="eastAsia"/>
          <w:b/>
          <w:color w:val="000000" w:themeColor="text1"/>
          <w:sz w:val="22"/>
          <w:szCs w:val="22"/>
        </w:rPr>
      </w:pPr>
      <w:r>
        <w:rPr>
          <w:rFonts w:hint="eastAsia"/>
          <w:b/>
          <w:color w:val="000000" w:themeColor="text1"/>
          <w:sz w:val="22"/>
          <w:szCs w:val="22"/>
        </w:rPr>
        <w:t>Q</w:t>
      </w:r>
      <w:r>
        <w:rPr>
          <w:rFonts w:hint="eastAsia"/>
          <w:b/>
          <w:color w:val="000000" w:themeColor="text1"/>
          <w:sz w:val="22"/>
          <w:szCs w:val="22"/>
        </w:rPr>
        <w:t>：</w:t>
      </w:r>
      <w:r w:rsidR="00A35CD2" w:rsidRPr="00A35CD2">
        <w:rPr>
          <w:b/>
          <w:color w:val="000000" w:themeColor="text1"/>
          <w:sz w:val="22"/>
          <w:szCs w:val="22"/>
        </w:rPr>
        <w:t>Teaching instruments, laboratory equipment, desks and chairs, instrument cabinets, children's toys and teaching AIDS, kitchen equipment, kitchenware, tableware, popular science instruments, book reading equipment, music, sports, health and labor equipment, glass instruments, geography classroom equipment, history classroom equipment, psychological consultation room equipment, office supplies, office furniture, apartment furniture, multimedia teaching equipment, campus culture construction equipment, digital campus products, fitness equipment and student uniforms</w:t>
      </w:r>
      <w:r w:rsidR="00A35CD2">
        <w:rPr>
          <w:rFonts w:hint="eastAsia"/>
          <w:b/>
          <w:color w:val="000000" w:themeColor="text1"/>
          <w:sz w:val="22"/>
          <w:szCs w:val="22"/>
        </w:rPr>
        <w:t>.</w:t>
      </w:r>
    </w:p>
    <w:p w:rsidR="00861370" w:rsidRDefault="00861370" w:rsidP="00861370">
      <w:pPr>
        <w:pStyle w:val="a3"/>
        <w:spacing w:line="240" w:lineRule="auto"/>
        <w:ind w:firstLine="0"/>
        <w:rPr>
          <w:rFonts w:hint="eastAsia"/>
          <w:b/>
          <w:color w:val="000000" w:themeColor="text1"/>
          <w:sz w:val="22"/>
          <w:szCs w:val="22"/>
        </w:rPr>
      </w:pPr>
      <w:r>
        <w:rPr>
          <w:rFonts w:hint="eastAsia"/>
          <w:b/>
          <w:color w:val="000000" w:themeColor="text1"/>
          <w:sz w:val="22"/>
          <w:szCs w:val="22"/>
        </w:rPr>
        <w:t>E:</w:t>
      </w:r>
      <w:r w:rsidR="00A35CD2" w:rsidRPr="00A35CD2">
        <w:rPr>
          <w:b/>
          <w:color w:val="000000" w:themeColor="text1"/>
          <w:sz w:val="22"/>
          <w:szCs w:val="22"/>
        </w:rPr>
        <w:t xml:space="preserve">Teaching instruments, laboratory equipment, desks and chairs, instrument cabinets, children's toys and teaching AIDS, kitchen equipment, kitchenware, tableware, popular science instruments, book reading equipment, music, sports, health and labor equipment, glass instruments, geography classroom </w:t>
      </w:r>
      <w:r w:rsidR="00A35CD2" w:rsidRPr="00A35CD2">
        <w:rPr>
          <w:b/>
          <w:color w:val="000000" w:themeColor="text1"/>
          <w:sz w:val="22"/>
          <w:szCs w:val="22"/>
        </w:rPr>
        <w:lastRenderedPageBreak/>
        <w:t xml:space="preserve">equipment, history classroom equipment, psychological consultation room equipment, office supplies, </w:t>
      </w:r>
      <w:proofErr w:type="gramStart"/>
      <w:r w:rsidR="00A35CD2" w:rsidRPr="00A35CD2">
        <w:rPr>
          <w:b/>
          <w:color w:val="000000" w:themeColor="text1"/>
          <w:sz w:val="22"/>
          <w:szCs w:val="22"/>
        </w:rPr>
        <w:t>office</w:t>
      </w:r>
      <w:proofErr w:type="gramEnd"/>
      <w:r w:rsidR="00A35CD2" w:rsidRPr="00A35CD2">
        <w:rPr>
          <w:b/>
          <w:color w:val="000000" w:themeColor="text1"/>
          <w:sz w:val="22"/>
          <w:szCs w:val="22"/>
        </w:rPr>
        <w:t xml:space="preserve"> furniture, apartment furniture, multimedia teaching equipment, campus culture construction equipment, digital campus products, fitness equipment and student uniforms</w:t>
      </w:r>
      <w:r w:rsidR="00A35CD2">
        <w:rPr>
          <w:rFonts w:hint="eastAsia"/>
          <w:b/>
          <w:color w:val="000000" w:themeColor="text1"/>
          <w:sz w:val="22"/>
          <w:szCs w:val="22"/>
        </w:rPr>
        <w:t>.</w:t>
      </w:r>
    </w:p>
    <w:p w:rsidR="00861370" w:rsidRDefault="00861370" w:rsidP="00861370">
      <w:pPr>
        <w:pStyle w:val="a3"/>
        <w:spacing w:line="240" w:lineRule="auto"/>
        <w:ind w:firstLine="0"/>
        <w:rPr>
          <w:rFonts w:hint="eastAsia"/>
          <w:b/>
          <w:color w:val="000000" w:themeColor="text1"/>
          <w:sz w:val="22"/>
          <w:szCs w:val="22"/>
        </w:rPr>
      </w:pPr>
      <w:r>
        <w:rPr>
          <w:rFonts w:hint="eastAsia"/>
          <w:b/>
          <w:color w:val="000000" w:themeColor="text1"/>
          <w:sz w:val="22"/>
          <w:szCs w:val="22"/>
        </w:rPr>
        <w:t>O</w:t>
      </w:r>
      <w:r>
        <w:rPr>
          <w:rFonts w:hint="eastAsia"/>
          <w:b/>
          <w:color w:val="000000" w:themeColor="text1"/>
          <w:sz w:val="22"/>
          <w:szCs w:val="22"/>
        </w:rPr>
        <w:t>：</w:t>
      </w:r>
      <w:r w:rsidR="008854F5" w:rsidRPr="008854F5">
        <w:rPr>
          <w:b/>
          <w:color w:val="000000" w:themeColor="text1"/>
          <w:sz w:val="22"/>
          <w:szCs w:val="22"/>
        </w:rPr>
        <w:t>Teaching instruments, laboratory equipment, desks and chairs, instrument cabinets, children's toys and teaching AIDS, kitchen equipment, kitchenware, tableware, popular science instruments, book reading equipment, music, sports, health and labor equipment, glass instruments, geography classroom equipment, history classroom equipment, psychological consultation room equipment, office supplies, office furniture, apartment furniture, multimedia teaching equipment, campus culture construction equipment, digital campus products, fitness equipment and student uniforms</w:t>
      </w:r>
      <w:r w:rsidR="008854F5">
        <w:rPr>
          <w:rFonts w:hint="eastAsia"/>
          <w:b/>
          <w:color w:val="000000" w:themeColor="text1"/>
          <w:sz w:val="22"/>
          <w:szCs w:val="22"/>
        </w:rPr>
        <w:t>.</w:t>
      </w:r>
    </w:p>
    <w:p w:rsidR="00861370" w:rsidRDefault="00861370" w:rsidP="00861370">
      <w:pPr>
        <w:pStyle w:val="a3"/>
        <w:spacing w:line="240" w:lineRule="auto"/>
        <w:ind w:firstLine="0"/>
        <w:rPr>
          <w:rFonts w:hint="eastAsia"/>
          <w:b/>
          <w:color w:val="000000" w:themeColor="text1"/>
          <w:sz w:val="22"/>
          <w:szCs w:val="22"/>
        </w:rPr>
      </w:pPr>
    </w:p>
    <w:p w:rsidR="00861370" w:rsidRDefault="00861370" w:rsidP="00861370">
      <w:pPr>
        <w:pStyle w:val="a3"/>
        <w:spacing w:line="240" w:lineRule="auto"/>
        <w:ind w:firstLine="0"/>
        <w:rPr>
          <w:rFonts w:hint="eastAsia"/>
          <w:b/>
          <w:color w:val="000000" w:themeColor="text1"/>
          <w:sz w:val="22"/>
          <w:szCs w:val="22"/>
        </w:rPr>
      </w:pPr>
    </w:p>
    <w:p w:rsidR="00B77B9B" w:rsidRDefault="00B77B9B" w:rsidP="00861370">
      <w:pPr>
        <w:pStyle w:val="a3"/>
        <w:spacing w:line="240" w:lineRule="auto"/>
        <w:ind w:firstLine="0"/>
        <w:rPr>
          <w:rFonts w:hint="eastAsia"/>
          <w:b/>
          <w:color w:val="000000" w:themeColor="text1"/>
          <w:sz w:val="22"/>
          <w:szCs w:val="22"/>
        </w:rPr>
      </w:pPr>
    </w:p>
    <w:p w:rsidR="00B77B9B" w:rsidRDefault="00B77B9B" w:rsidP="00861370">
      <w:pPr>
        <w:pStyle w:val="a3"/>
        <w:spacing w:line="240" w:lineRule="auto"/>
        <w:ind w:firstLine="0"/>
        <w:rPr>
          <w:rFonts w:hint="eastAsia"/>
          <w:b/>
          <w:color w:val="000000" w:themeColor="text1"/>
          <w:sz w:val="22"/>
          <w:szCs w:val="22"/>
        </w:rPr>
      </w:pPr>
    </w:p>
    <w:p w:rsidR="00861370" w:rsidRDefault="00861370" w:rsidP="00861370">
      <w:pPr>
        <w:pStyle w:val="a3"/>
        <w:spacing w:line="240" w:lineRule="auto"/>
        <w:ind w:firstLine="0"/>
        <w:rPr>
          <w:rFonts w:hint="eastAsia"/>
          <w:b/>
          <w:color w:val="000000" w:themeColor="text1"/>
          <w:sz w:val="22"/>
          <w:szCs w:val="22"/>
        </w:rPr>
      </w:pPr>
    </w:p>
    <w:p w:rsidR="00FB5842" w:rsidRDefault="00C85861" w:rsidP="00861370">
      <w:pPr>
        <w:pStyle w:val="a3"/>
        <w:spacing w:line="240" w:lineRule="auto"/>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数量：中文证书张；英文证书张。</w:t>
      </w:r>
    </w:p>
    <w:p w:rsidR="00FB5842" w:rsidRDefault="00C85861">
      <w:pPr>
        <w:pStyle w:val="a3"/>
        <w:spacing w:line="360" w:lineRule="exact"/>
        <w:ind w:firstLine="0"/>
        <w:rPr>
          <w:b/>
          <w:color w:val="000000" w:themeColor="text1"/>
          <w:sz w:val="22"/>
          <w:szCs w:val="22"/>
        </w:rPr>
      </w:pPr>
      <w:r>
        <w:rPr>
          <w:rFonts w:hint="eastAsia"/>
          <w:b/>
          <w:color w:val="000000" w:themeColor="text1"/>
          <w:sz w:val="22"/>
          <w:szCs w:val="22"/>
        </w:rPr>
        <w:t>备注：</w:t>
      </w:r>
    </w:p>
    <w:p w:rsidR="00836F03" w:rsidRDefault="00B77B9B">
      <w:pPr>
        <w:pStyle w:val="a3"/>
        <w:spacing w:line="360" w:lineRule="exact"/>
        <w:ind w:firstLine="0"/>
        <w:rPr>
          <w:rFonts w:hint="eastAsia"/>
          <w:b/>
          <w:color w:val="000000" w:themeColor="text1"/>
          <w:sz w:val="22"/>
          <w:szCs w:val="22"/>
        </w:rPr>
      </w:pPr>
      <w:r>
        <w:rPr>
          <w:noProof/>
        </w:rPr>
        <w:drawing>
          <wp:anchor distT="0" distB="0" distL="114300" distR="114300" simplePos="0" relativeHeight="251658240" behindDoc="0" locked="0" layoutInCell="1" allowOverlap="1" wp14:anchorId="01F7FBC6" wp14:editId="218294B4">
            <wp:simplePos x="0" y="0"/>
            <wp:positionH relativeFrom="column">
              <wp:posOffset>4235450</wp:posOffset>
            </wp:positionH>
            <wp:positionV relativeFrom="paragraph">
              <wp:posOffset>41910</wp:posOffset>
            </wp:positionV>
            <wp:extent cx="1296035" cy="641350"/>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6035" cy="641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5842" w:rsidRPr="00B77B9B" w:rsidRDefault="00C85861">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836F03">
        <w:rPr>
          <w:rFonts w:hint="eastAsia"/>
          <w:b/>
          <w:color w:val="000000" w:themeColor="text1"/>
          <w:sz w:val="22"/>
          <w:szCs w:val="22"/>
        </w:rPr>
        <w:t xml:space="preserve">                          </w:t>
      </w:r>
      <w:r>
        <w:rPr>
          <w:rFonts w:hint="eastAsia"/>
          <w:b/>
          <w:color w:val="000000" w:themeColor="text1"/>
          <w:sz w:val="22"/>
          <w:szCs w:val="22"/>
        </w:rPr>
        <w:t>组长确认：</w:t>
      </w:r>
    </w:p>
    <w:p w:rsidR="00836F03" w:rsidRDefault="00836F03">
      <w:pPr>
        <w:pStyle w:val="a3"/>
        <w:spacing w:line="360" w:lineRule="exact"/>
        <w:ind w:firstLine="0"/>
        <w:rPr>
          <w:rFonts w:hint="eastAsia"/>
          <w:b/>
          <w:color w:val="000000" w:themeColor="text1"/>
          <w:sz w:val="22"/>
          <w:szCs w:val="22"/>
        </w:rPr>
      </w:pPr>
    </w:p>
    <w:p w:rsidR="008854F5" w:rsidRDefault="008854F5" w:rsidP="00836F03">
      <w:pPr>
        <w:pStyle w:val="a3"/>
        <w:spacing w:line="360" w:lineRule="exact"/>
        <w:ind w:firstLineChars="1000" w:firstLine="2209"/>
        <w:rPr>
          <w:rFonts w:hint="eastAsia"/>
          <w:b/>
          <w:color w:val="000000" w:themeColor="text1"/>
          <w:sz w:val="22"/>
          <w:szCs w:val="22"/>
        </w:rPr>
      </w:pPr>
    </w:p>
    <w:p w:rsidR="00FB5842" w:rsidRDefault="00C85861" w:rsidP="00836F03">
      <w:pPr>
        <w:pStyle w:val="a3"/>
        <w:spacing w:line="360" w:lineRule="exact"/>
        <w:ind w:firstLineChars="1000" w:firstLine="2209"/>
        <w:rPr>
          <w:b/>
          <w:color w:val="000000" w:themeColor="text1"/>
          <w:sz w:val="22"/>
          <w:szCs w:val="22"/>
        </w:rPr>
      </w:pPr>
      <w:r>
        <w:rPr>
          <w:rFonts w:hint="eastAsia"/>
          <w:b/>
          <w:color w:val="000000" w:themeColor="text1"/>
          <w:sz w:val="22"/>
          <w:szCs w:val="22"/>
        </w:rPr>
        <w:t>日期：</w:t>
      </w:r>
      <w:r w:rsidR="00836F03">
        <w:rPr>
          <w:rFonts w:hint="eastAsia"/>
          <w:b/>
          <w:color w:val="000000" w:themeColor="text1"/>
          <w:sz w:val="22"/>
          <w:szCs w:val="22"/>
        </w:rPr>
        <w:t xml:space="preserve">2020.9.2                   </w:t>
      </w:r>
      <w:r>
        <w:rPr>
          <w:rFonts w:hint="eastAsia"/>
          <w:b/>
          <w:color w:val="000000" w:themeColor="text1"/>
          <w:sz w:val="22"/>
          <w:szCs w:val="22"/>
        </w:rPr>
        <w:t>日期：</w:t>
      </w:r>
      <w:r w:rsidR="00836F03">
        <w:rPr>
          <w:rFonts w:hint="eastAsia"/>
          <w:b/>
          <w:color w:val="000000" w:themeColor="text1"/>
          <w:sz w:val="22"/>
          <w:szCs w:val="22"/>
        </w:rPr>
        <w:t xml:space="preserve">2020.9.2 </w:t>
      </w:r>
    </w:p>
    <w:p w:rsidR="00FB5842" w:rsidRDefault="00C85861">
      <w:pPr>
        <w:pStyle w:val="a3"/>
        <w:spacing w:line="0" w:lineRule="atLeast"/>
        <w:ind w:firstLine="0"/>
        <w:rPr>
          <w:b/>
          <w:color w:val="000000" w:themeColor="text1"/>
          <w:sz w:val="18"/>
          <w:szCs w:val="18"/>
        </w:rPr>
      </w:pPr>
      <w:r>
        <w:rPr>
          <w:b/>
          <w:color w:val="000000" w:themeColor="text1"/>
          <w:sz w:val="18"/>
          <w:szCs w:val="18"/>
        </w:rPr>
        <w:t>注：</w:t>
      </w:r>
    </w:p>
    <w:p w:rsidR="00FB5842" w:rsidRDefault="00C85861" w:rsidP="00BF3284">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w:t>
      </w:r>
      <w:r>
        <w:rPr>
          <w:b/>
          <w:color w:val="000000" w:themeColor="text1"/>
          <w:sz w:val="18"/>
          <w:szCs w:val="18"/>
        </w:rPr>
        <w:t>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FB5842" w:rsidSect="0015041A">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861" w:rsidRDefault="00C85861">
      <w:r>
        <w:separator/>
      </w:r>
    </w:p>
  </w:endnote>
  <w:endnote w:type="continuationSeparator" w:id="0">
    <w:p w:rsidR="00C85861" w:rsidRDefault="00C85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861" w:rsidRDefault="00C85861">
      <w:r>
        <w:separator/>
      </w:r>
    </w:p>
  </w:footnote>
  <w:footnote w:type="continuationSeparator" w:id="0">
    <w:p w:rsidR="00C85861" w:rsidRDefault="00C858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C85861" w:rsidP="00927CC1">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C85861"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C85861"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RDefault="00C85861"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F3284"/>
    <w:rsid w:val="007017AE"/>
    <w:rsid w:val="00836F03"/>
    <w:rsid w:val="00861370"/>
    <w:rsid w:val="008854F5"/>
    <w:rsid w:val="00927CC1"/>
    <w:rsid w:val="00A35CD2"/>
    <w:rsid w:val="00B77B9B"/>
    <w:rsid w:val="00BF3284"/>
    <w:rsid w:val="00C858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paragraph" w:styleId="a6">
    <w:name w:val="Balloon Text"/>
    <w:basedOn w:val="a"/>
    <w:link w:val="Char2"/>
    <w:uiPriority w:val="99"/>
    <w:semiHidden/>
    <w:unhideWhenUsed/>
    <w:rsid w:val="00B77B9B"/>
    <w:rPr>
      <w:sz w:val="18"/>
      <w:szCs w:val="18"/>
    </w:rPr>
  </w:style>
  <w:style w:type="character" w:customStyle="1" w:styleId="Char2">
    <w:name w:val="批注框文本 Char"/>
    <w:basedOn w:val="a0"/>
    <w:link w:val="a6"/>
    <w:uiPriority w:val="99"/>
    <w:semiHidden/>
    <w:rsid w:val="00B77B9B"/>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Pages>
  <Words>494</Words>
  <Characters>2821</Characters>
  <Application>Microsoft Office Word</Application>
  <DocSecurity>0</DocSecurity>
  <Lines>23</Lines>
  <Paragraphs>6</Paragraphs>
  <ScaleCrop>false</ScaleCrop>
  <Company>微软中国</Company>
  <LinksUpToDate>false</LinksUpToDate>
  <CharactersWithSpaces>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27</cp:revision>
  <cp:lastPrinted>2019-05-13T03:13:00Z</cp:lastPrinted>
  <dcterms:created xsi:type="dcterms:W3CDTF">2016-02-16T02:49:00Z</dcterms:created>
  <dcterms:modified xsi:type="dcterms:W3CDTF">2020-09-01T02:33:00Z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