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01F" w:rsidRPr="00E96916" w:rsidRDefault="00F55ED2"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 w:rsidRPr="00E96916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37501F" w:rsidRPr="00E96916">
        <w:trPr>
          <w:trHeight w:val="515"/>
        </w:trPr>
        <w:tc>
          <w:tcPr>
            <w:tcW w:w="1809" w:type="dxa"/>
            <w:vMerge w:val="restart"/>
            <w:vAlign w:val="center"/>
          </w:tcPr>
          <w:p w:rsidR="0037501F" w:rsidRPr="00E96916" w:rsidRDefault="00F55ED2">
            <w:pPr>
              <w:spacing w:before="120"/>
              <w:jc w:val="center"/>
              <w:rPr>
                <w:rFonts w:eastAsiaTheme="minorEastAsia"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37501F" w:rsidRPr="00E96916" w:rsidRDefault="00F55ED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37501F" w:rsidRPr="00E96916" w:rsidRDefault="00F55ED2">
            <w:pPr>
              <w:rPr>
                <w:rFonts w:eastAsiaTheme="minorEastAsia"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37501F" w:rsidRPr="00E96916" w:rsidRDefault="00F55ED2">
            <w:pPr>
              <w:rPr>
                <w:rFonts w:eastAsiaTheme="minorEastAsia"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 w:rsidR="00241F85">
              <w:rPr>
                <w:rFonts w:eastAsiaTheme="minorEastAsia" w:hAnsiTheme="minorEastAsia"/>
                <w:sz w:val="24"/>
                <w:szCs w:val="24"/>
              </w:rPr>
              <w:t>品保部</w:t>
            </w:r>
            <w:r w:rsidRPr="00E96916">
              <w:rPr>
                <w:rFonts w:eastAsiaTheme="minorEastAsia"/>
                <w:sz w:val="24"/>
                <w:szCs w:val="24"/>
              </w:rPr>
              <w:t xml:space="preserve">   </w:t>
            </w:r>
            <w:r w:rsidRPr="00E96916">
              <w:rPr>
                <w:rFonts w:eastAsiaTheme="minorEastAsia" w:hAnsiTheme="minorEastAsia"/>
                <w:sz w:val="24"/>
                <w:szCs w:val="24"/>
              </w:rPr>
              <w:t>主管领导：</w:t>
            </w:r>
            <w:r w:rsidR="00241F85" w:rsidRPr="00E96916">
              <w:rPr>
                <w:rFonts w:eastAsiaTheme="minorEastAsia" w:hAnsiTheme="minorEastAsia"/>
                <w:sz w:val="24"/>
                <w:szCs w:val="24"/>
              </w:rPr>
              <w:t>刘定生</w:t>
            </w:r>
            <w:r w:rsidR="00E96916" w:rsidRPr="00E96916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E96916" w:rsidRPr="00E96916">
              <w:rPr>
                <w:rFonts w:eastAsiaTheme="minorEastAsia"/>
                <w:sz w:val="24"/>
                <w:szCs w:val="24"/>
              </w:rPr>
              <w:t xml:space="preserve"> </w:t>
            </w:r>
            <w:r w:rsidRPr="00E96916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 w:rsidR="00241F85">
              <w:rPr>
                <w:rFonts w:ascii="宋体" w:hAnsi="宋体" w:hint="eastAsia"/>
                <w:sz w:val="24"/>
              </w:rPr>
              <w:t>詹发松</w:t>
            </w:r>
          </w:p>
        </w:tc>
        <w:tc>
          <w:tcPr>
            <w:tcW w:w="1585" w:type="dxa"/>
            <w:vMerge w:val="restart"/>
            <w:vAlign w:val="center"/>
          </w:tcPr>
          <w:p w:rsidR="0037501F" w:rsidRPr="00E96916" w:rsidRDefault="00F55ED2">
            <w:pPr>
              <w:rPr>
                <w:rFonts w:eastAsiaTheme="minorEastAsia"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37501F" w:rsidRPr="00E96916">
        <w:trPr>
          <w:trHeight w:val="403"/>
        </w:trPr>
        <w:tc>
          <w:tcPr>
            <w:tcW w:w="1809" w:type="dxa"/>
            <w:vMerge/>
            <w:vAlign w:val="center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37501F" w:rsidRPr="00E96916" w:rsidRDefault="00F55ED2" w:rsidP="009C196A">
            <w:pPr>
              <w:spacing w:before="120"/>
              <w:rPr>
                <w:rFonts w:eastAsiaTheme="minorEastAsia"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8D3DF2" w:rsidRPr="00E96916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="008D3DF2" w:rsidRPr="00E96916">
              <w:rPr>
                <w:rFonts w:eastAsiaTheme="minorEastAsia"/>
                <w:sz w:val="24"/>
                <w:szCs w:val="24"/>
              </w:rPr>
              <w:t xml:space="preserve">  </w:t>
            </w:r>
            <w:r w:rsidRPr="00E96916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Pr="00E96916">
              <w:rPr>
                <w:rFonts w:eastAsiaTheme="minorEastAsia"/>
                <w:sz w:val="24"/>
                <w:szCs w:val="24"/>
              </w:rPr>
              <w:t>2020.9.</w:t>
            </w:r>
            <w:r w:rsidR="009C196A">
              <w:rPr>
                <w:rFonts w:eastAsiaTheme="minorEastAsia" w:hint="eastAsia"/>
                <w:sz w:val="24"/>
                <w:szCs w:val="24"/>
              </w:rPr>
              <w:t>6</w:t>
            </w:r>
          </w:p>
        </w:tc>
        <w:tc>
          <w:tcPr>
            <w:tcW w:w="1585" w:type="dxa"/>
            <w:vMerge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7501F" w:rsidRPr="00E96916">
        <w:trPr>
          <w:trHeight w:val="516"/>
        </w:trPr>
        <w:tc>
          <w:tcPr>
            <w:tcW w:w="1809" w:type="dxa"/>
            <w:vMerge/>
            <w:vAlign w:val="center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753845" w:rsidRPr="00753845" w:rsidRDefault="00F55ED2" w:rsidP="00753845">
            <w:pPr>
              <w:rPr>
                <w:rFonts w:eastAsiaTheme="minorEastAsia" w:hint="eastAsia"/>
                <w:kern w:val="0"/>
                <w:szCs w:val="21"/>
              </w:rPr>
            </w:pPr>
            <w:r w:rsidRPr="00E96916">
              <w:rPr>
                <w:rFonts w:eastAsiaTheme="minorEastAsia" w:hAnsiTheme="minorEastAsia"/>
                <w:sz w:val="24"/>
                <w:szCs w:val="24"/>
              </w:rPr>
              <w:t>审核条款：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QMS:5.3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组织的岗位、职责和权限、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6.2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质量目标、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7.1.5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监视和测量资源、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8.6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产品和服务的放行、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8.7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不合格输出的控制，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7.5.1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形成文件的信息总则、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7.5.2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形成文件的信息的创建和更新、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7.5.3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形成文件的信息的控制、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 xml:space="preserve">9.2 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内部审核、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10.2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>不合格和纠正措施</w:t>
            </w:r>
            <w:r w:rsidR="00753845" w:rsidRPr="00753845">
              <w:rPr>
                <w:rFonts w:eastAsiaTheme="minorEastAsia" w:hint="eastAsia"/>
                <w:kern w:val="0"/>
                <w:szCs w:val="21"/>
              </w:rPr>
              <w:t xml:space="preserve"> </w:t>
            </w:r>
          </w:p>
          <w:p w:rsidR="0037501F" w:rsidRPr="00E96916" w:rsidRDefault="00753845" w:rsidP="00753845">
            <w:pPr>
              <w:rPr>
                <w:rFonts w:eastAsiaTheme="minorEastAsia"/>
                <w:sz w:val="24"/>
                <w:szCs w:val="24"/>
              </w:rPr>
            </w:pPr>
            <w:r w:rsidRPr="00753845">
              <w:rPr>
                <w:rFonts w:eastAsiaTheme="minorEastAsia" w:hint="eastAsia"/>
                <w:kern w:val="0"/>
                <w:szCs w:val="21"/>
              </w:rPr>
              <w:t>EMS: 5.3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组织的岗位、职责和权限、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6.2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环境目标、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6.1.2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环境因素辨识与评价、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6.1.3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合规义务、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6.1.4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措施的策划、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7.5.1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形成文件的信息总则、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7.5.2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形成文件的信息的创建和更新、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7.5.3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形成文件的信息的控制、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9.1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监视、测量、分析和评价（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9.1.1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总则、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9.1.2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合规性评价）、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 xml:space="preserve">9.2 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内部审核、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10.2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不符合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/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事件和纠正措施、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8.1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运行策划和控制、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8.2</w:t>
            </w:r>
            <w:r w:rsidRPr="00753845">
              <w:rPr>
                <w:rFonts w:eastAsiaTheme="minorEastAsia" w:hint="eastAsia"/>
                <w:kern w:val="0"/>
                <w:szCs w:val="21"/>
              </w:rPr>
              <w:t>应急准备和响应</w:t>
            </w:r>
          </w:p>
        </w:tc>
        <w:tc>
          <w:tcPr>
            <w:tcW w:w="1585" w:type="dxa"/>
            <w:vMerge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7501F" w:rsidRPr="00E96916">
        <w:trPr>
          <w:trHeight w:val="1255"/>
        </w:trPr>
        <w:tc>
          <w:tcPr>
            <w:tcW w:w="1809" w:type="dxa"/>
            <w:vAlign w:val="center"/>
          </w:tcPr>
          <w:p w:rsidR="0037501F" w:rsidRPr="00E96916" w:rsidRDefault="00F55ED2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 w:rsidRPr="00E96916">
              <w:rPr>
                <w:rFonts w:eastAsiaTheme="minorEastAsia" w:hAnsiTheme="minorEastAsia"/>
                <w:szCs w:val="21"/>
              </w:rPr>
              <w:t>组织的岗位、职责和权限</w:t>
            </w:r>
          </w:p>
        </w:tc>
        <w:tc>
          <w:tcPr>
            <w:tcW w:w="1311" w:type="dxa"/>
          </w:tcPr>
          <w:p w:rsidR="0037501F" w:rsidRPr="00E96916" w:rsidRDefault="006E71F5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Q</w:t>
            </w:r>
            <w:r w:rsidR="00F55ED2" w:rsidRPr="00E96916">
              <w:rPr>
                <w:rFonts w:eastAsiaTheme="minorEastAsia"/>
                <w:szCs w:val="21"/>
              </w:rPr>
              <w:t>E</w:t>
            </w:r>
            <w:r w:rsidR="00F55ED2" w:rsidRPr="00E96916">
              <w:rPr>
                <w:rFonts w:eastAsiaTheme="minorEastAsia" w:hAnsiTheme="minorEastAsia"/>
                <w:szCs w:val="21"/>
              </w:rPr>
              <w:t>：</w:t>
            </w:r>
            <w:r w:rsidR="00F55ED2" w:rsidRPr="00E96916">
              <w:rPr>
                <w:rFonts w:eastAsiaTheme="minorEastAsia"/>
                <w:szCs w:val="21"/>
              </w:rPr>
              <w:t xml:space="preserve"> 5.3</w:t>
            </w:r>
          </w:p>
        </w:tc>
        <w:tc>
          <w:tcPr>
            <w:tcW w:w="10004" w:type="dxa"/>
          </w:tcPr>
          <w:p w:rsidR="0037501F" w:rsidRDefault="00F55ED2">
            <w:pPr>
              <w:spacing w:line="420" w:lineRule="exact"/>
              <w:ind w:firstLine="570"/>
              <w:rPr>
                <w:rFonts w:eastAsiaTheme="minorEastAsia" w:hAnsi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现场审核过程了解到</w:t>
            </w:r>
            <w:r w:rsidR="00241F85">
              <w:rPr>
                <w:rFonts w:eastAsiaTheme="minorEastAsia" w:hAnsiTheme="minorEastAsia"/>
                <w:szCs w:val="21"/>
              </w:rPr>
              <w:t>品管</w:t>
            </w:r>
            <w:r w:rsidRPr="00E96916">
              <w:rPr>
                <w:rFonts w:eastAsiaTheme="minorEastAsia" w:hAnsiTheme="minorEastAsia"/>
                <w:szCs w:val="21"/>
              </w:rPr>
              <w:t>部门主要负责：</w:t>
            </w:r>
          </w:p>
          <w:p w:rsidR="003E3112" w:rsidRPr="00E96916" w:rsidRDefault="003E3112">
            <w:pPr>
              <w:spacing w:line="420" w:lineRule="exact"/>
              <w:ind w:firstLine="57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原材料、产品检验控制、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文件记录的管理控制；环境因素和危险源进行识别和控制；体系运行检查、内审、法律法规收集及合规性评价，应急准备和相应控制，不符合纠正与预防，事故事件调查处理等</w:t>
            </w:r>
          </w:p>
          <w:p w:rsidR="0037501F" w:rsidRPr="00E96916" w:rsidRDefault="00F55ED2"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经与经理交流发现其对部门职责权限基本掌握，部门职责得到合理分配，未发现因职责不清责任不明而造成体系运行失效的情况。</w:t>
            </w:r>
          </w:p>
        </w:tc>
        <w:tc>
          <w:tcPr>
            <w:tcW w:w="1585" w:type="dxa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7501F" w:rsidRPr="00E96916">
        <w:trPr>
          <w:trHeight w:val="520"/>
        </w:trPr>
        <w:tc>
          <w:tcPr>
            <w:tcW w:w="1809" w:type="dxa"/>
            <w:vAlign w:val="center"/>
          </w:tcPr>
          <w:p w:rsidR="0037501F" w:rsidRPr="00E96916" w:rsidRDefault="00F55ED2">
            <w:pPr>
              <w:spacing w:line="360" w:lineRule="auto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目标</w:t>
            </w:r>
          </w:p>
        </w:tc>
        <w:tc>
          <w:tcPr>
            <w:tcW w:w="1311" w:type="dxa"/>
            <w:vAlign w:val="center"/>
          </w:tcPr>
          <w:p w:rsidR="0037501F" w:rsidRPr="00E96916" w:rsidRDefault="006E71F5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Q</w:t>
            </w:r>
            <w:r w:rsidR="00F55ED2" w:rsidRPr="00E96916">
              <w:rPr>
                <w:rFonts w:eastAsiaTheme="minorEastAsia"/>
                <w:szCs w:val="21"/>
              </w:rPr>
              <w:t>E:6.2</w:t>
            </w:r>
          </w:p>
        </w:tc>
        <w:tc>
          <w:tcPr>
            <w:tcW w:w="10004" w:type="dxa"/>
            <w:vAlign w:val="center"/>
          </w:tcPr>
          <w:p w:rsidR="0037501F" w:rsidRPr="00E96916" w:rsidRDefault="00F55ED2">
            <w:pPr>
              <w:spacing w:line="360" w:lineRule="auto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部门目标：</w:t>
            </w:r>
          </w:p>
          <w:p w:rsidR="006E71F5" w:rsidRDefault="006E71F5">
            <w:pPr>
              <w:pStyle w:val="a6"/>
              <w:spacing w:line="360" w:lineRule="auto"/>
              <w:jc w:val="left"/>
              <w:rPr>
                <w:rFonts w:eastAsiaTheme="minorEastAsia" w:hAnsiTheme="minorEastAsia"/>
                <w:color w:val="000000"/>
                <w:szCs w:val="21"/>
              </w:rPr>
            </w:pP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来料</w:t>
            </w: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/</w:t>
            </w: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制程</w:t>
            </w: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/</w:t>
            </w: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成品漏检率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 xml:space="preserve"> 0</w:t>
            </w:r>
            <w:r>
              <w:rPr>
                <w:rFonts w:eastAsiaTheme="minorEastAsia" w:hAnsiTheme="minorEastAsia" w:hint="eastAsia"/>
                <w:color w:val="000000"/>
                <w:szCs w:val="21"/>
              </w:rPr>
              <w:t>次</w:t>
            </w:r>
          </w:p>
          <w:p w:rsidR="0037501F" w:rsidRPr="00E96916" w:rsidRDefault="006E71F5">
            <w:pPr>
              <w:pStyle w:val="a6"/>
              <w:spacing w:line="360" w:lineRule="auto"/>
              <w:jc w:val="left"/>
              <w:rPr>
                <w:rFonts w:eastAsiaTheme="minorEastAsia"/>
                <w:szCs w:val="21"/>
              </w:rPr>
            </w:pP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固体弃物有效处置率</w:t>
            </w: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100</w:t>
            </w:r>
            <w:r w:rsidRPr="006E71F5">
              <w:rPr>
                <w:rFonts w:eastAsiaTheme="minorEastAsia" w:hAnsiTheme="minorEastAsia" w:hint="eastAsia"/>
                <w:color w:val="000000"/>
                <w:szCs w:val="21"/>
              </w:rPr>
              <w:t>％</w:t>
            </w:r>
            <w:r w:rsidR="00F55ED2" w:rsidRPr="00E96916">
              <w:rPr>
                <w:rFonts w:eastAsiaTheme="minorEastAsia" w:hAnsiTheme="minorEastAsia"/>
                <w:szCs w:val="21"/>
              </w:rPr>
              <w:t>；</w:t>
            </w:r>
          </w:p>
          <w:p w:rsidR="006E71F5" w:rsidRDefault="006E71F5">
            <w:pPr>
              <w:pStyle w:val="a6"/>
              <w:spacing w:line="360" w:lineRule="auto"/>
              <w:jc w:val="left"/>
              <w:rPr>
                <w:rFonts w:eastAsiaTheme="minorEastAsia" w:hAnsiTheme="minorEastAsia"/>
                <w:szCs w:val="21"/>
              </w:rPr>
            </w:pPr>
            <w:r w:rsidRPr="006E71F5">
              <w:rPr>
                <w:rFonts w:eastAsiaTheme="minorEastAsia" w:hAnsiTheme="minorEastAsia" w:hint="eastAsia"/>
                <w:szCs w:val="21"/>
              </w:rPr>
              <w:t>重大环境污染事故为零</w:t>
            </w:r>
          </w:p>
          <w:p w:rsidR="0037501F" w:rsidRPr="00E96916" w:rsidRDefault="00F55ED2">
            <w:pPr>
              <w:pStyle w:val="a6"/>
              <w:spacing w:line="360" w:lineRule="auto"/>
              <w:jc w:val="left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火灾事故为</w:t>
            </w:r>
            <w:r w:rsidRPr="00E96916">
              <w:rPr>
                <w:rFonts w:eastAsiaTheme="minorEastAsia"/>
                <w:szCs w:val="21"/>
              </w:rPr>
              <w:t>0</w:t>
            </w:r>
            <w:r w:rsidRPr="00E96916">
              <w:rPr>
                <w:rFonts w:eastAsiaTheme="minorEastAsia" w:hAnsiTheme="minorEastAsia"/>
                <w:szCs w:val="21"/>
              </w:rPr>
              <w:t>；</w:t>
            </w:r>
          </w:p>
          <w:p w:rsidR="0037501F" w:rsidRDefault="00F55ED2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 w:rsidRPr="00E96916">
              <w:rPr>
                <w:rFonts w:eastAsiaTheme="minorEastAsia"/>
                <w:szCs w:val="21"/>
              </w:rPr>
              <w:lastRenderedPageBreak/>
              <w:t>2020.4-8</w:t>
            </w:r>
            <w:r w:rsidRPr="00E96916">
              <w:rPr>
                <w:rFonts w:eastAsiaTheme="minorEastAsia" w:hAnsiTheme="minorEastAsia"/>
                <w:szCs w:val="21"/>
              </w:rPr>
              <w:t>月考核情况：经查已完成。</w:t>
            </w:r>
          </w:p>
          <w:p w:rsidR="006E71F5" w:rsidRDefault="006E71F5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抽查环境</w:t>
            </w:r>
            <w:r w:rsidRPr="008621E5">
              <w:rPr>
                <w:rFonts w:eastAsiaTheme="minorEastAsia" w:hAnsiTheme="minorEastAsia" w:hint="eastAsia"/>
                <w:sz w:val="24"/>
                <w:szCs w:val="24"/>
              </w:rPr>
              <w:t>目标管理方案，明确了措施、责任人、时间、资金投入要求。</w:t>
            </w:r>
          </w:p>
          <w:tbl>
            <w:tblPr>
              <w:tblW w:w="992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75"/>
              <w:gridCol w:w="636"/>
              <w:gridCol w:w="761"/>
              <w:gridCol w:w="794"/>
              <w:gridCol w:w="3470"/>
              <w:gridCol w:w="636"/>
              <w:gridCol w:w="636"/>
              <w:gridCol w:w="939"/>
              <w:gridCol w:w="897"/>
              <w:gridCol w:w="779"/>
            </w:tblGrid>
            <w:tr w:rsidR="006E71F5" w:rsidTr="001646EB">
              <w:trPr>
                <w:cantSplit/>
                <w:trHeight w:val="824"/>
                <w:jc w:val="center"/>
              </w:trPr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序号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环境因素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目标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tabs>
                      <w:tab w:val="left" w:pos="360"/>
                    </w:tabs>
                    <w:spacing w:line="240" w:lineRule="atLeast"/>
                    <w:ind w:left="360" w:hanging="360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指标</w:t>
                  </w:r>
                </w:p>
              </w:tc>
              <w:tc>
                <w:tcPr>
                  <w:tcW w:w="5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tabs>
                      <w:tab w:val="left" w:pos="360"/>
                    </w:tabs>
                    <w:spacing w:line="240" w:lineRule="atLeast"/>
                    <w:ind w:left="360" w:hanging="360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管理方案及措施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责任</w:t>
                  </w:r>
                </w:p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部门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预算</w:t>
                  </w:r>
                </w:p>
              </w:tc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启动</w:t>
                  </w:r>
                </w:p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时间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完成</w:t>
                  </w:r>
                </w:p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时间</w:t>
                  </w:r>
                </w:p>
              </w:tc>
              <w:tc>
                <w:tcPr>
                  <w:tcW w:w="1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E71F5" w:rsidRDefault="006E71F5" w:rsidP="00793617">
                  <w:pPr>
                    <w:widowControl/>
                    <w:spacing w:line="240" w:lineRule="atLeast"/>
                    <w:jc w:val="lef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检查人</w:t>
                  </w:r>
                </w:p>
              </w:tc>
            </w:tr>
            <w:tr w:rsidR="006E71F5" w:rsidTr="001646EB">
              <w:trPr>
                <w:cantSplit/>
                <w:trHeight w:val="995"/>
                <w:jc w:val="center"/>
              </w:trPr>
              <w:tc>
                <w:tcPr>
                  <w:tcW w:w="453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1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固体废弃物（含危废）处理</w:t>
                  </w:r>
                </w:p>
              </w:tc>
              <w:tc>
                <w:tcPr>
                  <w:tcW w:w="1062" w:type="dxa"/>
                  <w:vAlign w:val="center"/>
                </w:tcPr>
                <w:p w:rsidR="006E71F5" w:rsidRDefault="006E71F5" w:rsidP="00793617">
                  <w:pPr>
                    <w:autoSpaceDE w:val="0"/>
                    <w:autoSpaceDN w:val="0"/>
                    <w:adjustRightInd w:val="0"/>
                    <w:spacing w:line="240" w:lineRule="atLeast"/>
                    <w:textAlignment w:val="baseline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固体废弃物（</w:t>
                  </w:r>
                  <w:r>
                    <w:rPr>
                      <w:rFonts w:ascii="宋体" w:hAnsi="宋体"/>
                      <w:bCs/>
                      <w:color w:val="000000"/>
                      <w:szCs w:val="21"/>
                    </w:rPr>
                    <w:t>危废）</w:t>
                  </w: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有效处置率100%</w:t>
                  </w:r>
                </w:p>
              </w:tc>
              <w:tc>
                <w:tcPr>
                  <w:tcW w:w="1114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100%</w:t>
                  </w:r>
                </w:p>
              </w:tc>
              <w:tc>
                <w:tcPr>
                  <w:tcW w:w="5326" w:type="dxa"/>
                </w:tcPr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1）制定《废弃物分类管理办法》</w:t>
                  </w:r>
                </w:p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2）实现分类管理，并做出标识；不能形成二次污染。</w:t>
                  </w:r>
                </w:p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3</w:t>
                  </w:r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）防止采购不合格的材料，应选择环保型的原料，选择有检测通过的材料</w:t>
                  </w:r>
                </w:p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4）办公区废复写纸、废色带、废磁盘、废计算器、废日光灯等存放在各部门设置的有标识的盒子里，由办公室统一回收、处理。</w:t>
                  </w:r>
                </w:p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5）复印机废墨盒、废电池等由系供方进行回收。</w:t>
                  </w:r>
                </w:p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Cs w:val="21"/>
                    </w:rPr>
                    <w:t>6）生产边角料、包装盒、包装箱由废品回收站回收。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各部门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12000</w:t>
                  </w:r>
                </w:p>
              </w:tc>
              <w:tc>
                <w:tcPr>
                  <w:tcW w:w="1342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2020.3.1</w:t>
                  </w:r>
                </w:p>
              </w:tc>
              <w:tc>
                <w:tcPr>
                  <w:tcW w:w="1276" w:type="dxa"/>
                  <w:vAlign w:val="center"/>
                </w:tcPr>
                <w:p w:rsidR="006E71F5" w:rsidRDefault="006E71F5" w:rsidP="00793617">
                  <w:pPr>
                    <w:widowControl/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2020.12.31</w:t>
                  </w:r>
                </w:p>
              </w:tc>
              <w:tc>
                <w:tcPr>
                  <w:tcW w:w="1091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刘定生</w:t>
                  </w:r>
                </w:p>
              </w:tc>
            </w:tr>
            <w:tr w:rsidR="006E71F5" w:rsidTr="001646EB">
              <w:trPr>
                <w:cantSplit/>
                <w:trHeight w:val="2050"/>
                <w:jc w:val="center"/>
              </w:trPr>
              <w:tc>
                <w:tcPr>
                  <w:tcW w:w="453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潜在火灾的发生</w:t>
                  </w:r>
                </w:p>
              </w:tc>
              <w:tc>
                <w:tcPr>
                  <w:tcW w:w="1062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无火灾</w:t>
                  </w:r>
                </w:p>
              </w:tc>
              <w:tc>
                <w:tcPr>
                  <w:tcW w:w="1114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火灾发生率0</w:t>
                  </w:r>
                </w:p>
              </w:tc>
              <w:tc>
                <w:tcPr>
                  <w:tcW w:w="532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lef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1）检查公司灭火器有效性和充足情况。2）组织人员编制应急预案和消防演练。3）配置烟感报警器。4）厂区禁止抽烟。5）易燃易爆品归类存放。6）配备灭火器、消防栓等。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所有部门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8000</w:t>
                  </w:r>
                </w:p>
              </w:tc>
              <w:tc>
                <w:tcPr>
                  <w:tcW w:w="1342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2020.3.1</w:t>
                  </w:r>
                </w:p>
              </w:tc>
              <w:tc>
                <w:tcPr>
                  <w:tcW w:w="1276" w:type="dxa"/>
                  <w:vAlign w:val="center"/>
                </w:tcPr>
                <w:p w:rsidR="006E71F5" w:rsidRDefault="006E71F5" w:rsidP="00793617">
                  <w:pPr>
                    <w:widowControl/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2020.12.31</w:t>
                  </w:r>
                </w:p>
              </w:tc>
              <w:tc>
                <w:tcPr>
                  <w:tcW w:w="1091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刘定生</w:t>
                  </w:r>
                </w:p>
              </w:tc>
            </w:tr>
            <w:tr w:rsidR="006E71F5" w:rsidTr="001646EB">
              <w:trPr>
                <w:cantSplit/>
                <w:trHeight w:val="2050"/>
                <w:jc w:val="center"/>
              </w:trPr>
              <w:tc>
                <w:tcPr>
                  <w:tcW w:w="453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lastRenderedPageBreak/>
                    <w:t>3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废气排放</w:t>
                  </w:r>
                </w:p>
              </w:tc>
              <w:tc>
                <w:tcPr>
                  <w:tcW w:w="1062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达标</w:t>
                  </w:r>
                </w:p>
              </w:tc>
              <w:tc>
                <w:tcPr>
                  <w:tcW w:w="1114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达标</w:t>
                  </w:r>
                </w:p>
              </w:tc>
              <w:tc>
                <w:tcPr>
                  <w:tcW w:w="532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lef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1）生产时开启环保设施。2）定期更换UV灯及活性炭。3）每年进行废气排放参数检测。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生产部</w:t>
                  </w:r>
                </w:p>
              </w:tc>
              <w:tc>
                <w:tcPr>
                  <w:tcW w:w="866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20000</w:t>
                  </w:r>
                </w:p>
              </w:tc>
              <w:tc>
                <w:tcPr>
                  <w:tcW w:w="1342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2020.3.1</w:t>
                  </w:r>
                </w:p>
              </w:tc>
              <w:tc>
                <w:tcPr>
                  <w:tcW w:w="1276" w:type="dxa"/>
                  <w:vAlign w:val="center"/>
                </w:tcPr>
                <w:p w:rsidR="006E71F5" w:rsidRDefault="006E71F5" w:rsidP="00793617">
                  <w:pPr>
                    <w:widowControl/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2020.12.31</w:t>
                  </w:r>
                </w:p>
              </w:tc>
              <w:tc>
                <w:tcPr>
                  <w:tcW w:w="1091" w:type="dxa"/>
                  <w:vAlign w:val="center"/>
                </w:tcPr>
                <w:p w:rsidR="006E71F5" w:rsidRDefault="006E71F5" w:rsidP="00793617">
                  <w:pPr>
                    <w:spacing w:line="240" w:lineRule="atLeas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刘定生</w:t>
                  </w:r>
                </w:p>
              </w:tc>
            </w:tr>
          </w:tbl>
          <w:p w:rsidR="003E3112" w:rsidRPr="00E96916" w:rsidRDefault="006E71F5">
            <w:pPr>
              <w:spacing w:line="360" w:lineRule="auto"/>
              <w:rPr>
                <w:rFonts w:eastAsiaTheme="minorEastAsia"/>
                <w:szCs w:val="21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管理方案由责任部门组织实施，目前在实施中，部分已完成。</w:t>
            </w:r>
          </w:p>
        </w:tc>
        <w:tc>
          <w:tcPr>
            <w:tcW w:w="1585" w:type="dxa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C40A6E" w:rsidRPr="00E96916" w:rsidTr="00793617">
        <w:trPr>
          <w:trHeight w:val="676"/>
        </w:trPr>
        <w:tc>
          <w:tcPr>
            <w:tcW w:w="1809" w:type="dxa"/>
          </w:tcPr>
          <w:p w:rsidR="00C40A6E" w:rsidRPr="00A6277A" w:rsidRDefault="00C40A6E" w:rsidP="00793617">
            <w:pPr>
              <w:pStyle w:val="2"/>
              <w:spacing w:line="360" w:lineRule="auto"/>
              <w:ind w:firstLineChars="0" w:firstLine="0"/>
              <w:rPr>
                <w:rFonts w:ascii="Times New Roman" w:eastAsiaTheme="minorEastAsia" w:hAnsi="Times New Roman"/>
                <w:bCs/>
                <w:color w:val="auto"/>
                <w:sz w:val="24"/>
                <w:szCs w:val="24"/>
              </w:rPr>
            </w:pPr>
            <w:r w:rsidRPr="00A6277A">
              <w:rPr>
                <w:rFonts w:ascii="Times New Roman" w:eastAsiaTheme="minorEastAsia" w:hAnsiTheme="minorEastAsia"/>
                <w:sz w:val="24"/>
                <w:szCs w:val="24"/>
              </w:rPr>
              <w:lastRenderedPageBreak/>
              <w:t>监视和测量资源的控制</w:t>
            </w:r>
          </w:p>
        </w:tc>
        <w:tc>
          <w:tcPr>
            <w:tcW w:w="1311" w:type="dxa"/>
          </w:tcPr>
          <w:p w:rsidR="00C40A6E" w:rsidRPr="00A6277A" w:rsidRDefault="00C40A6E" w:rsidP="00793617">
            <w:pPr>
              <w:pStyle w:val="2"/>
              <w:spacing w:line="360" w:lineRule="auto"/>
              <w:ind w:firstLineChars="0" w:firstLine="0"/>
              <w:rPr>
                <w:rFonts w:ascii="Times New Roman" w:eastAsiaTheme="minorEastAsia" w:hAnsi="Times New Roman"/>
                <w:b/>
                <w:bCs/>
                <w:color w:val="auto"/>
                <w:sz w:val="24"/>
                <w:szCs w:val="24"/>
              </w:rPr>
            </w:pPr>
            <w:r w:rsidRPr="00A6277A">
              <w:rPr>
                <w:rFonts w:ascii="Times New Roman" w:eastAsiaTheme="minorEastAsia" w:hAnsi="Times New Roman"/>
                <w:b/>
                <w:bCs/>
                <w:color w:val="auto"/>
                <w:sz w:val="24"/>
                <w:szCs w:val="24"/>
              </w:rPr>
              <w:t>Q</w:t>
            </w:r>
            <w:r w:rsidRPr="00A6277A">
              <w:rPr>
                <w:rFonts w:ascii="Times New Roman" w:eastAsiaTheme="minorEastAsia" w:hAnsi="Times New Roman"/>
                <w:b/>
                <w:color w:val="auto"/>
                <w:sz w:val="24"/>
                <w:szCs w:val="24"/>
              </w:rPr>
              <w:t>7.1.5</w:t>
            </w:r>
          </w:p>
        </w:tc>
        <w:tc>
          <w:tcPr>
            <w:tcW w:w="10004" w:type="dxa"/>
          </w:tcPr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公司为确保产品监视和测量活动需要，提供并配备了</w:t>
            </w:r>
            <w:r w:rsidRPr="00A6277A">
              <w:rPr>
                <w:rFonts w:eastAsiaTheme="minorEastAsia" w:hAnsiTheme="minorEastAsia" w:hint="eastAsia"/>
                <w:sz w:val="24"/>
                <w:szCs w:val="32"/>
              </w:rPr>
              <w:t>LCR</w:t>
            </w:r>
            <w:r w:rsidRPr="00A6277A">
              <w:rPr>
                <w:rFonts w:eastAsiaTheme="minorEastAsia" w:hAnsiTheme="minorEastAsia" w:hint="eastAsia"/>
                <w:sz w:val="24"/>
                <w:szCs w:val="32"/>
              </w:rPr>
              <w:t>、阻抗分析仪、电子秒表、粘度杯、电阻计、拉力测试器、电子台秤、张力计、卡尺等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监视和测量设备，公司有按策划的时间间隔对上述监视和测量资源实施校准</w:t>
            </w:r>
            <w:r w:rsidRPr="00A6277A">
              <w:rPr>
                <w:rFonts w:eastAsiaTheme="minorEastAsia"/>
                <w:sz w:val="24"/>
                <w:szCs w:val="24"/>
              </w:rPr>
              <w:t>/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检定。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A6277A">
              <w:rPr>
                <w:rFonts w:eastAsiaTheme="minorEastAsia" w:hAnsiTheme="minorEastAsia"/>
                <w:sz w:val="24"/>
                <w:szCs w:val="32"/>
              </w:rPr>
              <w:t>阻抗分析仪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校准证书</w:t>
            </w:r>
            <w:r w:rsidRPr="00A6277A">
              <w:rPr>
                <w:rFonts w:eastAsiaTheme="minorEastAsia" w:hint="eastAsia"/>
                <w:sz w:val="24"/>
                <w:szCs w:val="24"/>
              </w:rPr>
              <w:t xml:space="preserve">Z20204-E038382 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A6277A">
              <w:rPr>
                <w:rFonts w:eastAsiaTheme="minorEastAsia"/>
                <w:sz w:val="24"/>
                <w:szCs w:val="24"/>
              </w:rPr>
              <w:t>/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型号：</w:t>
            </w:r>
            <w:r w:rsidRPr="00A6277A">
              <w:rPr>
                <w:rFonts w:eastAsiaTheme="minorEastAsia" w:hint="eastAsia"/>
                <w:sz w:val="24"/>
                <w:szCs w:val="24"/>
              </w:rPr>
              <w:t>E4991A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校准日期：</w:t>
            </w:r>
            <w:r w:rsidRPr="00A6277A">
              <w:rPr>
                <w:rFonts w:eastAsiaTheme="minorEastAsia"/>
                <w:sz w:val="24"/>
                <w:szCs w:val="24"/>
              </w:rPr>
              <w:t>20</w:t>
            </w:r>
            <w:r w:rsidRPr="00A6277A">
              <w:rPr>
                <w:rFonts w:eastAsiaTheme="minorEastAsia" w:hint="eastAsia"/>
                <w:sz w:val="24"/>
                <w:szCs w:val="24"/>
              </w:rPr>
              <w:t>20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5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6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校准单位：深圳</w:t>
            </w:r>
            <w:r w:rsidRPr="00A6277A">
              <w:rPr>
                <w:rFonts w:eastAsiaTheme="minorEastAsia" w:hAnsiTheme="minorEastAsia" w:hint="eastAsia"/>
                <w:sz w:val="24"/>
                <w:szCs w:val="24"/>
              </w:rPr>
              <w:t>天溯源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计量检测股份有限公司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LCR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数字电桥校准证书</w:t>
            </w:r>
            <w:r w:rsidRPr="00A6277A">
              <w:rPr>
                <w:rFonts w:eastAsiaTheme="minorEastAsia" w:hint="eastAsia"/>
                <w:sz w:val="24"/>
                <w:szCs w:val="24"/>
              </w:rPr>
              <w:t xml:space="preserve">Z20203-E118450 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A6277A">
              <w:rPr>
                <w:rFonts w:eastAsiaTheme="minorEastAsia"/>
                <w:sz w:val="24"/>
                <w:szCs w:val="24"/>
              </w:rPr>
              <w:t>/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型号：</w:t>
            </w:r>
            <w:r w:rsidRPr="00A6277A">
              <w:rPr>
                <w:rFonts w:eastAsiaTheme="minorEastAsia" w:hint="eastAsia"/>
                <w:sz w:val="24"/>
                <w:szCs w:val="24"/>
              </w:rPr>
              <w:t>TH2829C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校准日期：</w:t>
            </w:r>
            <w:r w:rsidRPr="00A6277A">
              <w:rPr>
                <w:rFonts w:eastAsiaTheme="minorEastAsia"/>
                <w:sz w:val="24"/>
                <w:szCs w:val="24"/>
              </w:rPr>
              <w:t>20</w:t>
            </w:r>
            <w:r w:rsidRPr="00A6277A">
              <w:rPr>
                <w:rFonts w:eastAsiaTheme="minorEastAsia" w:hint="eastAsia"/>
                <w:sz w:val="24"/>
                <w:szCs w:val="24"/>
              </w:rPr>
              <w:t>20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5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6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校准单位：深圳</w:t>
            </w:r>
            <w:r w:rsidRPr="00A6277A">
              <w:rPr>
                <w:rFonts w:eastAsiaTheme="minorEastAsia" w:hAnsiTheme="minorEastAsia" w:hint="eastAsia"/>
                <w:sz w:val="24"/>
                <w:szCs w:val="24"/>
              </w:rPr>
              <w:t>天溯源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计量检测股份有限公司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抽查旋转粘度计校准证书</w:t>
            </w:r>
            <w:r w:rsidRPr="00A6277A">
              <w:rPr>
                <w:rFonts w:eastAsiaTheme="minorEastAsia" w:hint="eastAsia"/>
                <w:sz w:val="24"/>
                <w:szCs w:val="24"/>
              </w:rPr>
              <w:t xml:space="preserve">Z20209-E118453 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A6277A">
              <w:rPr>
                <w:rFonts w:eastAsiaTheme="minorEastAsia"/>
                <w:sz w:val="24"/>
                <w:szCs w:val="24"/>
              </w:rPr>
              <w:t>/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型号：</w:t>
            </w:r>
            <w:r w:rsidRPr="00A6277A">
              <w:rPr>
                <w:rFonts w:eastAsiaTheme="minorEastAsia" w:hint="eastAsia"/>
                <w:sz w:val="24"/>
                <w:szCs w:val="24"/>
              </w:rPr>
              <w:t>VT-06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校准日期：</w:t>
            </w:r>
            <w:r w:rsidRPr="00A6277A">
              <w:rPr>
                <w:rFonts w:eastAsiaTheme="minorEastAsia"/>
                <w:sz w:val="24"/>
                <w:szCs w:val="24"/>
              </w:rPr>
              <w:t>20</w:t>
            </w:r>
            <w:r w:rsidRPr="00A6277A">
              <w:rPr>
                <w:rFonts w:eastAsiaTheme="minorEastAsia" w:hint="eastAsia"/>
                <w:sz w:val="24"/>
                <w:szCs w:val="24"/>
              </w:rPr>
              <w:t>20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5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6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校准单位：深圳</w:t>
            </w:r>
            <w:r w:rsidRPr="00A6277A">
              <w:rPr>
                <w:rFonts w:eastAsiaTheme="minorEastAsia" w:hAnsiTheme="minorEastAsia" w:hint="eastAsia"/>
                <w:sz w:val="24"/>
                <w:szCs w:val="24"/>
              </w:rPr>
              <w:t>天溯源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计量检测股份有限公司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抽查电子台秤校准证书</w:t>
            </w:r>
            <w:r w:rsidRPr="00A6277A">
              <w:rPr>
                <w:rFonts w:eastAsiaTheme="minorEastAsia" w:hint="eastAsia"/>
                <w:sz w:val="24"/>
                <w:szCs w:val="24"/>
              </w:rPr>
              <w:t xml:space="preserve">Z20202-E121766 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A6277A">
              <w:rPr>
                <w:rFonts w:eastAsiaTheme="minorEastAsia"/>
                <w:sz w:val="24"/>
                <w:szCs w:val="24"/>
              </w:rPr>
              <w:t>/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型号：</w:t>
            </w:r>
            <w:r w:rsidRPr="00A6277A">
              <w:rPr>
                <w:rFonts w:eastAsiaTheme="minorEastAsia" w:hint="eastAsia"/>
                <w:sz w:val="24"/>
                <w:szCs w:val="24"/>
              </w:rPr>
              <w:t>XY00F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lastRenderedPageBreak/>
              <w:t>校准日期：</w:t>
            </w:r>
            <w:r w:rsidRPr="00A6277A">
              <w:rPr>
                <w:rFonts w:eastAsiaTheme="minorEastAsia"/>
                <w:sz w:val="24"/>
                <w:szCs w:val="24"/>
              </w:rPr>
              <w:t>20</w:t>
            </w:r>
            <w:r w:rsidRPr="00A6277A">
              <w:rPr>
                <w:rFonts w:eastAsiaTheme="minorEastAsia" w:hint="eastAsia"/>
                <w:sz w:val="24"/>
                <w:szCs w:val="24"/>
              </w:rPr>
              <w:t>20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5</w:t>
            </w:r>
            <w:r w:rsidRPr="00A6277A">
              <w:rPr>
                <w:rFonts w:eastAsiaTheme="minorEastAsia"/>
                <w:sz w:val="24"/>
                <w:szCs w:val="24"/>
              </w:rPr>
              <w:t>.</w:t>
            </w:r>
            <w:r w:rsidRPr="00A6277A">
              <w:rPr>
                <w:rFonts w:eastAsiaTheme="minorEastAsia" w:hint="eastAsia"/>
                <w:sz w:val="24"/>
                <w:szCs w:val="24"/>
              </w:rPr>
              <w:t>6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校准单位：深圳</w:t>
            </w:r>
            <w:r w:rsidRPr="00A6277A">
              <w:rPr>
                <w:rFonts w:eastAsiaTheme="minorEastAsia" w:hAnsiTheme="minorEastAsia" w:hint="eastAsia"/>
                <w:sz w:val="24"/>
                <w:szCs w:val="24"/>
              </w:rPr>
              <w:t>天溯源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计量检测股份有限公司</w:t>
            </w:r>
          </w:p>
          <w:p w:rsidR="00C40A6E" w:rsidRPr="00A6277A" w:rsidRDefault="00C40A6E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6277A">
              <w:rPr>
                <w:rFonts w:eastAsiaTheme="minorEastAsia" w:hAnsiTheme="minorEastAsia"/>
                <w:sz w:val="24"/>
                <w:szCs w:val="24"/>
              </w:rPr>
              <w:t>监视和测量设备由使用人负责保管维护，以防止损坏或失效</w:t>
            </w:r>
            <w:r w:rsidRPr="00A6277A">
              <w:rPr>
                <w:rFonts w:eastAsiaTheme="minorEastAsia"/>
                <w:sz w:val="24"/>
                <w:szCs w:val="24"/>
              </w:rPr>
              <w:t xml:space="preserve">, </w:t>
            </w:r>
            <w:r w:rsidRPr="00A6277A">
              <w:rPr>
                <w:rFonts w:eastAsiaTheme="minorEastAsia" w:hAnsiTheme="minorEastAsia"/>
                <w:sz w:val="24"/>
                <w:szCs w:val="24"/>
              </w:rPr>
              <w:t>目前尚未发现监视测量设备在检定有效期内失准的情况，监视和测量设备运行环境适宜。</w:t>
            </w:r>
          </w:p>
        </w:tc>
        <w:tc>
          <w:tcPr>
            <w:tcW w:w="1585" w:type="dxa"/>
          </w:tcPr>
          <w:p w:rsidR="00C40A6E" w:rsidRPr="00E96916" w:rsidRDefault="00C40A6E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2B2B16" w:rsidRPr="00E96916" w:rsidTr="00793617">
        <w:trPr>
          <w:trHeight w:val="676"/>
        </w:trPr>
        <w:tc>
          <w:tcPr>
            <w:tcW w:w="1809" w:type="dxa"/>
          </w:tcPr>
          <w:p w:rsidR="002B2B16" w:rsidRDefault="002B2B16" w:rsidP="00793617">
            <w:pPr>
              <w:spacing w:line="440" w:lineRule="exac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2B2B16" w:rsidRPr="00011F8C" w:rsidRDefault="002B2B16" w:rsidP="00793617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11F8C">
              <w:rPr>
                <w:rFonts w:eastAsiaTheme="minorEastAsia" w:hint="eastAsia"/>
                <w:b/>
                <w:bCs/>
                <w:sz w:val="24"/>
                <w:szCs w:val="24"/>
              </w:rPr>
              <w:t>Q8.6</w:t>
            </w:r>
          </w:p>
          <w:p w:rsidR="002B2B16" w:rsidRDefault="002B2B16" w:rsidP="00793617">
            <w:pPr>
              <w:spacing w:line="440" w:lineRule="exac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0004" w:type="dxa"/>
          </w:tcPr>
          <w:p w:rsidR="002B2B16" w:rsidRDefault="002B2B16" w:rsidP="00793617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公司生产检验验收依据：国家/行业标准及顾客要求，详见Q8.1。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检验员1人葛永昌，经过公司培训考核合格具备检验能力，现场审核观察询问，检验员回答基本符合规定要求。</w:t>
            </w:r>
          </w:p>
          <w:p w:rsidR="002B2B16" w:rsidRDefault="002B2B16" w:rsidP="002B2B16">
            <w:pPr>
              <w:numPr>
                <w:ilvl w:val="0"/>
                <w:numId w:val="1"/>
              </w:numPr>
              <w:spacing w:line="440" w:lineRule="exact"/>
              <w:ind w:firstLine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进货检验：</w:t>
            </w:r>
          </w:p>
          <w:p w:rsidR="002B2B16" w:rsidRDefault="002B2B16" w:rsidP="00793617">
            <w:pPr>
              <w:spacing w:line="440" w:lineRule="exac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 xml:space="preserve">    影响产品质量的采购产品主要有</w:t>
            </w:r>
            <w:r w:rsidR="00001901" w:rsidRPr="00AD3798">
              <w:rPr>
                <w:rFonts w:eastAsiaTheme="minorEastAsia" w:hAnsiTheme="minorEastAsia" w:hint="eastAsia"/>
                <w:sz w:val="24"/>
                <w:szCs w:val="24"/>
              </w:rPr>
              <w:t>醋酸正丙酯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、无水乙醇</w:t>
            </w:r>
            <w:r w:rsidR="00001901">
              <w:rPr>
                <w:rFonts w:ascii="宋体" w:hAnsi="宋体" w:cs="宋体" w:hint="eastAsia"/>
                <w:sz w:val="24"/>
                <w:szCs w:val="24"/>
              </w:rPr>
              <w:t>、</w:t>
            </w:r>
            <w:r w:rsidR="000E0D08">
              <w:rPr>
                <w:rFonts w:ascii="宋体" w:hAnsi="宋体" w:cs="宋体" w:hint="eastAsia"/>
                <w:sz w:val="24"/>
                <w:szCs w:val="24"/>
              </w:rPr>
              <w:t>磁粉、</w:t>
            </w:r>
            <w:r w:rsidR="00001901">
              <w:rPr>
                <w:rFonts w:ascii="宋体" w:hAnsi="宋体" w:cs="宋体" w:hint="eastAsia"/>
                <w:sz w:val="24"/>
                <w:szCs w:val="24"/>
              </w:rPr>
              <w:t>银浆、载带</w:t>
            </w:r>
            <w:r>
              <w:rPr>
                <w:rFonts w:ascii="宋体" w:hAnsi="宋体" w:cs="宋体" w:hint="eastAsia"/>
                <w:sz w:val="24"/>
                <w:szCs w:val="24"/>
              </w:rPr>
              <w:t>等</w:t>
            </w:r>
          </w:p>
          <w:p w:rsidR="00001901" w:rsidRDefault="00001901" w:rsidP="00793617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提供了进料检验报告</w:t>
            </w:r>
          </w:p>
          <w:p w:rsidR="002B2B16" w:rsidRDefault="002B2B16" w:rsidP="00793617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抽查</w:t>
            </w:r>
            <w:r>
              <w:rPr>
                <w:rFonts w:hint="eastAsia"/>
              </w:rPr>
              <w:t>2020.</w:t>
            </w:r>
            <w:r w:rsidR="00001901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001901">
              <w:rPr>
                <w:rFonts w:hint="eastAsia"/>
              </w:rPr>
              <w:t>20</w:t>
            </w:r>
            <w:r>
              <w:rPr>
                <w:rFonts w:ascii="宋体" w:hAnsi="宋体" w:cs="宋体" w:hint="eastAsia"/>
                <w:sz w:val="24"/>
                <w:szCs w:val="24"/>
              </w:rPr>
              <w:t>《</w:t>
            </w:r>
            <w:r w:rsidR="00001901">
              <w:rPr>
                <w:rFonts w:ascii="宋体" w:hAnsi="宋体" w:cs="宋体" w:hint="eastAsia"/>
                <w:sz w:val="24"/>
                <w:szCs w:val="24"/>
              </w:rPr>
              <w:t>进料检验报告</w:t>
            </w:r>
            <w:r>
              <w:rPr>
                <w:rFonts w:ascii="宋体" w:hAnsi="宋体" w:cs="宋体" w:hint="eastAsia"/>
                <w:sz w:val="24"/>
                <w:szCs w:val="24"/>
              </w:rPr>
              <w:t>》，名称</w:t>
            </w:r>
            <w:r w:rsidR="00001901" w:rsidRPr="00AD3798">
              <w:rPr>
                <w:rFonts w:eastAsiaTheme="minorEastAsia" w:hAnsiTheme="minorEastAsia" w:hint="eastAsia"/>
                <w:sz w:val="24"/>
                <w:szCs w:val="24"/>
              </w:rPr>
              <w:t>醋酸正丙酯</w:t>
            </w:r>
            <w:r>
              <w:rPr>
                <w:rFonts w:ascii="宋体" w:hAnsi="宋体" w:cs="宋体" w:hint="eastAsia"/>
                <w:sz w:val="24"/>
                <w:szCs w:val="24"/>
              </w:rPr>
              <w:t>，</w:t>
            </w:r>
            <w:r w:rsidR="00001901">
              <w:rPr>
                <w:rFonts w:ascii="宋体" w:hAnsi="宋体" w:cs="宋体" w:hint="eastAsia"/>
                <w:sz w:val="24"/>
                <w:szCs w:val="24"/>
              </w:rPr>
              <w:t>型号：POORD000655-918，批号PRBG002，数量20通，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检验</w:t>
            </w:r>
            <w:r w:rsidR="00001901">
              <w:rPr>
                <w:rFonts w:ascii="宋体" w:hAnsi="宋体" w:cs="宋体" w:hint="eastAsia"/>
                <w:sz w:val="24"/>
                <w:szCs w:val="24"/>
              </w:rPr>
              <w:t>外观无色透明，无杂质、沉淀，规格180Kg/桶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等项目</w:t>
            </w:r>
            <w:r w:rsidR="00001901">
              <w:rPr>
                <w:rFonts w:ascii="宋体" w:hAnsi="宋体" w:cs="宋体" w:hint="eastAsia"/>
                <w:sz w:val="24"/>
                <w:szCs w:val="24"/>
              </w:rPr>
              <w:t>，</w:t>
            </w:r>
            <w:r>
              <w:rPr>
                <w:rFonts w:ascii="宋体" w:hAnsi="宋体" w:cs="宋体" w:hint="eastAsia"/>
                <w:sz w:val="24"/>
                <w:szCs w:val="24"/>
              </w:rPr>
              <w:t>验证结论：合格  检验人：</w:t>
            </w:r>
            <w:r w:rsidR="00001901" w:rsidRPr="00001901">
              <w:rPr>
                <w:rFonts w:ascii="宋体" w:hAnsi="宋体" w:cs="宋体" w:hint="eastAsia"/>
                <w:sz w:val="24"/>
                <w:szCs w:val="24"/>
              </w:rPr>
              <w:t>陈秋玉</w:t>
            </w:r>
            <w:r>
              <w:rPr>
                <w:rFonts w:ascii="宋体" w:hAnsi="宋体" w:cs="宋体" w:hint="eastAsia"/>
                <w:sz w:val="24"/>
                <w:szCs w:val="24"/>
              </w:rPr>
              <w:t>；</w:t>
            </w:r>
          </w:p>
          <w:p w:rsidR="00001901" w:rsidRDefault="00001901" w:rsidP="00001901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抽查</w:t>
            </w:r>
            <w:r>
              <w:rPr>
                <w:rFonts w:hint="eastAsia"/>
              </w:rPr>
              <w:t>2020.6.11</w:t>
            </w:r>
            <w:r>
              <w:rPr>
                <w:rFonts w:ascii="宋体" w:hAnsi="宋体" w:cs="宋体" w:hint="eastAsia"/>
                <w:sz w:val="24"/>
                <w:szCs w:val="24"/>
              </w:rPr>
              <w:t>《进料检验报告》，名称</w:t>
            </w:r>
            <w:r w:rsidR="0020143F" w:rsidRPr="00AD3798">
              <w:rPr>
                <w:rFonts w:eastAsiaTheme="minorEastAsia" w:hAnsiTheme="minorEastAsia" w:hint="eastAsia"/>
                <w:sz w:val="24"/>
                <w:szCs w:val="24"/>
              </w:rPr>
              <w:t>异丁醇</w:t>
            </w:r>
            <w:r>
              <w:rPr>
                <w:rFonts w:ascii="宋体" w:hAnsi="宋体" w:cs="宋体" w:hint="eastAsia"/>
                <w:sz w:val="24"/>
                <w:szCs w:val="24"/>
              </w:rPr>
              <w:t>，型号：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YH-207</w:t>
            </w:r>
            <w:r>
              <w:rPr>
                <w:rFonts w:ascii="宋体" w:hAnsi="宋体" w:cs="宋体" w:hint="eastAsia"/>
                <w:sz w:val="24"/>
                <w:szCs w:val="24"/>
              </w:rPr>
              <w:t>，批号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ISOBG001</w:t>
            </w:r>
            <w:r>
              <w:rPr>
                <w:rFonts w:ascii="宋体" w:hAnsi="宋体" w:cs="宋体" w:hint="eastAsia"/>
                <w:sz w:val="24"/>
                <w:szCs w:val="24"/>
              </w:rPr>
              <w:t>，数量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480Kg</w:t>
            </w:r>
            <w:r>
              <w:rPr>
                <w:rFonts w:ascii="宋体" w:hAnsi="宋体" w:cs="宋体" w:hint="eastAsia"/>
                <w:sz w:val="24"/>
                <w:szCs w:val="24"/>
              </w:rPr>
              <w:t>，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检验</w:t>
            </w:r>
            <w:r>
              <w:rPr>
                <w:rFonts w:ascii="宋体" w:hAnsi="宋体" w:cs="宋体" w:hint="eastAsia"/>
                <w:sz w:val="24"/>
                <w:szCs w:val="24"/>
              </w:rPr>
              <w:t>外观无色透明，无杂质、沉淀，规格1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sz w:val="24"/>
                <w:szCs w:val="24"/>
              </w:rPr>
              <w:t>0Kg/桶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等项目</w:t>
            </w:r>
            <w:r>
              <w:rPr>
                <w:rFonts w:ascii="宋体" w:hAnsi="宋体" w:cs="宋体" w:hint="eastAsia"/>
                <w:sz w:val="24"/>
                <w:szCs w:val="24"/>
              </w:rPr>
              <w:t>，验证结论：合格  检验人：</w:t>
            </w:r>
            <w:r w:rsidRPr="00001901">
              <w:rPr>
                <w:rFonts w:ascii="宋体" w:hAnsi="宋体" w:cs="宋体" w:hint="eastAsia"/>
                <w:sz w:val="24"/>
                <w:szCs w:val="24"/>
              </w:rPr>
              <w:t>陈秋玉</w:t>
            </w:r>
            <w:r>
              <w:rPr>
                <w:rFonts w:ascii="宋体" w:hAnsi="宋体" w:cs="宋体" w:hint="eastAsia"/>
                <w:sz w:val="24"/>
                <w:szCs w:val="24"/>
              </w:rPr>
              <w:t>；</w:t>
            </w:r>
          </w:p>
          <w:p w:rsidR="0020143F" w:rsidRDefault="0020143F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抽查</w:t>
            </w:r>
            <w:r>
              <w:rPr>
                <w:rFonts w:hint="eastAsia"/>
              </w:rPr>
              <w:t>2020.5.25</w:t>
            </w:r>
            <w:r>
              <w:rPr>
                <w:rFonts w:ascii="宋体" w:hAnsi="宋体" w:cs="宋体" w:hint="eastAsia"/>
                <w:sz w:val="24"/>
                <w:szCs w:val="24"/>
              </w:rPr>
              <w:t>《进料检验报告》，名称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片感内电极浆料</w:t>
            </w:r>
            <w:r>
              <w:rPr>
                <w:rFonts w:ascii="宋体" w:hAnsi="宋体" w:cs="宋体" w:hint="eastAsia"/>
                <w:sz w:val="24"/>
                <w:szCs w:val="24"/>
              </w:rPr>
              <w:t>，型号：IL-100，批号ILME250，数量40Kg，检验粘度要求≥1000，实测结果1290，规格型号、数量等项目，验证结论：合格  检验人：</w:t>
            </w:r>
            <w:r w:rsidRPr="00001901">
              <w:rPr>
                <w:rFonts w:ascii="宋体" w:hAnsi="宋体" w:cs="宋体" w:hint="eastAsia"/>
                <w:sz w:val="24"/>
                <w:szCs w:val="24"/>
              </w:rPr>
              <w:t>陈秋玉</w:t>
            </w:r>
            <w:r>
              <w:rPr>
                <w:rFonts w:ascii="宋体" w:hAnsi="宋体" w:cs="宋体" w:hint="eastAsia"/>
                <w:sz w:val="24"/>
                <w:szCs w:val="24"/>
              </w:rPr>
              <w:t>；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检验项目与检验标准</w:t>
            </w:r>
            <w:r w:rsidR="001B20AF" w:rsidRPr="001B20AF">
              <w:rPr>
                <w:rFonts w:ascii="宋体" w:hAnsi="宋体" w:cs="宋体" w:hint="eastAsia"/>
                <w:sz w:val="24"/>
                <w:szCs w:val="24"/>
              </w:rPr>
              <w:t>XK-WI-QA-003 IQC检验规范(银浆)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中检验项目（外观、</w:t>
            </w:r>
            <w:r w:rsidR="001B20AF" w:rsidRPr="001B20AF">
              <w:rPr>
                <w:rFonts w:ascii="宋体" w:hAnsi="宋体" w:cs="宋体" w:hint="eastAsia"/>
                <w:sz w:val="24"/>
                <w:szCs w:val="24"/>
              </w:rPr>
              <w:t>粘度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、</w:t>
            </w:r>
            <w:r w:rsidR="001B20AF" w:rsidRPr="001B20AF">
              <w:rPr>
                <w:rFonts w:ascii="宋体" w:hAnsi="宋体" w:cs="宋体" w:hint="eastAsia"/>
                <w:sz w:val="24"/>
                <w:szCs w:val="24"/>
              </w:rPr>
              <w:t>细度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、</w:t>
            </w:r>
            <w:r w:rsidR="001B20AF" w:rsidRPr="001B20AF">
              <w:rPr>
                <w:rFonts w:ascii="宋体" w:hAnsi="宋体" w:cs="宋体" w:hint="eastAsia"/>
                <w:sz w:val="24"/>
                <w:szCs w:val="24"/>
              </w:rPr>
              <w:t>固含量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等项）不相符，开出不符合项，要求改善。</w:t>
            </w:r>
          </w:p>
          <w:p w:rsidR="0020143F" w:rsidRDefault="0020143F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抽查</w:t>
            </w:r>
            <w:r>
              <w:rPr>
                <w:rFonts w:hint="eastAsia"/>
              </w:rPr>
              <w:t>2020.3.21</w:t>
            </w:r>
            <w:r>
              <w:rPr>
                <w:rFonts w:ascii="宋体" w:hAnsi="宋体" w:cs="宋体" w:hint="eastAsia"/>
                <w:sz w:val="24"/>
                <w:szCs w:val="24"/>
              </w:rPr>
              <w:t>《进料检验报告》，名称上盖带，型号：CV3-5000M，批号200321，数量152卷，检查外观、尺寸（宽度：5.25±0.1mm，实测5.26mm；厚度：51±7um，实测50um），规格型号、数量等项目，验证结论：合格  检验人：</w:t>
            </w:r>
            <w:r w:rsidRPr="00001901">
              <w:rPr>
                <w:rFonts w:ascii="宋体" w:hAnsi="宋体" w:cs="宋体" w:hint="eastAsia"/>
                <w:sz w:val="24"/>
                <w:szCs w:val="24"/>
              </w:rPr>
              <w:t>陈秋玉</w:t>
            </w:r>
            <w:r>
              <w:rPr>
                <w:rFonts w:ascii="宋体" w:hAnsi="宋体" w:cs="宋体" w:hint="eastAsia"/>
                <w:sz w:val="24"/>
                <w:szCs w:val="24"/>
              </w:rPr>
              <w:t>；</w:t>
            </w:r>
          </w:p>
          <w:p w:rsidR="0020143F" w:rsidRDefault="0020143F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抽查</w:t>
            </w:r>
            <w:r>
              <w:rPr>
                <w:rFonts w:hint="eastAsia"/>
              </w:rPr>
              <w:t>2020.3.21</w:t>
            </w:r>
            <w:r>
              <w:rPr>
                <w:rFonts w:ascii="宋体" w:hAnsi="宋体" w:cs="宋体" w:hint="eastAsia"/>
                <w:sz w:val="24"/>
                <w:szCs w:val="24"/>
              </w:rPr>
              <w:t>《进料检验报告》，名称下胶带，型号：BT3-24000M，批号200321，数量32卷，检查外观、尺寸（宽度：5.25±0.1mm，实测5.24mm；厚度：42±7um，实测40um），规格型号、数量等项目，验证结论：合格  检验人：</w:t>
            </w:r>
            <w:r w:rsidRPr="00001901">
              <w:rPr>
                <w:rFonts w:ascii="宋体" w:hAnsi="宋体" w:cs="宋体" w:hint="eastAsia"/>
                <w:sz w:val="24"/>
                <w:szCs w:val="24"/>
              </w:rPr>
              <w:t>陈秋玉</w:t>
            </w:r>
            <w:r>
              <w:rPr>
                <w:rFonts w:ascii="宋体" w:hAnsi="宋体" w:cs="宋体" w:hint="eastAsia"/>
                <w:sz w:val="24"/>
                <w:szCs w:val="24"/>
              </w:rPr>
              <w:t>；</w:t>
            </w:r>
          </w:p>
          <w:p w:rsidR="00793617" w:rsidRDefault="000E0D08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207646</wp:posOffset>
                  </wp:positionV>
                  <wp:extent cx="2695575" cy="1824556"/>
                  <wp:effectExtent l="19050" t="0" r="9525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2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3617"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238124</wp:posOffset>
                  </wp:positionH>
                  <wp:positionV relativeFrom="paragraph">
                    <wp:posOffset>255270</wp:posOffset>
                  </wp:positionV>
                  <wp:extent cx="2377639" cy="1676400"/>
                  <wp:effectExtent l="19050" t="0" r="3611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72" cy="168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793617" w:rsidRDefault="00793617" w:rsidP="0020143F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</w:p>
          <w:p w:rsidR="002B2B16" w:rsidRDefault="00820F74" w:rsidP="00793617">
            <w:p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抽查了</w:t>
            </w:r>
            <w:r w:rsidR="002B2B16">
              <w:rPr>
                <w:rFonts w:ascii="宋体" w:hAnsi="宋体" w:cs="宋体" w:hint="eastAsia"/>
                <w:sz w:val="24"/>
                <w:szCs w:val="24"/>
              </w:rPr>
              <w:t>供方产品</w:t>
            </w:r>
            <w:r w:rsidR="0020143F">
              <w:rPr>
                <w:rFonts w:ascii="宋体" w:hAnsi="宋体" w:cs="宋体" w:hint="eastAsia"/>
                <w:sz w:val="24"/>
                <w:szCs w:val="24"/>
              </w:rPr>
              <w:t>银粉、无水乙醇等ROHS报告，</w:t>
            </w:r>
            <w:r w:rsidR="002B2B16">
              <w:rPr>
                <w:rFonts w:ascii="宋体" w:hAnsi="宋体" w:cs="宋体" w:hint="eastAsia"/>
                <w:sz w:val="24"/>
                <w:szCs w:val="24"/>
              </w:rPr>
              <w:t>详请见附件。</w:t>
            </w:r>
          </w:p>
          <w:p w:rsidR="002B2B16" w:rsidRDefault="002B2B16" w:rsidP="00793617">
            <w:pPr>
              <w:spacing w:line="440" w:lineRule="exact"/>
              <w:ind w:firstLineChars="200" w:firstLine="482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2、过程检验：</w:t>
            </w:r>
          </w:p>
          <w:p w:rsidR="002B2B16" w:rsidRDefault="002B2B16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提供了</w:t>
            </w:r>
            <w:r w:rsidR="00793617">
              <w:rPr>
                <w:rFonts w:eastAsiaTheme="minorEastAsia" w:hAnsiTheme="minorEastAsia"/>
                <w:sz w:val="24"/>
                <w:szCs w:val="24"/>
              </w:rPr>
              <w:t>电子元器件产品各过程巡检报告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，内容包括产品名称、工序名称、型号规格、</w:t>
            </w:r>
            <w:r w:rsidR="00793617">
              <w:rPr>
                <w:rFonts w:eastAsiaTheme="minorEastAsia" w:hAnsiTheme="minorEastAsia"/>
                <w:sz w:val="24"/>
                <w:szCs w:val="24"/>
              </w:rPr>
              <w:t>批号、日期、检验项目要求、判定结果、检验员等。</w:t>
            </w: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B1217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20.5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7</w:t>
            </w:r>
            <w:r>
              <w:rPr>
                <w:rFonts w:eastAsiaTheme="minorEastAsia" w:hint="eastAsia"/>
                <w:sz w:val="24"/>
                <w:szCs w:val="24"/>
              </w:rPr>
              <w:t>日电子元器件产品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SCBG10080821601T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产品过程巡检记录，对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：配料、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流延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成型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叠压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层压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干燥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切割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排胶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烧结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倒角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封端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烧端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外观分选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测试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编带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王珠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王萍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吴宝芳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B1217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20.7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8</w:t>
            </w:r>
            <w:r>
              <w:rPr>
                <w:rFonts w:eastAsiaTheme="minorEastAsia" w:hint="eastAsia"/>
                <w:sz w:val="24"/>
                <w:szCs w:val="24"/>
              </w:rPr>
              <w:t>日电子元器件产品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SCB</w:t>
            </w:r>
            <w:r w:rsidR="008307BD">
              <w:rPr>
                <w:rFonts w:eastAsiaTheme="minorEastAsia" w:hAnsiTheme="minorEastAsia" w:hint="eastAsia"/>
                <w:sz w:val="24"/>
                <w:szCs w:val="24"/>
              </w:rPr>
              <w:t>W100505u2102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T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产品过程巡检记录，对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：配料、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流延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成型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叠压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层压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干燥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切割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排胶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烧结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倒角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封端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烧端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外观分选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测试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编带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王珠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王萍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吴宝芳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8307BD" w:rsidRDefault="008307BD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B1217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20.8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12</w:t>
            </w:r>
            <w:r>
              <w:rPr>
                <w:rFonts w:eastAsiaTheme="minorEastAsia" w:hint="eastAsia"/>
                <w:sz w:val="24"/>
                <w:szCs w:val="24"/>
              </w:rPr>
              <w:t>日电子元器件产品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SCMI321609U4R7K7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产品过程巡检记录，对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：配料、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流延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成型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叠压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层压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干燥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切割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排胶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烧结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倒角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封端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烧端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外观分选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测试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编带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王珠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王萍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93617">
              <w:rPr>
                <w:rFonts w:eastAsiaTheme="minorEastAsia" w:hAnsiTheme="minorEastAsia" w:hint="eastAsia"/>
                <w:sz w:val="24"/>
                <w:szCs w:val="24"/>
              </w:rPr>
              <w:t>吴宝芳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793617" w:rsidRPr="008307BD" w:rsidRDefault="0025653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43815</wp:posOffset>
                  </wp:positionV>
                  <wp:extent cx="3286125" cy="2295525"/>
                  <wp:effectExtent l="19050" t="0" r="9525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1B20AF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150495</wp:posOffset>
                  </wp:positionV>
                  <wp:extent cx="3390900" cy="2343150"/>
                  <wp:effectExtent l="1905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P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</w:p>
          <w:p w:rsidR="00793617" w:rsidRP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53845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1B20AF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38100</wp:posOffset>
                  </wp:positionV>
                  <wp:extent cx="3733800" cy="2651659"/>
                  <wp:effectExtent l="1905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65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793617" w:rsidRDefault="00793617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  <w:p w:rsidR="002B2B16" w:rsidRDefault="002B2B16" w:rsidP="00793617">
            <w:pPr>
              <w:spacing w:line="440" w:lineRule="exact"/>
              <w:ind w:left="421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3、成品检验：</w:t>
            </w:r>
            <w:r w:rsidR="000B3018">
              <w:rPr>
                <w:rFonts w:ascii="宋体" w:hAnsi="宋体" w:cs="宋体" w:hint="eastAsia"/>
                <w:b/>
                <w:bCs/>
                <w:sz w:val="24"/>
                <w:szCs w:val="24"/>
              </w:rPr>
              <w:t>检验依据：产品检验规范</w:t>
            </w:r>
          </w:p>
          <w:p w:rsidR="002B2B16" w:rsidRDefault="000B3018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提供《产品检验报告</w:t>
            </w:r>
            <w:r w:rsidR="002B2B16">
              <w:rPr>
                <w:rFonts w:ascii="宋体" w:hAnsi="宋体" w:cs="宋体" w:hint="eastAsia"/>
                <w:sz w:val="24"/>
                <w:szCs w:val="24"/>
              </w:rPr>
              <w:t>》，检验内容：产品名称、规格型号、</w:t>
            </w:r>
            <w:r>
              <w:rPr>
                <w:rFonts w:ascii="宋体" w:hAnsi="宋体" w:cs="宋体" w:hint="eastAsia"/>
                <w:sz w:val="24"/>
                <w:szCs w:val="24"/>
              </w:rPr>
              <w:t>批号</w:t>
            </w:r>
            <w:r w:rsidR="002B2B16">
              <w:rPr>
                <w:rFonts w:ascii="宋体" w:hAnsi="宋体" w:cs="宋体" w:hint="eastAsia"/>
                <w:sz w:val="24"/>
                <w:szCs w:val="24"/>
              </w:rPr>
              <w:t>、尺寸、</w:t>
            </w:r>
            <w:r>
              <w:rPr>
                <w:rFonts w:ascii="宋体" w:hAnsi="宋体" w:cs="宋体" w:hint="eastAsia"/>
                <w:sz w:val="24"/>
                <w:szCs w:val="24"/>
              </w:rPr>
              <w:t>阻抗、直流电阻、、附着力等项目</w:t>
            </w:r>
            <w:r w:rsidR="002B2B16">
              <w:rPr>
                <w:rFonts w:ascii="宋体" w:hAnsi="宋体" w:cs="宋体" w:hint="eastAsia"/>
                <w:sz w:val="24"/>
                <w:szCs w:val="24"/>
              </w:rPr>
              <w:t>等，检验结果、结论、检验员姓名、检验日期。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抽查：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1）产品名称：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电子元器件-磁珠</w:t>
            </w:r>
            <w:r>
              <w:rPr>
                <w:rFonts w:ascii="宋体" w:hAnsi="宋体" w:cs="宋体" w:hint="eastAsia"/>
                <w:sz w:val="24"/>
                <w:szCs w:val="24"/>
              </w:rPr>
              <w:t>，型号：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SCBG160808U102T，批号</w:t>
            </w:r>
            <w:r>
              <w:rPr>
                <w:rFonts w:ascii="宋体" w:hAnsi="宋体" w:cs="宋体" w:hint="eastAsia"/>
                <w:sz w:val="24"/>
                <w:szCs w:val="24"/>
              </w:rPr>
              <w:t>，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IOBD042，</w:t>
            </w:r>
            <w:r>
              <w:rPr>
                <w:rFonts w:ascii="宋体" w:hAnsi="宋体" w:cs="宋体" w:hint="eastAsia"/>
                <w:sz w:val="24"/>
                <w:szCs w:val="24"/>
              </w:rPr>
              <w:t>检验结论：合格，检验员：</w:t>
            </w:r>
            <w:r w:rsidR="00611DB0" w:rsidRPr="00611DB0">
              <w:rPr>
                <w:rFonts w:eastAsiaTheme="minorEastAsia" w:hAnsiTheme="minorEastAsia" w:hint="eastAsia"/>
                <w:sz w:val="24"/>
                <w:szCs w:val="24"/>
              </w:rPr>
              <w:t>陈秋玉</w:t>
            </w:r>
            <w:r>
              <w:rPr>
                <w:rFonts w:ascii="宋体" w:hAnsi="宋体" w:cs="宋体" w:hint="eastAsia"/>
                <w:sz w:val="24"/>
                <w:szCs w:val="24"/>
              </w:rPr>
              <w:t>，检验时间：2020.5.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1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8</w:t>
            </w:r>
            <w:r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2）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产品名称：电子元器件-磁珠，型号：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SCBW321609U300T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，批号，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I9AK130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，检验结论：合格，检验员：</w:t>
            </w:r>
            <w:r w:rsidR="00611DB0" w:rsidRPr="00611DB0">
              <w:rPr>
                <w:rFonts w:eastAsiaTheme="minorEastAsia" w:hAnsiTheme="minorEastAsia" w:hint="eastAsia"/>
                <w:sz w:val="24"/>
                <w:szCs w:val="24"/>
              </w:rPr>
              <w:t>陈秋玉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，检验时间：2020.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3</w:t>
            </w:r>
            <w:r w:rsidR="000B3018">
              <w:rPr>
                <w:rFonts w:ascii="宋体" w:hAnsi="宋体" w:cs="宋体" w:hint="eastAsia"/>
                <w:sz w:val="24"/>
                <w:szCs w:val="24"/>
              </w:rPr>
              <w:t>.10</w:t>
            </w:r>
            <w:r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:rsidR="002B2B16" w:rsidRDefault="002B2B16" w:rsidP="00611DB0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3）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产品名称：电子元器件-电感，型号：</w:t>
            </w:r>
            <w:r w:rsidR="00611DB0" w:rsidRPr="00611DB0">
              <w:rPr>
                <w:rFonts w:ascii="宋体" w:hAnsi="宋体" w:cs="宋体"/>
                <w:sz w:val="24"/>
                <w:szCs w:val="24"/>
              </w:rPr>
              <w:t>SCMI321609U4R7KT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，批号，</w:t>
            </w:r>
            <w:r w:rsidR="00611DB0" w:rsidRPr="00611DB0">
              <w:rPr>
                <w:rFonts w:ascii="宋体" w:hAnsi="宋体" w:cs="宋体"/>
                <w:sz w:val="24"/>
                <w:szCs w:val="24"/>
              </w:rPr>
              <w:t>I9AK093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，检验结论：合格，检验员：</w:t>
            </w:r>
            <w:r w:rsidR="00611DB0" w:rsidRPr="00611DB0">
              <w:rPr>
                <w:rFonts w:eastAsiaTheme="minorEastAsia" w:hAnsiTheme="minorEastAsia" w:hint="eastAsia"/>
                <w:sz w:val="24"/>
                <w:szCs w:val="24"/>
              </w:rPr>
              <w:t>陈秋玉</w:t>
            </w:r>
            <w:r w:rsidR="00611DB0">
              <w:rPr>
                <w:rFonts w:ascii="宋体" w:hAnsi="宋体" w:cs="宋体" w:hint="eastAsia"/>
                <w:sz w:val="24"/>
                <w:szCs w:val="24"/>
              </w:rPr>
              <w:t>，检验时间：2020.3.4。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暂无授权人员批准或顾客批准放行产品和交付服务的情况。</w:t>
            </w: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1B20AF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131445</wp:posOffset>
                  </wp:positionV>
                  <wp:extent cx="2809875" cy="3581400"/>
                  <wp:effectExtent l="19050" t="0" r="9525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36195</wp:posOffset>
                  </wp:positionV>
                  <wp:extent cx="2981325" cy="3676650"/>
                  <wp:effectExtent l="19050" t="0" r="9525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611DB0" w:rsidRDefault="00611DB0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2B2B16" w:rsidRPr="009E1522" w:rsidRDefault="002B2B16" w:rsidP="002B2B16">
            <w:pPr>
              <w:numPr>
                <w:ilvl w:val="0"/>
                <w:numId w:val="2"/>
              </w:numPr>
              <w:spacing w:line="440" w:lineRule="exact"/>
              <w:ind w:firstLine="421"/>
              <w:rPr>
                <w:rFonts w:ascii="宋体" w:hAnsi="宋体" w:cs="宋体"/>
                <w:sz w:val="24"/>
                <w:szCs w:val="24"/>
              </w:rPr>
            </w:pPr>
            <w:r w:rsidRPr="009E1522">
              <w:rPr>
                <w:rFonts w:ascii="宋体" w:hAnsi="宋体" w:cs="宋体" w:hint="eastAsia"/>
                <w:b/>
                <w:bCs/>
                <w:sz w:val="24"/>
                <w:szCs w:val="24"/>
              </w:rPr>
              <w:lastRenderedPageBreak/>
              <w:t>委托检验</w:t>
            </w:r>
            <w:r w:rsidRPr="009E1522">
              <w:rPr>
                <w:rFonts w:ascii="宋体" w:hAnsi="宋体" w:cs="宋体" w:hint="eastAsia"/>
                <w:sz w:val="24"/>
                <w:szCs w:val="24"/>
              </w:rPr>
              <w:t>：</w:t>
            </w:r>
          </w:p>
          <w:p w:rsidR="00DC6AF5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9E1522">
              <w:rPr>
                <w:rFonts w:ascii="宋体" w:hAnsi="宋体" w:cs="宋体" w:hint="eastAsia"/>
                <w:sz w:val="24"/>
                <w:szCs w:val="24"/>
              </w:rPr>
              <w:t>提供</w:t>
            </w:r>
            <w:r w:rsidR="00DC6AF5">
              <w:rPr>
                <w:rFonts w:ascii="宋体" w:hAnsi="宋体" w:cs="宋体" w:hint="eastAsia"/>
                <w:sz w:val="24"/>
                <w:szCs w:val="24"/>
              </w:rPr>
              <w:t>了2020年8月27日，SGS通标标准技术服务有限公司</w:t>
            </w:r>
            <w:r w:rsidRPr="009E1522">
              <w:rPr>
                <w:rFonts w:ascii="宋体" w:hAnsi="宋体" w:cs="宋体" w:hint="eastAsia"/>
                <w:sz w:val="24"/>
                <w:szCs w:val="24"/>
              </w:rPr>
              <w:t>出具的</w:t>
            </w:r>
            <w:r w:rsidR="00DC6AF5">
              <w:rPr>
                <w:rFonts w:ascii="宋体" w:hAnsi="宋体" w:cs="宋体" w:hint="eastAsia"/>
                <w:sz w:val="24"/>
                <w:szCs w:val="24"/>
              </w:rPr>
              <w:t>电子元器件磁珠的ROHS检验报告，检验结果合格。</w:t>
            </w:r>
            <w:r w:rsidR="00950833">
              <w:rPr>
                <w:rFonts w:ascii="宋体" w:hAnsi="宋体" w:cs="宋体" w:hint="eastAsia"/>
                <w:sz w:val="24"/>
                <w:szCs w:val="24"/>
              </w:rPr>
              <w:t>（见附件）</w:t>
            </w: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3095624</wp:posOffset>
                  </wp:positionH>
                  <wp:positionV relativeFrom="paragraph">
                    <wp:posOffset>20320</wp:posOffset>
                  </wp:positionV>
                  <wp:extent cx="2887345" cy="4086362"/>
                  <wp:effectExtent l="19050" t="0" r="8255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408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210821</wp:posOffset>
                  </wp:positionV>
                  <wp:extent cx="2543211" cy="3733800"/>
                  <wp:effectExtent l="19050" t="0" r="9489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11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950833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9E1522">
              <w:rPr>
                <w:rFonts w:ascii="宋体" w:hAnsi="宋体" w:cs="宋体" w:hint="eastAsia"/>
                <w:sz w:val="24"/>
                <w:szCs w:val="24"/>
              </w:rPr>
              <w:lastRenderedPageBreak/>
              <w:t>提供</w:t>
            </w:r>
            <w:r>
              <w:rPr>
                <w:rFonts w:ascii="宋体" w:hAnsi="宋体" w:cs="宋体" w:hint="eastAsia"/>
                <w:sz w:val="24"/>
                <w:szCs w:val="24"/>
              </w:rPr>
              <w:t>了2020年6月16日，FTT检测认证公司</w:t>
            </w:r>
            <w:r w:rsidRPr="009E1522">
              <w:rPr>
                <w:rFonts w:ascii="宋体" w:hAnsi="宋体" w:cs="宋体" w:hint="eastAsia"/>
                <w:sz w:val="24"/>
                <w:szCs w:val="24"/>
              </w:rPr>
              <w:t>出具的</w:t>
            </w:r>
            <w:r>
              <w:rPr>
                <w:rFonts w:ascii="宋体" w:hAnsi="宋体" w:cs="宋体" w:hint="eastAsia"/>
                <w:sz w:val="24"/>
                <w:szCs w:val="24"/>
              </w:rPr>
              <w:t>此份的ROHS检验报告，检验结果合格。（见附件）</w:t>
            </w: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86995</wp:posOffset>
                  </wp:positionV>
                  <wp:extent cx="3600450" cy="5232654"/>
                  <wp:effectExtent l="19050" t="0" r="0" b="0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523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950833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9E1522">
              <w:rPr>
                <w:rFonts w:ascii="宋体" w:hAnsi="宋体" w:cs="宋体" w:hint="eastAsia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sz w:val="24"/>
                <w:szCs w:val="24"/>
              </w:rPr>
              <w:t>了2020年9月2日，SGS通标标准技术服务有限公司</w:t>
            </w:r>
            <w:r w:rsidRPr="009E1522">
              <w:rPr>
                <w:rFonts w:ascii="宋体" w:hAnsi="宋体" w:cs="宋体" w:hint="eastAsia"/>
                <w:sz w:val="24"/>
                <w:szCs w:val="24"/>
              </w:rPr>
              <w:t>出具的</w:t>
            </w:r>
            <w:r>
              <w:rPr>
                <w:rFonts w:ascii="宋体" w:hAnsi="宋体" w:cs="宋体" w:hint="eastAsia"/>
                <w:sz w:val="24"/>
                <w:szCs w:val="24"/>
              </w:rPr>
              <w:t>银浆的ROHS检验报告，检验结果合格。（见附件）</w:t>
            </w: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13970</wp:posOffset>
                  </wp:positionV>
                  <wp:extent cx="2809875" cy="4019550"/>
                  <wp:effectExtent l="19050" t="0" r="9525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13970</wp:posOffset>
                  </wp:positionV>
                  <wp:extent cx="2722245" cy="4019550"/>
                  <wp:effectExtent l="19050" t="0" r="1905" b="0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950833" w:rsidRDefault="00950833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</w:p>
          <w:p w:rsidR="002B2B16" w:rsidRPr="009E1522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9E1522">
              <w:rPr>
                <w:rFonts w:ascii="宋体" w:hAnsi="宋体" w:cs="宋体" w:hint="eastAsia"/>
                <w:sz w:val="24"/>
                <w:szCs w:val="24"/>
              </w:rPr>
              <w:t>通过上述记录了解到，组织对产品实现的各过程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基本</w:t>
            </w:r>
            <w:r w:rsidRPr="009E1522">
              <w:rPr>
                <w:rFonts w:ascii="宋体" w:hAnsi="宋体" w:cs="宋体" w:hint="eastAsia"/>
                <w:sz w:val="24"/>
                <w:szCs w:val="24"/>
              </w:rPr>
              <w:t>进行了有效的监视测量，并进行了相</w:t>
            </w:r>
            <w:r w:rsidRPr="009E1522">
              <w:rPr>
                <w:rFonts w:ascii="宋体" w:hAnsi="宋体" w:cs="宋体" w:hint="eastAsia"/>
                <w:sz w:val="24"/>
                <w:szCs w:val="24"/>
              </w:rPr>
              <w:lastRenderedPageBreak/>
              <w:t>应状态的标识，产品必须经检验合格才能交付，确保能满足顾客对产品的质量要求。</w:t>
            </w:r>
            <w:r w:rsidR="001B20AF">
              <w:rPr>
                <w:rFonts w:ascii="宋体" w:hAnsi="宋体" w:cs="宋体" w:hint="eastAsia"/>
                <w:sz w:val="24"/>
                <w:szCs w:val="24"/>
              </w:rPr>
              <w:t>但存在个别原材料的检验，未按检验规范要求，检测相关检验项目，需纠正改善。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rFonts w:ascii="宋体" w:hAnsi="宋体" w:cs="宋体"/>
                <w:sz w:val="24"/>
                <w:szCs w:val="24"/>
              </w:rPr>
            </w:pPr>
            <w:r w:rsidRPr="009E1522">
              <w:rPr>
                <w:rFonts w:ascii="宋体" w:hAnsi="宋体" w:cs="宋体" w:hint="eastAsia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2B2B16" w:rsidRDefault="002B2B16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Default="001B20AF">
            <w:pPr>
              <w:rPr>
                <w:rFonts w:eastAsiaTheme="minorEastAsia"/>
                <w:sz w:val="24"/>
                <w:szCs w:val="24"/>
              </w:rPr>
            </w:pPr>
          </w:p>
          <w:p w:rsidR="001B20AF" w:rsidRPr="00E96916" w:rsidRDefault="001B20AF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不符合</w:t>
            </w:r>
          </w:p>
        </w:tc>
      </w:tr>
      <w:tr w:rsidR="002B2B16" w:rsidRPr="00E96916" w:rsidTr="00793617">
        <w:trPr>
          <w:trHeight w:val="676"/>
        </w:trPr>
        <w:tc>
          <w:tcPr>
            <w:tcW w:w="1809" w:type="dxa"/>
          </w:tcPr>
          <w:p w:rsidR="002B2B16" w:rsidRDefault="002B2B16" w:rsidP="00793617">
            <w:pPr>
              <w:spacing w:line="440" w:lineRule="exact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lastRenderedPageBreak/>
              <w:t>不合格品控制</w:t>
            </w:r>
          </w:p>
          <w:p w:rsidR="002B2B16" w:rsidRDefault="002B2B16" w:rsidP="00793617">
            <w:pPr>
              <w:spacing w:line="440" w:lineRule="exac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2B2B16" w:rsidRPr="00011F8C" w:rsidRDefault="002B2B16" w:rsidP="00793617">
            <w:pPr>
              <w:spacing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11F8C">
              <w:rPr>
                <w:rFonts w:eastAsiaTheme="minorEastAsia" w:hint="eastAsia"/>
                <w:b/>
                <w:bCs/>
                <w:sz w:val="24"/>
                <w:szCs w:val="24"/>
              </w:rPr>
              <w:t>Q8.7</w:t>
            </w:r>
          </w:p>
          <w:p w:rsidR="002B2B16" w:rsidRDefault="002B2B16" w:rsidP="00793617">
            <w:pPr>
              <w:spacing w:line="440" w:lineRule="exac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0004" w:type="dxa"/>
          </w:tcPr>
          <w:p w:rsidR="002B2B16" w:rsidRDefault="002B2B16" w:rsidP="00793617">
            <w:pPr>
              <w:spacing w:line="44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公司在《不合格品控过程序》中，对不合格品的处置方式、处置的职责和权限、不合格的评审方式、让步接受的办法及责任部门等均作了规定，抽查：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采购产品不合格品处置：一般作退货或调换处理，目前无。</w:t>
            </w:r>
          </w:p>
          <w:p w:rsidR="002B2B16" w:rsidRDefault="00E47EDF" w:rsidP="00793617">
            <w:pPr>
              <w:spacing w:line="44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生产过程不合格品处置：一般返工处理</w:t>
            </w:r>
            <w:r w:rsidR="002B2B16">
              <w:rPr>
                <w:rFonts w:hint="eastAsia"/>
                <w:sz w:val="24"/>
                <w:szCs w:val="24"/>
              </w:rPr>
              <w:t>。</w:t>
            </w:r>
          </w:p>
          <w:p w:rsidR="002B2B16" w:rsidRDefault="002B2B16" w:rsidP="00793617">
            <w:pPr>
              <w:spacing w:line="44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产品不合格品处置：一般返工处理，目前无。</w:t>
            </w:r>
          </w:p>
          <w:p w:rsidR="00E47EDF" w:rsidRDefault="00E47EDF" w:rsidP="00793617">
            <w:pPr>
              <w:spacing w:line="440" w:lineRule="exact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公司提供了</w:t>
            </w:r>
            <w:r>
              <w:rPr>
                <w:rFonts w:hint="eastAsia"/>
                <w:sz w:val="24"/>
                <w:szCs w:val="24"/>
              </w:rPr>
              <w:t>2020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日，生产电子元器件产品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磁珠（规格型号：</w:t>
            </w:r>
            <w:r w:rsidRPr="00E47EDF">
              <w:rPr>
                <w:sz w:val="24"/>
                <w:szCs w:val="24"/>
              </w:rPr>
              <w:t>SCBW201209U601T</w:t>
            </w:r>
            <w:r>
              <w:rPr>
                <w:rFonts w:hint="eastAsia"/>
                <w:sz w:val="24"/>
                <w:szCs w:val="24"/>
              </w:rPr>
              <w:t>）编带工序不良改善报告，不良原因：卷盘卷带松动，不齐，影响外</w:t>
            </w:r>
            <w:r w:rsidRPr="00E47EDF">
              <w:rPr>
                <w:rFonts w:hint="eastAsia"/>
                <w:sz w:val="24"/>
                <w:szCs w:val="24"/>
              </w:rPr>
              <w:t>观</w:t>
            </w:r>
            <w:r>
              <w:rPr>
                <w:rFonts w:hint="eastAsia"/>
                <w:sz w:val="24"/>
                <w:szCs w:val="24"/>
              </w:rPr>
              <w:t>；不良原因：</w:t>
            </w:r>
            <w:r w:rsidRPr="00E47EDF">
              <w:rPr>
                <w:rFonts w:hint="eastAsia"/>
                <w:sz w:val="24"/>
                <w:szCs w:val="24"/>
              </w:rPr>
              <w:t>人工检带后，重新卷带，由于个人力度不同，卷带松紧度不一致</w:t>
            </w:r>
            <w:r>
              <w:rPr>
                <w:rFonts w:hint="eastAsia"/>
                <w:sz w:val="24"/>
                <w:szCs w:val="24"/>
              </w:rPr>
              <w:t>；</w:t>
            </w:r>
            <w:r w:rsidRPr="00E47EDF">
              <w:rPr>
                <w:rFonts w:hint="eastAsia"/>
                <w:sz w:val="24"/>
                <w:szCs w:val="24"/>
              </w:rPr>
              <w:t>未核对各机台卷带的松紧度，紧度未达到一致性</w:t>
            </w:r>
            <w:r>
              <w:rPr>
                <w:rFonts w:hint="eastAsia"/>
                <w:sz w:val="24"/>
                <w:szCs w:val="24"/>
              </w:rPr>
              <w:t>；纠正措施：返工重检，不良品重新编带；</w:t>
            </w:r>
            <w:r w:rsidRPr="00E47EDF">
              <w:rPr>
                <w:rFonts w:hint="eastAsia"/>
                <w:sz w:val="24"/>
                <w:szCs w:val="24"/>
              </w:rPr>
              <w:t>将检带卷层松动、不平整问题列入</w:t>
            </w:r>
            <w:r>
              <w:rPr>
                <w:rFonts w:hint="eastAsia"/>
                <w:sz w:val="24"/>
                <w:szCs w:val="24"/>
              </w:rPr>
              <w:t>巡检作业</w:t>
            </w:r>
            <w:r w:rsidRPr="00E47EDF">
              <w:rPr>
                <w:rFonts w:hint="eastAsia"/>
                <w:sz w:val="24"/>
                <w:szCs w:val="24"/>
              </w:rPr>
              <w:t>的检验项目，核对各机台卷带的松紧度，调试到一致的紧度</w:t>
            </w:r>
            <w:r>
              <w:rPr>
                <w:rFonts w:hint="eastAsia"/>
                <w:sz w:val="24"/>
                <w:szCs w:val="24"/>
              </w:rPr>
              <w:t>，重点检验并记录；开始实施时间：</w:t>
            </w:r>
            <w:r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>年</w:t>
            </w:r>
            <w:r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月</w:t>
            </w:r>
            <w:r w:rsidRPr="00E47EDF">
              <w:rPr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日；验证：已修改作业指导书、并进行检验，查看检验记录，无相关不良品再次发生；验证人：</w:t>
            </w:r>
            <w:r w:rsidRPr="00E47EDF">
              <w:rPr>
                <w:rFonts w:hint="eastAsia"/>
                <w:sz w:val="24"/>
                <w:szCs w:val="24"/>
              </w:rPr>
              <w:t>邱秀森</w:t>
            </w:r>
            <w:r>
              <w:rPr>
                <w:rFonts w:hint="eastAsia"/>
                <w:sz w:val="24"/>
                <w:szCs w:val="24"/>
              </w:rPr>
              <w:t>、刘定生、詹发松，验证日期</w:t>
            </w:r>
            <w:r>
              <w:rPr>
                <w:rFonts w:hint="eastAsia"/>
                <w:sz w:val="24"/>
                <w:szCs w:val="24"/>
              </w:rPr>
              <w:t>2020-8-15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:rsidR="00E47EDF" w:rsidRDefault="00E47EDF" w:rsidP="00793617">
            <w:pPr>
              <w:spacing w:line="440" w:lineRule="exact"/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公司的不合格品控制运行有效。</w:t>
            </w:r>
          </w:p>
        </w:tc>
        <w:tc>
          <w:tcPr>
            <w:tcW w:w="1585" w:type="dxa"/>
          </w:tcPr>
          <w:p w:rsidR="002B2B16" w:rsidRPr="00E96916" w:rsidRDefault="002B2B16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7501F" w:rsidRPr="00E96916">
        <w:trPr>
          <w:trHeight w:val="676"/>
        </w:trPr>
        <w:tc>
          <w:tcPr>
            <w:tcW w:w="1809" w:type="dxa"/>
            <w:vAlign w:val="center"/>
          </w:tcPr>
          <w:p w:rsidR="0037501F" w:rsidRPr="00E96916" w:rsidRDefault="00F55ED2">
            <w:pPr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环境因素辨识与评价</w:t>
            </w:r>
          </w:p>
        </w:tc>
        <w:tc>
          <w:tcPr>
            <w:tcW w:w="1311" w:type="dxa"/>
          </w:tcPr>
          <w:p w:rsidR="0037501F" w:rsidRPr="00E96916" w:rsidRDefault="00F55ED2">
            <w:pPr>
              <w:spacing w:line="360" w:lineRule="auto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/>
                <w:szCs w:val="21"/>
              </w:rPr>
              <w:t>E</w:t>
            </w:r>
            <w:r w:rsidRPr="00E96916">
              <w:rPr>
                <w:rFonts w:eastAsiaTheme="minorEastAsia" w:hAnsiTheme="minorEastAsia"/>
                <w:szCs w:val="21"/>
              </w:rPr>
              <w:t>：</w:t>
            </w:r>
            <w:r w:rsidRPr="00E96916">
              <w:rPr>
                <w:rFonts w:eastAsiaTheme="minorEastAsia"/>
                <w:szCs w:val="21"/>
              </w:rPr>
              <w:t>6.1.2</w:t>
            </w:r>
          </w:p>
        </w:tc>
        <w:tc>
          <w:tcPr>
            <w:tcW w:w="10004" w:type="dxa"/>
          </w:tcPr>
          <w:p w:rsidR="0037501F" w:rsidRPr="00E96916" w:rsidRDefault="003E3112">
            <w:pPr>
              <w:snapToGrid w:val="0"/>
              <w:spacing w:line="360" w:lineRule="auto"/>
              <w:ind w:firstLine="48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查有：《环境因素</w:t>
            </w:r>
            <w:r w:rsidR="00F55ED2" w:rsidRPr="00E96916">
              <w:rPr>
                <w:rFonts w:eastAsiaTheme="minorEastAsia" w:hAnsiTheme="minorEastAsia"/>
                <w:szCs w:val="21"/>
              </w:rPr>
              <w:t>识别</w:t>
            </w:r>
            <w:r>
              <w:rPr>
                <w:rFonts w:eastAsiaTheme="minorEastAsia" w:hAnsiTheme="minorEastAsia"/>
                <w:szCs w:val="21"/>
              </w:rPr>
              <w:t>、评价和更新</w:t>
            </w:r>
            <w:r w:rsidR="00F55ED2" w:rsidRPr="00E96916">
              <w:rPr>
                <w:rFonts w:eastAsiaTheme="minorEastAsia" w:hAnsiTheme="minorEastAsia"/>
                <w:szCs w:val="21"/>
              </w:rPr>
              <w:t>控制程序》。</w:t>
            </w:r>
          </w:p>
          <w:p w:rsidR="0037501F" w:rsidRPr="00E96916" w:rsidRDefault="003E3112" w:rsidP="003E3112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品保部</w:t>
            </w:r>
            <w:r w:rsidRPr="003E3112">
              <w:rPr>
                <w:rFonts w:eastAsiaTheme="minorEastAsia" w:hAnsiTheme="minorEastAsia" w:hint="eastAsia"/>
                <w:szCs w:val="21"/>
              </w:rPr>
              <w:t>作为环境和职业健康安全管理体系的推进部门，主要统筹负责识别评价相关的环境因素及危险源。根据办公区、</w:t>
            </w:r>
            <w:r w:rsidR="006E71F5">
              <w:rPr>
                <w:rFonts w:eastAsiaTheme="minorEastAsia" w:hAnsiTheme="minorEastAsia" w:hint="eastAsia"/>
                <w:szCs w:val="21"/>
              </w:rPr>
              <w:t>研发过程、</w:t>
            </w:r>
            <w:r>
              <w:rPr>
                <w:rFonts w:eastAsiaTheme="minorEastAsia" w:hAnsiTheme="minorEastAsia" w:hint="eastAsia"/>
                <w:szCs w:val="21"/>
              </w:rPr>
              <w:t>生产过程、检验过程、采购过程、销售过程等环节识别，由品保部</w:t>
            </w:r>
            <w:r w:rsidRPr="003E3112">
              <w:rPr>
                <w:rFonts w:eastAsiaTheme="minorEastAsia" w:hAnsiTheme="minorEastAsia" w:hint="eastAsia"/>
                <w:szCs w:val="21"/>
              </w:rPr>
              <w:t>汇总。</w:t>
            </w:r>
            <w:r w:rsidR="00F55ED2" w:rsidRPr="00E96916">
              <w:rPr>
                <w:rFonts w:eastAsiaTheme="minorEastAsia" w:hAnsiTheme="minorEastAsia"/>
                <w:szCs w:val="21"/>
              </w:rPr>
              <w:t>查</w:t>
            </w:r>
            <w:r>
              <w:rPr>
                <w:rFonts w:eastAsiaTheme="minorEastAsia" w:hAnsiTheme="minorEastAsia"/>
                <w:szCs w:val="21"/>
              </w:rPr>
              <w:t>品</w:t>
            </w:r>
            <w:r>
              <w:rPr>
                <w:rFonts w:eastAsiaTheme="minorEastAsia" w:hAnsiTheme="minorEastAsia"/>
                <w:szCs w:val="21"/>
              </w:rPr>
              <w:lastRenderedPageBreak/>
              <w:t>保</w:t>
            </w:r>
            <w:r w:rsidR="00F55ED2" w:rsidRPr="00E96916">
              <w:rPr>
                <w:rFonts w:eastAsiaTheme="minorEastAsia" w:hAnsiTheme="minorEastAsia"/>
                <w:szCs w:val="21"/>
              </w:rPr>
              <w:t>部的</w:t>
            </w:r>
            <w:r w:rsidR="00F55ED2" w:rsidRPr="00E96916">
              <w:rPr>
                <w:rFonts w:eastAsiaTheme="minorEastAsia"/>
                <w:szCs w:val="21"/>
              </w:rPr>
              <w:t>“</w:t>
            </w:r>
            <w:r w:rsidR="00F55ED2" w:rsidRPr="00E96916">
              <w:rPr>
                <w:rFonts w:eastAsiaTheme="minorEastAsia" w:hAnsiTheme="minorEastAsia"/>
                <w:szCs w:val="21"/>
              </w:rPr>
              <w:t>环境因素识别评价汇总表</w:t>
            </w:r>
            <w:r w:rsidR="00F55ED2" w:rsidRPr="00E96916">
              <w:rPr>
                <w:rFonts w:eastAsiaTheme="minorEastAsia"/>
                <w:szCs w:val="21"/>
              </w:rPr>
              <w:t>”</w:t>
            </w:r>
            <w:r w:rsidR="00F55ED2" w:rsidRPr="00E96916">
              <w:rPr>
                <w:rFonts w:eastAsiaTheme="minorEastAsia" w:hAnsiTheme="minorEastAsia"/>
                <w:szCs w:val="21"/>
              </w:rPr>
              <w:t>，识别了本部门在办公、</w:t>
            </w:r>
            <w:r>
              <w:rPr>
                <w:rFonts w:eastAsiaTheme="minorEastAsia" w:hAnsiTheme="minorEastAsia"/>
                <w:szCs w:val="21"/>
              </w:rPr>
              <w:t>检验过程</w:t>
            </w:r>
            <w:r w:rsidR="00F55ED2" w:rsidRPr="00E96916">
              <w:rPr>
                <w:rFonts w:eastAsiaTheme="minorEastAsia" w:hAnsiTheme="minorEastAsia"/>
                <w:szCs w:val="21"/>
              </w:rPr>
              <w:t>等各有关</w:t>
            </w:r>
            <w:r w:rsidR="00983F17" w:rsidRPr="00E96916">
              <w:rPr>
                <w:rFonts w:eastAsiaTheme="minorEastAsia" w:hAnsiTheme="minorEastAsia"/>
                <w:szCs w:val="21"/>
              </w:rPr>
              <w:t>过程的环境因素，包括</w:t>
            </w:r>
            <w:r>
              <w:rPr>
                <w:rFonts w:eastAsiaTheme="minorEastAsia" w:hAnsiTheme="minorEastAsia"/>
                <w:szCs w:val="21"/>
              </w:rPr>
              <w:t>产品检验过程、设备使用过程、</w:t>
            </w:r>
            <w:r w:rsidR="00983F17" w:rsidRPr="00E96916">
              <w:rPr>
                <w:rFonts w:eastAsiaTheme="minorEastAsia" w:hAnsiTheme="minorEastAsia"/>
                <w:szCs w:val="21"/>
              </w:rPr>
              <w:t>电脑使用用电消耗、办公纸张消耗生活垃圾的处置不当污染环境、办公场所吸烟污染环境、复印机打印机废墨盒处置污染环境、火灾发生后废弃物污染大气、水土等等环境因素</w:t>
            </w:r>
            <w:r w:rsidR="00F55ED2" w:rsidRPr="00E96916">
              <w:rPr>
                <w:rFonts w:eastAsiaTheme="minorEastAsia" w:hAnsiTheme="minorEastAsia"/>
                <w:szCs w:val="21"/>
              </w:rPr>
              <w:t>、</w:t>
            </w:r>
            <w:r w:rsidR="00983F17" w:rsidRPr="00E96916">
              <w:rPr>
                <w:rFonts w:eastAsiaTheme="minorEastAsia" w:hAnsiTheme="minorEastAsia"/>
                <w:szCs w:val="21"/>
              </w:rPr>
              <w:t>识别考虑了正常、异常、紧急，过去、现在、未来三种时态。</w:t>
            </w:r>
            <w:r w:rsidR="00F55ED2" w:rsidRPr="00E96916">
              <w:rPr>
                <w:rFonts w:eastAsiaTheme="minorEastAsia" w:hAnsiTheme="minorEastAsia"/>
                <w:szCs w:val="21"/>
              </w:rPr>
              <w:t>识别时能考虑产品生命周期观点。</w:t>
            </w:r>
          </w:p>
          <w:p w:rsidR="0037501F" w:rsidRPr="00E96916" w:rsidRDefault="00F55ED2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查《重要环境因素清单》，</w:t>
            </w:r>
            <w:r w:rsidR="006E71F5">
              <w:rPr>
                <w:rFonts w:eastAsiaTheme="minorEastAsia" w:hAnsiTheme="minorEastAsia"/>
                <w:szCs w:val="21"/>
              </w:rPr>
              <w:t>有潜在火灾、废气排放、噪音排放、固废排放；</w:t>
            </w:r>
            <w:r w:rsidRPr="00E96916">
              <w:rPr>
                <w:rFonts w:eastAsiaTheme="minorEastAsia" w:hAnsiTheme="minorEastAsia"/>
                <w:szCs w:val="21"/>
              </w:rPr>
              <w:t>涉及</w:t>
            </w:r>
            <w:r w:rsidR="004F1590">
              <w:rPr>
                <w:rFonts w:eastAsiaTheme="minorEastAsia" w:hAnsiTheme="minorEastAsia"/>
                <w:szCs w:val="21"/>
              </w:rPr>
              <w:t>品保部</w:t>
            </w:r>
            <w:r w:rsidRPr="00E96916">
              <w:rPr>
                <w:rFonts w:eastAsiaTheme="minorEastAsia" w:hAnsiTheme="minorEastAsia"/>
                <w:szCs w:val="21"/>
              </w:rPr>
              <w:t>有</w:t>
            </w:r>
            <w:r w:rsidRPr="00E96916">
              <w:rPr>
                <w:rFonts w:eastAsiaTheme="minorEastAsia"/>
                <w:szCs w:val="21"/>
              </w:rPr>
              <w:t>2</w:t>
            </w:r>
            <w:r w:rsidRPr="00E96916">
              <w:rPr>
                <w:rFonts w:eastAsiaTheme="minorEastAsia" w:hAnsiTheme="minorEastAsia"/>
                <w:szCs w:val="21"/>
              </w:rPr>
              <w:t>项重要环境因素，包括：火灾、固体废弃物的排放。</w:t>
            </w:r>
          </w:p>
          <w:p w:rsidR="0037501F" w:rsidRPr="00E96916" w:rsidRDefault="00F55ED2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控制措施：</w:t>
            </w:r>
            <w:r w:rsidR="00983F17" w:rsidRPr="00E96916">
              <w:rPr>
                <w:rFonts w:eastAsiaTheme="minorEastAsia" w:hAnsiTheme="minorEastAsia"/>
                <w:szCs w:val="21"/>
              </w:rPr>
              <w:t>办公危废交耗由行政人事部统一管理，交供应公司处理，</w:t>
            </w:r>
            <w:r w:rsidRPr="00E96916">
              <w:rPr>
                <w:rFonts w:eastAsiaTheme="minorEastAsia" w:hAnsiTheme="minorEastAsia"/>
                <w:szCs w:val="21"/>
              </w:rPr>
              <w:t>固废分类存放、垃圾等由行政人事部负责按规定处置，包装物分类收集按规定处置，日常检查、培训教育，配备有消防器材、制定应急预案等措施。</w:t>
            </w:r>
          </w:p>
          <w:p w:rsidR="003E3112" w:rsidRPr="004F1590" w:rsidRDefault="00F55ED2" w:rsidP="004F1590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t>部门识别和评价基本充分，符合规定要求。</w:t>
            </w:r>
          </w:p>
        </w:tc>
        <w:tc>
          <w:tcPr>
            <w:tcW w:w="1585" w:type="dxa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2F5B15" w:rsidRPr="00E96916" w:rsidTr="00793617">
        <w:trPr>
          <w:trHeight w:val="1114"/>
        </w:trPr>
        <w:tc>
          <w:tcPr>
            <w:tcW w:w="1809" w:type="dxa"/>
          </w:tcPr>
          <w:p w:rsidR="002F5B15" w:rsidRPr="00EE52B1" w:rsidRDefault="002F5B1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合规义务、法律法规和其他要求</w:t>
            </w:r>
          </w:p>
        </w:tc>
        <w:tc>
          <w:tcPr>
            <w:tcW w:w="1311" w:type="dxa"/>
            <w:vAlign w:val="center"/>
          </w:tcPr>
          <w:p w:rsidR="002F5B15" w:rsidRPr="00EE52B1" w:rsidRDefault="002F5B1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/>
                <w:sz w:val="24"/>
                <w:szCs w:val="24"/>
              </w:rPr>
              <w:t>E6.1.3</w:t>
            </w:r>
          </w:p>
        </w:tc>
        <w:tc>
          <w:tcPr>
            <w:tcW w:w="10004" w:type="dxa"/>
            <w:vAlign w:val="center"/>
          </w:tcPr>
          <w:p w:rsidR="002F5B15" w:rsidRPr="00EE52B1" w:rsidRDefault="002F5B15" w:rsidP="00793617">
            <w:pPr>
              <w:snapToGrid w:val="0"/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编制了《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适用法律法规和其它要求控制程序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》，对法律法规的识别更新和应用进行规定，</w:t>
            </w:r>
            <w:r>
              <w:rPr>
                <w:rFonts w:eastAsiaTheme="minorEastAsia" w:hAnsiTheme="minorEastAsia"/>
                <w:sz w:val="24"/>
                <w:szCs w:val="24"/>
              </w:rPr>
              <w:t>品管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部为主控部门。</w:t>
            </w:r>
          </w:p>
          <w:p w:rsidR="002F5B15" w:rsidRPr="00EE52B1" w:rsidRDefault="002F5B15" w:rsidP="00793617">
            <w:pPr>
              <w:snapToGrid w:val="0"/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部门人员介绍：主要通过网络、报纸杂志电视等新闻媒体、购买、上级下发等多种形式收集本公司适用的法律法规。提供了《</w:t>
            </w:r>
            <w:r>
              <w:rPr>
                <w:rFonts w:eastAsiaTheme="minorEastAsia" w:hAnsiTheme="minorEastAsia"/>
                <w:sz w:val="24"/>
                <w:szCs w:val="24"/>
              </w:rPr>
              <w:t>环境法律法规及其他要求清单》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识别了企业相关环境和职业健康安全法律法规、标准和其他要求。如《中华人民共和国环境保护法》、《中华人民共和国安全生产法》、《中华人民共和国环境噪声污染防治法》、《中华人民共和国职业病防治法》、《中华人民共和国消防法》、《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城镇排水与污水处理条例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中华人民共和国节约能源法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中华人民共和国水土保持法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》《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城市节约用水管理规定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》等</w:t>
            </w:r>
            <w:r>
              <w:rPr>
                <w:rFonts w:eastAsiaTheme="minorEastAsia" w:hAnsiTheme="minorEastAsia"/>
                <w:sz w:val="24"/>
                <w:szCs w:val="24"/>
              </w:rPr>
              <w:t>，共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65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份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2F5B15" w:rsidRPr="00EE52B1" w:rsidRDefault="002F5B15" w:rsidP="00793617">
            <w:pPr>
              <w:snapToGrid w:val="0"/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已识别法律法规及其它要求的适用条款</w:t>
            </w:r>
            <w:r>
              <w:rPr>
                <w:rFonts w:eastAsiaTheme="minorEastAsia" w:hAnsiTheme="minorEastAsia"/>
                <w:sz w:val="24"/>
                <w:szCs w:val="24"/>
              </w:rPr>
              <w:t>，并与环境因素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相对应。</w:t>
            </w:r>
          </w:p>
          <w:p w:rsidR="002F5B15" w:rsidRPr="00EE52B1" w:rsidRDefault="002F5B15" w:rsidP="00793617">
            <w:pPr>
              <w:snapToGrid w:val="0"/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  <w:highlight w:val="yellow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公司法律、法规及其它要求都有现行文本，大部分为电子版本。各部门如有需要到</w:t>
            </w:r>
            <w:r>
              <w:rPr>
                <w:rFonts w:eastAsiaTheme="minorEastAsia" w:hAnsiTheme="minorEastAsia"/>
                <w:sz w:val="24"/>
                <w:szCs w:val="24"/>
              </w:rPr>
              <w:t>品保部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查阅。公司通过培训、会议等方式向有关员工传达法律、法规及其它要求的相关要求。</w:t>
            </w:r>
          </w:p>
        </w:tc>
        <w:tc>
          <w:tcPr>
            <w:tcW w:w="1585" w:type="dxa"/>
          </w:tcPr>
          <w:p w:rsidR="002F5B15" w:rsidRPr="00E96916" w:rsidRDefault="002F5B15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2F5B15" w:rsidRPr="00E96916" w:rsidTr="00793617">
        <w:trPr>
          <w:trHeight w:val="1114"/>
        </w:trPr>
        <w:tc>
          <w:tcPr>
            <w:tcW w:w="1809" w:type="dxa"/>
            <w:vAlign w:val="center"/>
          </w:tcPr>
          <w:p w:rsidR="002F5B15" w:rsidRPr="00EE52B1" w:rsidRDefault="002F5B1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措施的策划</w:t>
            </w:r>
          </w:p>
        </w:tc>
        <w:tc>
          <w:tcPr>
            <w:tcW w:w="1311" w:type="dxa"/>
            <w:vAlign w:val="center"/>
          </w:tcPr>
          <w:p w:rsidR="002F5B15" w:rsidRPr="00EE52B1" w:rsidRDefault="002F5B1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/>
                <w:sz w:val="24"/>
                <w:szCs w:val="24"/>
              </w:rPr>
              <w:t>E6.1.4</w:t>
            </w:r>
          </w:p>
        </w:tc>
        <w:tc>
          <w:tcPr>
            <w:tcW w:w="10004" w:type="dxa"/>
            <w:vAlign w:val="center"/>
          </w:tcPr>
          <w:p w:rsidR="002F5B15" w:rsidRPr="00EE52B1" w:rsidRDefault="002F5B15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公司根据环境因素的辨识结果，分别制定出《重要环境因素清单》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，清单内明确了控制措施计划，通过具体的措施进行有效控制：目标、管理方案、管理制度运行控制、应急预案、日常检查、日常培训。</w:t>
            </w:r>
          </w:p>
          <w:p w:rsidR="002F5B15" w:rsidRPr="00EE52B1" w:rsidRDefault="002F5B15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每年对公司适用的合规义务进行识别更新并定期评价、检查。</w:t>
            </w:r>
          </w:p>
          <w:p w:rsidR="002F5B15" w:rsidRPr="00EE52B1" w:rsidRDefault="002F5B15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1585" w:type="dxa"/>
          </w:tcPr>
          <w:p w:rsidR="002F5B15" w:rsidRPr="00E96916" w:rsidRDefault="002F5B15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537FE3" w:rsidRPr="00E96916" w:rsidTr="00793617">
        <w:trPr>
          <w:trHeight w:val="1114"/>
        </w:trPr>
        <w:tc>
          <w:tcPr>
            <w:tcW w:w="1809" w:type="dxa"/>
            <w:vAlign w:val="center"/>
          </w:tcPr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形成文件的信息</w:t>
            </w:r>
          </w:p>
        </w:tc>
        <w:tc>
          <w:tcPr>
            <w:tcW w:w="1311" w:type="dxa"/>
          </w:tcPr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/>
                <w:sz w:val="24"/>
                <w:szCs w:val="24"/>
              </w:rPr>
              <w:t>E</w:t>
            </w:r>
            <w:r w:rsidR="00E47EDF">
              <w:rPr>
                <w:rFonts w:eastAsiaTheme="minorEastAsia"/>
                <w:sz w:val="24"/>
                <w:szCs w:val="24"/>
              </w:rPr>
              <w:t>O</w:t>
            </w:r>
            <w:r w:rsidRPr="00EE52B1">
              <w:rPr>
                <w:rFonts w:eastAsiaTheme="minorEastAsia"/>
                <w:sz w:val="24"/>
                <w:szCs w:val="24"/>
              </w:rPr>
              <w:t>7.5</w:t>
            </w:r>
          </w:p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编制了《文件控制程序》，规定了对文件的编制、审批、更新、更改、现行修订状态、文件的发放、保存、使用、借阅、复制以及外来文件的管理、记录的形成和收集、传递和归档、储存和处理、分类和编码、借阅等进行了规定，内容满足并覆盖标准所要求的内容，符合要求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组织策划的体系文件主要包括：《</w:t>
            </w:r>
            <w:r>
              <w:rPr>
                <w:rFonts w:eastAsiaTheme="minorEastAsia" w:hAnsiTheme="minorEastAsia"/>
                <w:sz w:val="24"/>
                <w:szCs w:val="24"/>
              </w:rPr>
              <w:t>环境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管理手册》，版本：</w:t>
            </w:r>
            <w:r w:rsidRPr="00EE52B1">
              <w:rPr>
                <w:rFonts w:eastAsiaTheme="minorEastAsia"/>
                <w:sz w:val="24"/>
                <w:szCs w:val="24"/>
              </w:rPr>
              <w:t>A/0</w:t>
            </w:r>
            <w:r>
              <w:rPr>
                <w:rFonts w:eastAsiaTheme="minorEastAsia" w:hAnsiTheme="minorEastAsia"/>
                <w:sz w:val="24"/>
                <w:szCs w:val="24"/>
              </w:rPr>
              <w:t>；《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环境管理体系程序文件》版本：</w:t>
            </w:r>
            <w:r w:rsidRPr="00EE52B1">
              <w:rPr>
                <w:rFonts w:eastAsiaTheme="minorEastAsia"/>
                <w:sz w:val="24"/>
                <w:szCs w:val="24"/>
              </w:rPr>
              <w:t>A/0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，有管理制度、操作规程，以及相关运行记录等。以上文件编制人：行政</w:t>
            </w:r>
            <w:r>
              <w:rPr>
                <w:rFonts w:eastAsiaTheme="minorEastAsia" w:hAnsiTheme="minorEastAsia"/>
                <w:sz w:val="24"/>
                <w:szCs w:val="24"/>
              </w:rPr>
              <w:t>人事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部，审核人：</w:t>
            </w:r>
            <w:r w:rsidRPr="00537FE3">
              <w:rPr>
                <w:rFonts w:eastAsiaTheme="minorEastAsia" w:hAnsiTheme="minorEastAsia" w:hint="eastAsia"/>
                <w:sz w:val="24"/>
                <w:szCs w:val="24"/>
              </w:rPr>
              <w:t>詹发松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，批准人：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黄志华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，发布实施日期</w:t>
            </w:r>
            <w:r w:rsidRPr="00EE52B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年</w:t>
            </w:r>
            <w:r>
              <w:rPr>
                <w:rFonts w:eastAsiaTheme="minorEastAsia" w:hint="eastAsia"/>
                <w:sz w:val="24"/>
                <w:szCs w:val="24"/>
              </w:rPr>
              <w:t>3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月</w:t>
            </w:r>
            <w:r>
              <w:rPr>
                <w:rFonts w:eastAsiaTheme="minorEastAsia" w:hint="eastAsia"/>
                <w:sz w:val="24"/>
                <w:szCs w:val="24"/>
              </w:rPr>
              <w:t>1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日。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公司环境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方针随手册一同发布，并编制目标、指标与管理方案一览表，方针目标发布经过总经理批准、评审，适宜。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公司体系文件运行良好，能够满足经营需要。公司文件经过验证手册和程序文件基本符合</w:t>
            </w:r>
            <w:r w:rsidRPr="00EE52B1">
              <w:rPr>
                <w:rFonts w:eastAsiaTheme="minorEastAsia"/>
                <w:sz w:val="24"/>
                <w:szCs w:val="24"/>
              </w:rPr>
              <w:lastRenderedPageBreak/>
              <w:t>ISO14001:2015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标准要求。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查文件发放情况：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提供了《文件发放、回收登记表》，所有文件均由品管部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发放，录有管理手册、程序、作业文件及标准、法律法规等外来文件。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查外来文件管理：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公司对外来文件及法律法规进行了收集、识别、分发</w:t>
            </w:r>
            <w:r>
              <w:rPr>
                <w:rFonts w:eastAsiaTheme="minorEastAsia" w:hAnsiTheme="minorEastAsia"/>
                <w:sz w:val="24"/>
                <w:szCs w:val="24"/>
              </w:rPr>
              <w:t>、控制。外来文件采用了统一保管、借阅使用的方法进行控制。由品保部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负责通过到主管部门、网上收集、标准发布部门进行购买，并对外来文件的识别、跟踪、控制。查到：《外来文件清单》、《环境法律法规及其他要求清单》、，有：《中华人民共和国环境保护法》、《中华人民共和国安全生产法》、《中华人民共和国环境噪声污染防治法</w:t>
            </w:r>
            <w:r>
              <w:rPr>
                <w:rFonts w:eastAsiaTheme="minorEastAsia" w:hAnsiTheme="minorEastAsia"/>
                <w:sz w:val="24"/>
                <w:szCs w:val="24"/>
              </w:rPr>
              <w:t>》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等法律法规和执行标准，外来文件管理符合要求。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查作废文件控制：根据文审要求修订了管理手册，替换了修改页，原页面销毁。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查看品保部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文件管理情况，通过纸张、电子版形式文件化，文件名称、编号、内容等字迹清晰，标识易于识别、检索、可追溯，纸质文件存放在文件柜中，防水防潮，储存环境适宜。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查到了</w:t>
            </w:r>
            <w:r w:rsidRPr="00EE52B1">
              <w:rPr>
                <w:rFonts w:eastAsiaTheme="minorEastAsia"/>
                <w:sz w:val="24"/>
                <w:szCs w:val="24"/>
              </w:rPr>
              <w:t>“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记录一览表</w:t>
            </w:r>
            <w:r w:rsidRPr="00EE52B1">
              <w:rPr>
                <w:rFonts w:eastAsiaTheme="minorEastAsia"/>
                <w:sz w:val="24"/>
                <w:szCs w:val="24"/>
              </w:rPr>
              <w:t>”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，记录设置符合公司实施运行要求，基本包含了体系要求的相关记录；《记录一览表》，内容清晰，规定了记录的名称、编号、保存期限等信息。</w:t>
            </w:r>
            <w:r w:rsidRPr="00EE52B1">
              <w:rPr>
                <w:rFonts w:eastAsiaTheme="minorEastAsia"/>
                <w:sz w:val="24"/>
                <w:szCs w:val="24"/>
              </w:rPr>
              <w:t xml:space="preserve"> 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记录以名称、编号进行唯一性标识。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查阅了记录：《合规性评价报告》、《应急演练记录》、《环境、安全检查记录》等体系运行记录，记录比较完整，内容规范全面，字迹清楚，有填表人、检查人等信息，易于检索，符合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要求。</w:t>
            </w:r>
          </w:p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 xml:space="preserve">　</w:t>
            </w:r>
            <w:r w:rsidRPr="00EE52B1">
              <w:rPr>
                <w:rFonts w:eastAsiaTheme="minorEastAsia"/>
                <w:sz w:val="24"/>
                <w:szCs w:val="24"/>
              </w:rPr>
              <w:t xml:space="preserve"> 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察看记录存放处：各类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537FE3" w:rsidRPr="00EE52B1" w:rsidRDefault="006E71F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 xml:space="preserve">　　经了解，目前作废文件已销毁，由</w:t>
            </w:r>
            <w:r w:rsidR="00246E52">
              <w:rPr>
                <w:rFonts w:eastAsiaTheme="minorEastAsia" w:hAnsiTheme="minorEastAsia"/>
                <w:sz w:val="24"/>
                <w:szCs w:val="24"/>
              </w:rPr>
              <w:t>品保</w:t>
            </w:r>
            <w:r>
              <w:rPr>
                <w:rFonts w:eastAsiaTheme="minorEastAsia" w:hAnsiTheme="minorEastAsia"/>
                <w:sz w:val="24"/>
                <w:szCs w:val="24"/>
              </w:rPr>
              <w:t>部</w:t>
            </w:r>
            <w:r w:rsidR="00537FE3" w:rsidRPr="00EE52B1">
              <w:rPr>
                <w:rFonts w:eastAsiaTheme="minorEastAsia" w:hAnsiTheme="minorEastAsia"/>
                <w:sz w:val="24"/>
                <w:szCs w:val="24"/>
              </w:rPr>
              <w:t>处理。</w:t>
            </w:r>
          </w:p>
          <w:p w:rsidR="00537FE3" w:rsidRPr="00EE52B1" w:rsidRDefault="00537FE3" w:rsidP="0079361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总体来说，公司文件化信息控制基本有效。</w:t>
            </w:r>
          </w:p>
        </w:tc>
        <w:tc>
          <w:tcPr>
            <w:tcW w:w="1585" w:type="dxa"/>
          </w:tcPr>
          <w:p w:rsidR="00537FE3" w:rsidRPr="00E96916" w:rsidRDefault="00537FE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2F5B15" w:rsidRPr="00E96916" w:rsidTr="00793617">
        <w:trPr>
          <w:trHeight w:val="1114"/>
        </w:trPr>
        <w:tc>
          <w:tcPr>
            <w:tcW w:w="1809" w:type="dxa"/>
            <w:vAlign w:val="center"/>
          </w:tcPr>
          <w:p w:rsidR="002F5B15" w:rsidRPr="00EE52B1" w:rsidRDefault="002F5B1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合规性评价</w:t>
            </w:r>
          </w:p>
        </w:tc>
        <w:tc>
          <w:tcPr>
            <w:tcW w:w="1311" w:type="dxa"/>
            <w:vAlign w:val="center"/>
          </w:tcPr>
          <w:p w:rsidR="002F5B15" w:rsidRPr="002F5B15" w:rsidRDefault="002F5B15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/>
                <w:sz w:val="24"/>
                <w:szCs w:val="24"/>
              </w:rPr>
              <w:t>E9.1.2</w:t>
            </w:r>
          </w:p>
        </w:tc>
        <w:tc>
          <w:tcPr>
            <w:tcW w:w="10004" w:type="dxa"/>
            <w:vAlign w:val="center"/>
          </w:tcPr>
          <w:p w:rsidR="002F5B15" w:rsidRPr="00EE52B1" w:rsidRDefault="002F5B15" w:rsidP="00793617">
            <w:pPr>
              <w:snapToGrid w:val="0"/>
              <w:spacing w:line="360" w:lineRule="auto"/>
              <w:ind w:right="392"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编制了《合规性评价控制程序》，其中规定了对本公司法规及其他要求的合规性评价的要求。</w:t>
            </w:r>
          </w:p>
          <w:p w:rsidR="002F5B15" w:rsidRPr="00EE52B1" w:rsidRDefault="002F5B15" w:rsidP="00793617">
            <w:pPr>
              <w:snapToGrid w:val="0"/>
              <w:spacing w:line="360" w:lineRule="auto"/>
              <w:ind w:right="392"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提供了《合规性评价报告》、《合规性评价综述》</w:t>
            </w:r>
            <w:r w:rsidRPr="00EE52B1">
              <w:rPr>
                <w:rFonts w:eastAsiaTheme="minorEastAsia"/>
                <w:sz w:val="24"/>
                <w:szCs w:val="24"/>
              </w:rPr>
              <w:t>,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对公司适用的法律法规及其他要求的遵守情况进行了评价，评价结论：从本次检查的结果来看，我公司没有违反国家法律、法规及相关标准，能严格遵守国家有关环境和职业健康安全管理方面的相关规定，密切关注法律法规的变化，并适时调整，严格按体系标准执行。</w:t>
            </w:r>
          </w:p>
          <w:p w:rsidR="002F5B15" w:rsidRPr="00EE52B1" w:rsidRDefault="002F5B15" w:rsidP="00793617">
            <w:pPr>
              <w:snapToGrid w:val="0"/>
              <w:spacing w:line="360" w:lineRule="auto"/>
              <w:ind w:right="392" w:firstLineChars="200" w:firstLine="480"/>
              <w:rPr>
                <w:rFonts w:eastAsiaTheme="minorEastAsia"/>
                <w:sz w:val="24"/>
                <w:szCs w:val="24"/>
                <w:highlight w:val="yellow"/>
              </w:rPr>
            </w:pPr>
            <w:r w:rsidRPr="000E78E0">
              <w:rPr>
                <w:rFonts w:eastAsiaTheme="minorEastAsia" w:hAnsiTheme="minorEastAsia"/>
                <w:sz w:val="24"/>
                <w:szCs w:val="24"/>
              </w:rPr>
              <w:t>评价人：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刘定生</w:t>
            </w:r>
            <w:r w:rsidRPr="009829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詹发松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="宋体" w:hAnsi="宋体" w:hint="eastAsia"/>
                <w:sz w:val="24"/>
                <w:szCs w:val="28"/>
              </w:rPr>
              <w:t>黄志华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等</w:t>
            </w:r>
          </w:p>
          <w:p w:rsidR="002F5B15" w:rsidRPr="000E78E0" w:rsidRDefault="002F5B15" w:rsidP="00793617">
            <w:pPr>
              <w:snapToGrid w:val="0"/>
              <w:spacing w:line="360" w:lineRule="auto"/>
              <w:ind w:right="392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E78E0">
              <w:rPr>
                <w:rFonts w:eastAsiaTheme="minorEastAsia" w:hAnsiTheme="minorEastAsia"/>
                <w:sz w:val="24"/>
                <w:szCs w:val="24"/>
              </w:rPr>
              <w:t>评价日期：</w:t>
            </w:r>
            <w:r w:rsidRPr="000E78E0"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0E78E0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246E52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0E78E0">
              <w:rPr>
                <w:rFonts w:eastAsiaTheme="minorEastAsia" w:hAnsiTheme="minorEastAsia"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25</w:t>
            </w:r>
            <w:r w:rsidRPr="000E78E0">
              <w:rPr>
                <w:rFonts w:eastAsiaTheme="minorEastAsia" w:hAnsiTheme="minorEastAsia"/>
                <w:sz w:val="24"/>
                <w:szCs w:val="24"/>
              </w:rPr>
              <w:t>日。</w:t>
            </w:r>
          </w:p>
          <w:p w:rsidR="002F5B15" w:rsidRPr="00EE52B1" w:rsidRDefault="002F5B15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部门已对有关法规及其他要求进行识别、评价，满足要求。</w:t>
            </w:r>
          </w:p>
        </w:tc>
        <w:tc>
          <w:tcPr>
            <w:tcW w:w="1585" w:type="dxa"/>
          </w:tcPr>
          <w:p w:rsidR="002F5B15" w:rsidRPr="00E96916" w:rsidRDefault="002F5B15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AF49F9" w:rsidRPr="00E96916" w:rsidTr="00793617">
        <w:trPr>
          <w:trHeight w:val="1114"/>
        </w:trPr>
        <w:tc>
          <w:tcPr>
            <w:tcW w:w="1809" w:type="dxa"/>
            <w:vAlign w:val="center"/>
          </w:tcPr>
          <w:p w:rsidR="00AF49F9" w:rsidRPr="00EE52B1" w:rsidRDefault="00AF49F9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监视、测量、分析和评价</w:t>
            </w:r>
          </w:p>
        </w:tc>
        <w:tc>
          <w:tcPr>
            <w:tcW w:w="1311" w:type="dxa"/>
            <w:vAlign w:val="center"/>
          </w:tcPr>
          <w:p w:rsidR="00AF49F9" w:rsidRPr="00EE52B1" w:rsidRDefault="00AF49F9" w:rsidP="00793617"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/>
                <w:sz w:val="24"/>
                <w:szCs w:val="24"/>
              </w:rPr>
              <w:t>E9.1.1</w:t>
            </w:r>
          </w:p>
        </w:tc>
        <w:tc>
          <w:tcPr>
            <w:tcW w:w="10004" w:type="dxa"/>
            <w:vAlign w:val="center"/>
          </w:tcPr>
          <w:p w:rsidR="00AF49F9" w:rsidRPr="00EE52B1" w:rsidRDefault="00AF49F9" w:rsidP="00793617">
            <w:pPr>
              <w:spacing w:line="360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Pr="00EE52B1"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年</w:t>
            </w:r>
            <w:r>
              <w:rPr>
                <w:rFonts w:eastAsiaTheme="minorEastAsia" w:hint="eastAsia"/>
                <w:sz w:val="24"/>
                <w:szCs w:val="24"/>
              </w:rPr>
              <w:t>8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月</w:t>
            </w:r>
            <w:r>
              <w:rPr>
                <w:rFonts w:eastAsiaTheme="minorEastAsia" w:hint="eastAsia"/>
                <w:sz w:val="24"/>
                <w:szCs w:val="24"/>
              </w:rPr>
              <w:t>31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EE52B1">
              <w:rPr>
                <w:rFonts w:eastAsiaTheme="minorEastAsia"/>
                <w:sz w:val="24"/>
                <w:szCs w:val="24"/>
              </w:rPr>
              <w:t>“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目标考核表</w:t>
            </w:r>
            <w:r w:rsidRPr="00EE52B1">
              <w:rPr>
                <w:rFonts w:eastAsiaTheme="minorEastAsia"/>
                <w:sz w:val="24"/>
                <w:szCs w:val="24"/>
              </w:rPr>
              <w:t>”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，检查考核已完成，考核人</w:t>
            </w:r>
            <w:r w:rsidRPr="002F5B15">
              <w:rPr>
                <w:rFonts w:eastAsiaTheme="minorEastAsia" w:hAnsiTheme="minorEastAsia" w:hint="eastAsia"/>
                <w:sz w:val="24"/>
                <w:szCs w:val="24"/>
              </w:rPr>
              <w:t>詹发松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="宋体" w:hAnsi="宋体" w:hint="eastAsia"/>
                <w:sz w:val="24"/>
                <w:szCs w:val="28"/>
              </w:rPr>
              <w:t>黄志华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F49F9" w:rsidRPr="00F62899" w:rsidRDefault="00AF49F9" w:rsidP="00793617">
            <w:pPr>
              <w:spacing w:line="360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F62899">
              <w:rPr>
                <w:rFonts w:eastAsiaTheme="minorEastAsia" w:hAnsiTheme="minorEastAsia"/>
                <w:sz w:val="24"/>
                <w:szCs w:val="24"/>
              </w:rPr>
              <w:t>查环境、安全检查记录，公司提供了</w:t>
            </w:r>
            <w:r w:rsidRPr="009850BE">
              <w:rPr>
                <w:rFonts w:eastAsiaTheme="minorEastAsia" w:hAnsiTheme="minorEastAsia"/>
                <w:sz w:val="24"/>
                <w:szCs w:val="24"/>
              </w:rPr>
              <w:t>《环境安全运行检查记录》</w:t>
            </w:r>
            <w:r w:rsidRPr="00F62899">
              <w:rPr>
                <w:rFonts w:eastAsiaTheme="minorEastAsia" w:hAnsiTheme="minorEastAsia"/>
                <w:sz w:val="24"/>
                <w:szCs w:val="24"/>
              </w:rPr>
              <w:t>检查项目内容涉及：</w:t>
            </w:r>
          </w:p>
          <w:p w:rsidR="00AF49F9" w:rsidRPr="00F62899" w:rsidRDefault="00AF49F9" w:rsidP="00793617">
            <w:pPr>
              <w:spacing w:line="360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各区域卫生垃圾处理，废料处理、物料储存安全情况；</w:t>
            </w:r>
            <w:r w:rsidRPr="00097B23">
              <w:rPr>
                <w:rFonts w:eastAsiaTheme="minorEastAsia" w:hAnsiTheme="minorEastAsia" w:hint="eastAsia"/>
                <w:sz w:val="24"/>
                <w:szCs w:val="24"/>
              </w:rPr>
              <w:t>消防设施是否完好；消防通道是否</w:t>
            </w:r>
            <w:r w:rsidRPr="00097B23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畅通；消防设施是否定期进行点检；人员是否按规定穿戴防护用品，设备安全情况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、噪音情况、</w:t>
            </w:r>
            <w:r>
              <w:rPr>
                <w:rFonts w:ascii="宋体" w:hAnsi="宋体" w:hint="eastAsia"/>
                <w:sz w:val="24"/>
              </w:rPr>
              <w:t>生产安全用电情况、用电是否有乱搭线现象；接地保护是否完好</w:t>
            </w:r>
            <w:r w:rsidRPr="00097B23">
              <w:rPr>
                <w:rFonts w:eastAsiaTheme="minorEastAsia" w:hAnsiTheme="minorEastAsia" w:hint="eastAsia"/>
                <w:sz w:val="24"/>
                <w:szCs w:val="24"/>
              </w:rPr>
              <w:t>等</w:t>
            </w:r>
            <w:r w:rsidRPr="00F62899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F49F9" w:rsidRDefault="00246E52" w:rsidP="00AF49F9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2020.4.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日、</w:t>
            </w: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2020.5.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日、</w:t>
            </w: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2020.6.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9F0D4C">
              <w:rPr>
                <w:rFonts w:eastAsiaTheme="minorEastAsia" w:hAnsiTheme="minorEastAsia" w:hint="eastAsia"/>
                <w:sz w:val="24"/>
                <w:szCs w:val="24"/>
              </w:rPr>
              <w:t>日检查结果均正常，检查人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陈谢</w:t>
            </w:r>
            <w:r w:rsidR="00AF49F9" w:rsidRPr="00F62899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F49F9" w:rsidRPr="00097B23" w:rsidRDefault="00AF49F9" w:rsidP="00793617">
            <w:pPr>
              <w:spacing w:line="360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未有上级主管部门的监督检查。</w:t>
            </w:r>
          </w:p>
          <w:p w:rsidR="00AF49F9" w:rsidRPr="00EE52B1" w:rsidRDefault="00AF49F9" w:rsidP="00AF49F9">
            <w:pPr>
              <w:spacing w:line="360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公司经营能遵守相关的法律法规，没有违反环境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法律法规现象，近期没有发生环境事故。</w:t>
            </w:r>
          </w:p>
        </w:tc>
        <w:tc>
          <w:tcPr>
            <w:tcW w:w="1585" w:type="dxa"/>
          </w:tcPr>
          <w:p w:rsidR="00AF49F9" w:rsidRPr="00E96916" w:rsidRDefault="00AF49F9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7501F" w:rsidRPr="00E96916" w:rsidTr="002F5B15">
        <w:trPr>
          <w:trHeight w:val="1114"/>
        </w:trPr>
        <w:tc>
          <w:tcPr>
            <w:tcW w:w="1809" w:type="dxa"/>
            <w:vAlign w:val="center"/>
          </w:tcPr>
          <w:p w:rsidR="0037501F" w:rsidRPr="00E96916" w:rsidRDefault="00F55ED2">
            <w:pPr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lastRenderedPageBreak/>
              <w:t>运行策划和控制</w:t>
            </w:r>
          </w:p>
        </w:tc>
        <w:tc>
          <w:tcPr>
            <w:tcW w:w="1311" w:type="dxa"/>
          </w:tcPr>
          <w:p w:rsidR="0037501F" w:rsidRPr="00E96916" w:rsidRDefault="00F55ED2">
            <w:pPr>
              <w:spacing w:line="360" w:lineRule="auto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/>
                <w:szCs w:val="21"/>
              </w:rPr>
              <w:t>E</w:t>
            </w:r>
            <w:r w:rsidRPr="00E96916">
              <w:rPr>
                <w:rFonts w:eastAsiaTheme="minorEastAsia" w:hAnsiTheme="minorEastAsia"/>
                <w:szCs w:val="21"/>
              </w:rPr>
              <w:t>：</w:t>
            </w:r>
            <w:r w:rsidRPr="00E96916">
              <w:rPr>
                <w:rFonts w:eastAsiaTheme="minorEastAsia"/>
                <w:szCs w:val="21"/>
              </w:rPr>
              <w:t xml:space="preserve"> 8.1</w:t>
            </w:r>
          </w:p>
        </w:tc>
        <w:tc>
          <w:tcPr>
            <w:tcW w:w="10004" w:type="dxa"/>
          </w:tcPr>
          <w:p w:rsidR="004F1590" w:rsidRDefault="004F1590" w:rsidP="00E83BC2">
            <w:pPr>
              <w:tabs>
                <w:tab w:val="left" w:pos="6597"/>
              </w:tabs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:rsidR="004F1590" w:rsidRDefault="004F1590" w:rsidP="004F159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6D32D4">
              <w:rPr>
                <w:rFonts w:eastAsiaTheme="minorEastAsia" w:hint="eastAsia"/>
                <w:sz w:val="24"/>
                <w:szCs w:val="24"/>
              </w:rPr>
              <w:t>公司制定并实施了</w:t>
            </w:r>
            <w:r w:rsidRPr="004F1590">
              <w:rPr>
                <w:rFonts w:eastAsiaTheme="minorEastAsia" w:hint="eastAsia"/>
                <w:sz w:val="24"/>
                <w:szCs w:val="24"/>
              </w:rPr>
              <w:t>编制并实施了环境控制程序和管理制度，有关的文件有《管理运行控制程序》、《节约用水管理规定》、《垃圾管理规定》、《消防控制程序》《应急预案》等。</w:t>
            </w:r>
          </w:p>
          <w:p w:rsidR="004F1590" w:rsidRDefault="004F1590" w:rsidP="004F159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品保</w:t>
            </w:r>
            <w:r w:rsidRPr="006D32D4">
              <w:rPr>
                <w:rFonts w:eastAsiaTheme="minorEastAsia" w:hint="eastAsia"/>
                <w:sz w:val="24"/>
                <w:szCs w:val="24"/>
              </w:rPr>
              <w:t>部检验人员</w:t>
            </w:r>
            <w:r w:rsidR="00610FB7" w:rsidRPr="00610FB7">
              <w:rPr>
                <w:rFonts w:eastAsiaTheme="minorEastAsia" w:hAnsiTheme="minorEastAsia" w:hint="eastAsia"/>
                <w:sz w:val="24"/>
                <w:szCs w:val="24"/>
              </w:rPr>
              <w:t>谢林秀</w:t>
            </w:r>
            <w:r w:rsidR="00610FB7">
              <w:rPr>
                <w:rFonts w:eastAsiaTheme="minorEastAsia" w:hAnsiTheme="minorEastAsia" w:hint="eastAsia"/>
                <w:sz w:val="24"/>
                <w:szCs w:val="24"/>
              </w:rPr>
              <w:t>正在进行电子元器件</w:t>
            </w:r>
            <w:r w:rsidRPr="00131F33">
              <w:rPr>
                <w:rFonts w:eastAsiaTheme="minorEastAsia" w:hAnsiTheme="minorEastAsia" w:hint="eastAsia"/>
                <w:sz w:val="24"/>
                <w:szCs w:val="24"/>
              </w:rPr>
              <w:t>产品</w:t>
            </w:r>
            <w:r w:rsidR="00610FB7">
              <w:rPr>
                <w:rFonts w:eastAsiaTheme="minorEastAsia" w:hAnsiTheme="minorEastAsia" w:hint="eastAsia"/>
                <w:sz w:val="24"/>
                <w:szCs w:val="24"/>
              </w:rPr>
              <w:t>磁珠</w:t>
            </w:r>
            <w:r w:rsidRPr="00131F33">
              <w:rPr>
                <w:rFonts w:eastAsiaTheme="minorEastAsia" w:hAnsiTheme="minorEastAsia" w:hint="eastAsia"/>
                <w:sz w:val="24"/>
                <w:szCs w:val="24"/>
              </w:rPr>
              <w:t>工作，</w:t>
            </w:r>
            <w:r w:rsidRPr="006D32D4">
              <w:rPr>
                <w:rFonts w:eastAsiaTheme="minorEastAsia" w:hint="eastAsia"/>
                <w:sz w:val="24"/>
                <w:szCs w:val="24"/>
              </w:rPr>
              <w:t>穿戴手套、口罩、工作服等防护用品进行作业，检验设备主要为</w:t>
            </w:r>
            <w:r w:rsidR="00610FB7">
              <w:rPr>
                <w:rFonts w:eastAsiaTheme="minorEastAsia" w:hint="eastAsia"/>
                <w:sz w:val="24"/>
                <w:szCs w:val="24"/>
              </w:rPr>
              <w:t>数字电桥、</w:t>
            </w:r>
            <w:r w:rsidRPr="004F1590">
              <w:rPr>
                <w:rFonts w:eastAsiaTheme="minorEastAsia" w:hint="eastAsia"/>
                <w:sz w:val="24"/>
                <w:szCs w:val="24"/>
              </w:rPr>
              <w:t>数显游标卡尺、厚度千分尺、电子秤、影像测量仪等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，主要进行尺寸、外观、电性能测试项目，测试过程中，无废水、废气、废渣排放。；</w:t>
            </w:r>
          </w:p>
          <w:p w:rsidR="004F1590" w:rsidRPr="006D32D4" w:rsidRDefault="004F1590" w:rsidP="004F159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6D32D4">
              <w:rPr>
                <w:rFonts w:eastAsiaTheme="minorEastAsia" w:hint="eastAsia"/>
                <w:sz w:val="24"/>
                <w:szCs w:val="24"/>
              </w:rPr>
              <w:t>询问相关员工</w:t>
            </w:r>
            <w:r>
              <w:rPr>
                <w:rFonts w:eastAsiaTheme="minorEastAsia" w:hint="eastAsia"/>
                <w:sz w:val="24"/>
                <w:szCs w:val="24"/>
              </w:rPr>
              <w:t>环保</w:t>
            </w:r>
            <w:r w:rsidRPr="006D32D4">
              <w:rPr>
                <w:rFonts w:eastAsiaTheme="minorEastAsia" w:hint="eastAsia"/>
                <w:sz w:val="24"/>
                <w:szCs w:val="24"/>
              </w:rPr>
              <w:t>安全意识及作业要求，经过了培训相关安全意识及作业培训，能熟练回答相关要求，与作业要求及注意事项一致，能知悉工作中相关的主要危险源及防护要求。</w:t>
            </w:r>
            <w:r>
              <w:rPr>
                <w:rFonts w:eastAsiaTheme="minorEastAsia" w:hint="eastAsia"/>
                <w:sz w:val="24"/>
                <w:szCs w:val="24"/>
              </w:rPr>
              <w:t>查看品保</w:t>
            </w:r>
            <w:r w:rsidR="002F5B15">
              <w:rPr>
                <w:rFonts w:eastAsiaTheme="minorEastAsia" w:hint="eastAsia"/>
                <w:sz w:val="24"/>
                <w:szCs w:val="24"/>
              </w:rPr>
              <w:t>部区域内</w:t>
            </w:r>
            <w:r>
              <w:rPr>
                <w:rFonts w:eastAsiaTheme="minorEastAsia" w:hint="eastAsia"/>
                <w:sz w:val="24"/>
                <w:szCs w:val="24"/>
              </w:rPr>
              <w:t>检验设备，</w:t>
            </w:r>
            <w:r w:rsidRPr="00131F33">
              <w:rPr>
                <w:rFonts w:eastAsiaTheme="minorEastAsia" w:hAnsiTheme="minorEastAsia" w:hint="eastAsia"/>
                <w:sz w:val="24"/>
                <w:szCs w:val="24"/>
              </w:rPr>
              <w:t>各设备设施安装稳固，有安全警示标识，风险告知，设备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运行</w:t>
            </w:r>
            <w:r w:rsidRPr="00131F33">
              <w:rPr>
                <w:rFonts w:eastAsiaTheme="minorEastAsia" w:hAnsiTheme="minorEastAsia" w:hint="eastAsia"/>
                <w:sz w:val="24"/>
                <w:szCs w:val="24"/>
              </w:rPr>
              <w:t>噪音轻微，制订了相关作业指导书及注意事项。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区域内</w:t>
            </w:r>
            <w:r w:rsidRPr="006D32D4">
              <w:rPr>
                <w:rFonts w:eastAsiaTheme="minorEastAsia" w:hint="eastAsia"/>
                <w:sz w:val="24"/>
                <w:szCs w:val="24"/>
              </w:rPr>
              <w:t>现场电线布线合理，电线均处于完好状态，状态良好，电器有漏电保护器，经常对电路、电源进行检查，没有露电现象发生。</w:t>
            </w:r>
          </w:p>
          <w:p w:rsidR="004F1590" w:rsidRDefault="004F1590" w:rsidP="004F159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6D32D4">
              <w:rPr>
                <w:rFonts w:eastAsiaTheme="minorEastAsia" w:hint="eastAsia"/>
                <w:sz w:val="24"/>
                <w:szCs w:val="24"/>
              </w:rPr>
              <w:t>员工饮用水为纯净水通过饮水机饮用。</w:t>
            </w:r>
          </w:p>
          <w:p w:rsidR="004F1590" w:rsidRPr="00621E88" w:rsidRDefault="004F1590" w:rsidP="004F159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员工</w:t>
            </w:r>
            <w:r w:rsidR="002F5B15">
              <w:rPr>
                <w:rFonts w:eastAsiaTheme="minorEastAsia" w:hint="eastAsia"/>
                <w:sz w:val="24"/>
                <w:szCs w:val="24"/>
              </w:rPr>
              <w:t>到车间检验时注意滑倒、碰伤等</w:t>
            </w:r>
            <w:r w:rsidRPr="00621E88">
              <w:rPr>
                <w:rFonts w:eastAsiaTheme="minorEastAsia" w:hint="eastAsia"/>
                <w:sz w:val="24"/>
                <w:szCs w:val="24"/>
              </w:rPr>
              <w:t>，遵守车间的环保和安全管理制度，禁止吸烟，穿戴</w:t>
            </w:r>
            <w:r w:rsidRPr="00621E88">
              <w:rPr>
                <w:rFonts w:eastAsiaTheme="minorEastAsia" w:hint="eastAsia"/>
                <w:sz w:val="24"/>
                <w:szCs w:val="24"/>
              </w:rPr>
              <w:lastRenderedPageBreak/>
              <w:t>劳保用品。</w:t>
            </w:r>
          </w:p>
          <w:p w:rsidR="004F1590" w:rsidRPr="00E96916" w:rsidRDefault="004F1590" w:rsidP="004F1590"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Cs w:val="21"/>
              </w:rPr>
            </w:pPr>
            <w:r w:rsidRPr="00621E88">
              <w:rPr>
                <w:rFonts w:eastAsiaTheme="minorEastAsia" w:hint="eastAsia"/>
                <w:sz w:val="24"/>
                <w:szCs w:val="24"/>
              </w:rPr>
              <w:t>检验和办公现场用电安全、废弃物管理、安全防护等，均良好，未发现异常现象，运行控制基本有效。</w:t>
            </w:r>
          </w:p>
        </w:tc>
        <w:tc>
          <w:tcPr>
            <w:tcW w:w="1585" w:type="dxa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7501F" w:rsidRPr="00E96916">
        <w:trPr>
          <w:trHeight w:val="676"/>
        </w:trPr>
        <w:tc>
          <w:tcPr>
            <w:tcW w:w="1809" w:type="dxa"/>
            <w:vAlign w:val="center"/>
          </w:tcPr>
          <w:p w:rsidR="0037501F" w:rsidRPr="00E96916" w:rsidRDefault="00F55ED2">
            <w:pPr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 w:hAnsiTheme="minorEastAsia"/>
                <w:szCs w:val="21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37501F" w:rsidRPr="00E96916" w:rsidRDefault="00F55ED2">
            <w:pPr>
              <w:spacing w:line="360" w:lineRule="auto"/>
              <w:rPr>
                <w:rFonts w:eastAsiaTheme="minorEastAsia"/>
                <w:szCs w:val="21"/>
              </w:rPr>
            </w:pPr>
            <w:r w:rsidRPr="00E96916">
              <w:rPr>
                <w:rFonts w:eastAsiaTheme="minorEastAsia"/>
                <w:szCs w:val="21"/>
              </w:rPr>
              <w:t>E</w:t>
            </w:r>
            <w:r w:rsidRPr="00E96916">
              <w:rPr>
                <w:rFonts w:eastAsiaTheme="minorEastAsia" w:hAnsiTheme="minorEastAsia"/>
                <w:szCs w:val="21"/>
              </w:rPr>
              <w:t>：</w:t>
            </w:r>
            <w:r w:rsidRPr="00E96916">
              <w:rPr>
                <w:rFonts w:eastAsiaTheme="minorEastAsia"/>
                <w:szCs w:val="21"/>
              </w:rPr>
              <w:t>8.2</w:t>
            </w:r>
          </w:p>
        </w:tc>
        <w:tc>
          <w:tcPr>
            <w:tcW w:w="10004" w:type="dxa"/>
          </w:tcPr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F16A33">
              <w:rPr>
                <w:rFonts w:eastAsiaTheme="minorEastAsia" w:hAnsiTheme="minorEastAsia"/>
                <w:bCs/>
                <w:sz w:val="24"/>
                <w:szCs w:val="24"/>
              </w:rPr>
              <w:t>负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负责人介绍，公司制定《应急准备和响应控制程序》、《应急救援预案》等，包括火灾应急预案等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抽查见：《火灾应急演练记录》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演练时间：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2020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bCs/>
                <w:sz w:val="24"/>
                <w:szCs w:val="24"/>
              </w:rPr>
              <w:t>6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月</w:t>
            </w:r>
            <w:r>
              <w:rPr>
                <w:rFonts w:eastAsiaTheme="minorEastAsia" w:hAnsiTheme="minorEastAsia" w:hint="eastAsia"/>
                <w:bCs/>
                <w:sz w:val="24"/>
                <w:szCs w:val="24"/>
              </w:rPr>
              <w:t>30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日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演练地点：生产车间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演练部门：全体部门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演练负责人：詹发松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参加人员各部门人员。过程记录详细。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演练的效果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1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、组织指挥有序，项目岗位配合较好，达到了预定目标，演练的效果较好。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2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、人员的速度较快，及时按照预定方案对事故处理人员进行保护。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3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、各参训人员着装整齐，装备佩戴完整，精神饱满。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4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、处理事故得当，速度较快，分工明确，能各负其责</w:t>
            </w:r>
          </w:p>
          <w:p w:rsidR="00610FB7" w:rsidRPr="0098265B" w:rsidRDefault="00610FB7" w:rsidP="00753845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bCs/>
                <w:sz w:val="24"/>
                <w:szCs w:val="24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演练达到了目的。有效。</w:t>
            </w:r>
          </w:p>
          <w:p w:rsidR="0037501F" w:rsidRPr="00E96916" w:rsidRDefault="00610FB7" w:rsidP="00610FB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Cs w:val="21"/>
              </w:rPr>
            </w:pP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t>在演练结束后进行了总结，应急预案有可操作性，应急人员基本掌握该方案，能够应对突</w:t>
            </w:r>
            <w:r w:rsidRPr="0098265B">
              <w:rPr>
                <w:rFonts w:eastAsiaTheme="minorEastAsia" w:hAnsiTheme="minorEastAsia" w:hint="eastAsia"/>
                <w:bCs/>
                <w:sz w:val="24"/>
                <w:szCs w:val="24"/>
              </w:rPr>
              <w:lastRenderedPageBreak/>
              <w:t>发事件</w:t>
            </w:r>
            <w:r w:rsidR="00F55ED2" w:rsidRPr="00E96916">
              <w:rPr>
                <w:rFonts w:eastAsiaTheme="minorEastAsia" w:hAnsiTheme="minorEastAsia"/>
                <w:szCs w:val="21"/>
              </w:rPr>
              <w:t>。</w:t>
            </w:r>
          </w:p>
        </w:tc>
        <w:tc>
          <w:tcPr>
            <w:tcW w:w="1585" w:type="dxa"/>
          </w:tcPr>
          <w:p w:rsidR="0037501F" w:rsidRPr="00E96916" w:rsidRDefault="0037501F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537FE3" w:rsidRPr="00E96916">
        <w:trPr>
          <w:trHeight w:val="676"/>
        </w:trPr>
        <w:tc>
          <w:tcPr>
            <w:tcW w:w="1809" w:type="dxa"/>
            <w:vAlign w:val="center"/>
          </w:tcPr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内部审核</w:t>
            </w:r>
          </w:p>
        </w:tc>
        <w:tc>
          <w:tcPr>
            <w:tcW w:w="1311" w:type="dxa"/>
          </w:tcPr>
          <w:p w:rsidR="00537FE3" w:rsidRPr="00EE52B1" w:rsidRDefault="00AD7612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</w:t>
            </w:r>
            <w:r w:rsidR="00537FE3">
              <w:rPr>
                <w:rFonts w:eastAsiaTheme="minorEastAsia"/>
                <w:sz w:val="24"/>
                <w:szCs w:val="24"/>
              </w:rPr>
              <w:t>E</w:t>
            </w:r>
            <w:r w:rsidR="00537FE3" w:rsidRPr="00EE52B1">
              <w:rPr>
                <w:rFonts w:eastAsiaTheme="minorEastAsia"/>
                <w:sz w:val="24"/>
                <w:szCs w:val="24"/>
              </w:rPr>
              <w:t>9.2</w:t>
            </w:r>
          </w:p>
        </w:tc>
        <w:tc>
          <w:tcPr>
            <w:tcW w:w="10004" w:type="dxa"/>
          </w:tcPr>
          <w:p w:rsidR="00537FE3" w:rsidRPr="00085068" w:rsidRDefault="00537FE3" w:rsidP="0079361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8122E">
              <w:rPr>
                <w:rFonts w:eastAsiaTheme="minorEastAsia" w:hAnsiTheme="minorEastAsia"/>
                <w:sz w:val="24"/>
                <w:szCs w:val="24"/>
              </w:rPr>
              <w:t>由组长</w:t>
            </w:r>
            <w:r w:rsidRPr="00537FE3">
              <w:rPr>
                <w:rFonts w:eastAsiaTheme="minorEastAsia" w:hAnsiTheme="minorEastAsia" w:hint="eastAsia"/>
                <w:sz w:val="24"/>
                <w:szCs w:val="24"/>
              </w:rPr>
              <w:t>詹发松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组织内部审核，查年度审核计划：提供《内部审核计划》，其内容已包括了审核目的、范围、依据。</w:t>
            </w:r>
          </w:p>
          <w:p w:rsidR="00537FE3" w:rsidRPr="00085068" w:rsidRDefault="00537FE3" w:rsidP="00AD761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8122E">
              <w:rPr>
                <w:rFonts w:eastAsiaTheme="minorEastAsia" w:hAnsiTheme="minorEastAsia"/>
                <w:sz w:val="24"/>
                <w:szCs w:val="24"/>
              </w:rPr>
              <w:t>审核组构成：组长：</w:t>
            </w:r>
            <w:r w:rsidRPr="00537FE3">
              <w:rPr>
                <w:rFonts w:eastAsiaTheme="minorEastAsia" w:hAnsiTheme="minorEastAsia" w:hint="eastAsia"/>
                <w:sz w:val="24"/>
                <w:szCs w:val="24"/>
              </w:rPr>
              <w:t>詹发松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组员：</w:t>
            </w:r>
            <w:r w:rsidR="00AD7612" w:rsidRPr="00AD7612">
              <w:rPr>
                <w:rFonts w:eastAsiaTheme="minorEastAsia" w:hAnsiTheme="minorEastAsia" w:hint="eastAsia"/>
                <w:sz w:val="24"/>
                <w:szCs w:val="24"/>
              </w:rPr>
              <w:t>陈加旺、关永锋、赵春荣、刘定生、王</w:t>
            </w:r>
            <w:r w:rsidR="00AD7612" w:rsidRPr="00AD7612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AD7612" w:rsidRPr="00AD7612">
              <w:rPr>
                <w:rFonts w:eastAsiaTheme="minorEastAsia" w:hAnsiTheme="minorEastAsia" w:hint="eastAsia"/>
                <w:sz w:val="24"/>
                <w:szCs w:val="24"/>
              </w:rPr>
              <w:t>建、刘作森、马梅华、肖军辉、刘齐辉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等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；</w:t>
            </w:r>
          </w:p>
          <w:p w:rsidR="00537FE3" w:rsidRPr="00085068" w:rsidRDefault="00537FE3" w:rsidP="0079361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85068">
              <w:rPr>
                <w:rFonts w:eastAsiaTheme="minorEastAsia" w:hAnsiTheme="minorEastAsia"/>
                <w:sz w:val="24"/>
                <w:szCs w:val="24"/>
              </w:rPr>
              <w:t xml:space="preserve">1. 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审核时间</w:t>
            </w:r>
            <w:r w:rsidRPr="00085068">
              <w:rPr>
                <w:rFonts w:eastAsiaTheme="minorEastAsia" w:hAnsiTheme="minorEastAsia"/>
                <w:sz w:val="24"/>
                <w:szCs w:val="24"/>
              </w:rPr>
              <w:t>2020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13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日，</w:t>
            </w:r>
          </w:p>
          <w:p w:rsidR="00537FE3" w:rsidRPr="00085068" w:rsidRDefault="00537FE3" w:rsidP="0079361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85068">
              <w:rPr>
                <w:rFonts w:eastAsiaTheme="minorEastAsia" w:hAnsiTheme="minorEastAsia"/>
                <w:sz w:val="24"/>
                <w:szCs w:val="24"/>
              </w:rPr>
              <w:t>2.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审核按计划进行，抽查检查表行政</w:t>
            </w:r>
            <w:r>
              <w:rPr>
                <w:rFonts w:eastAsiaTheme="minorEastAsia" w:hAnsiTheme="minorEastAsia"/>
                <w:sz w:val="24"/>
                <w:szCs w:val="24"/>
              </w:rPr>
              <w:t>人事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部、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业务</w:t>
            </w:r>
            <w:r>
              <w:rPr>
                <w:rFonts w:eastAsiaTheme="minorEastAsia" w:hAnsiTheme="minorEastAsia"/>
                <w:sz w:val="24"/>
                <w:szCs w:val="24"/>
              </w:rPr>
              <w:t>部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、</w:t>
            </w:r>
            <w:r>
              <w:rPr>
                <w:rFonts w:eastAsiaTheme="minorEastAsia" w:hAnsiTheme="minorEastAsia"/>
                <w:sz w:val="24"/>
                <w:szCs w:val="24"/>
              </w:rPr>
              <w:t>资材部、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生产部</w:t>
            </w:r>
            <w:r>
              <w:rPr>
                <w:rFonts w:eastAsiaTheme="minorEastAsia" w:hAnsiTheme="minorEastAsia"/>
                <w:sz w:val="24"/>
                <w:szCs w:val="24"/>
              </w:rPr>
              <w:t>、品保部、研发部、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审核记录与计划相一致，内审员经内部培训合格，能力还需加强；</w:t>
            </w:r>
          </w:p>
          <w:p w:rsidR="00537FE3" w:rsidRPr="00085068" w:rsidRDefault="00537FE3" w:rsidP="0079361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8122E">
              <w:rPr>
                <w:rFonts w:eastAsiaTheme="minorEastAsia" w:hAnsiTheme="minorEastAsia"/>
                <w:sz w:val="24"/>
                <w:szCs w:val="24"/>
              </w:rPr>
              <w:t>审核计划已考虑到互查的公正性，无审核员审核本部门的工作，计划内容涉及各部门，条款覆盖整个体系。本次内审发现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个一般不符合项（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行政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人事部</w:t>
            </w:r>
            <w:r w:rsidR="00AD7612" w:rsidRPr="00AD7612">
              <w:rPr>
                <w:rFonts w:eastAsiaTheme="minorEastAsia" w:hAnsiTheme="minorEastAsia" w:hint="eastAsia"/>
                <w:sz w:val="24"/>
                <w:szCs w:val="24"/>
              </w:rPr>
              <w:t>1.</w:t>
            </w:r>
            <w:r w:rsidR="00AD7612" w:rsidRPr="00AD7612">
              <w:rPr>
                <w:rFonts w:eastAsiaTheme="minorEastAsia" w:hAnsiTheme="minorEastAsia" w:hint="eastAsia"/>
                <w:sz w:val="24"/>
                <w:szCs w:val="24"/>
              </w:rPr>
              <w:tab/>
            </w:r>
            <w:r w:rsidR="00AD7612" w:rsidRPr="00AD7612">
              <w:rPr>
                <w:rFonts w:eastAsiaTheme="minorEastAsia" w:hAnsiTheme="minorEastAsia" w:hint="eastAsia"/>
                <w:sz w:val="24"/>
                <w:szCs w:val="24"/>
              </w:rPr>
              <w:t>没有年度培训计划</w:t>
            </w:r>
            <w:r w:rsidRPr="00085068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  <w:r w:rsidRPr="00E8122E">
              <w:rPr>
                <w:rFonts w:eastAsiaTheme="minorEastAsia" w:hAnsiTheme="minorEastAsia"/>
                <w:sz w:val="24"/>
                <w:szCs w:val="24"/>
              </w:rPr>
              <w:t>）针对不合格，责任部门已分析了原因并采取了纠正措施，按要求进行了整改，最后内审员进行了验证，纠正措施实施有效。</w:t>
            </w:r>
          </w:p>
          <w:p w:rsidR="00537FE3" w:rsidRPr="00EE52B1" w:rsidRDefault="00537FE3" w:rsidP="002D399A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  <w:highlight w:val="yellow"/>
              </w:rPr>
            </w:pPr>
            <w:r w:rsidRPr="00085068">
              <w:rPr>
                <w:rFonts w:eastAsiaTheme="minorEastAsia" w:hAnsiTheme="minorEastAsia"/>
                <w:sz w:val="24"/>
                <w:szCs w:val="24"/>
              </w:rPr>
              <w:t>内部审核结论：提供了《内部审核报告》，对现场审核进行了综述，对</w:t>
            </w:r>
            <w:r w:rsidR="00AD7612">
              <w:rPr>
                <w:rFonts w:eastAsiaTheme="minorEastAsia" w:hAnsiTheme="minorEastAsia"/>
                <w:sz w:val="24"/>
                <w:szCs w:val="24"/>
              </w:rPr>
              <w:t>质量</w:t>
            </w:r>
            <w:r w:rsidRPr="00085068">
              <w:rPr>
                <w:rFonts w:eastAsiaTheme="minorEastAsia" w:hAnsiTheme="minorEastAsia"/>
                <w:sz w:val="24"/>
                <w:szCs w:val="24"/>
              </w:rPr>
              <w:t>环境管理体系进行了符合性的综合评价，最后结论为：</w:t>
            </w:r>
            <w:r w:rsidRPr="007C403E">
              <w:rPr>
                <w:rFonts w:eastAsiaTheme="minorEastAsia" w:hAnsiTheme="minorEastAsia" w:hint="eastAsia"/>
                <w:sz w:val="24"/>
                <w:szCs w:val="24"/>
              </w:rPr>
              <w:t>本次内审在各部门</w:t>
            </w:r>
            <w:r w:rsidR="002D399A">
              <w:rPr>
                <w:rFonts w:eastAsiaTheme="minorEastAsia" w:hAnsiTheme="minorEastAsia" w:hint="eastAsia"/>
                <w:sz w:val="24"/>
                <w:szCs w:val="24"/>
              </w:rPr>
              <w:t>的支持和配合下，内审组能够较系统地对公司进行检查，认为公司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质量</w:t>
            </w:r>
            <w:r w:rsidR="002D399A">
              <w:rPr>
                <w:rFonts w:eastAsiaTheme="minorEastAsia" w:hAnsiTheme="minorEastAsia" w:hint="eastAsia"/>
                <w:sz w:val="24"/>
                <w:szCs w:val="24"/>
              </w:rPr>
              <w:t>环境管理体系</w:t>
            </w:r>
            <w:r w:rsidRPr="007C403E">
              <w:rPr>
                <w:rFonts w:eastAsiaTheme="minorEastAsia" w:hAnsiTheme="minorEastAsia" w:hint="eastAsia"/>
                <w:sz w:val="24"/>
                <w:szCs w:val="24"/>
              </w:rPr>
              <w:t>运行基本良好，运行达到一定的效果，基本符合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ISO9001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2015</w:t>
            </w:r>
            <w:r w:rsidR="00AD7612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7C403E">
              <w:rPr>
                <w:rFonts w:eastAsiaTheme="minorEastAsia" w:hAnsiTheme="minorEastAsia" w:hint="eastAsia"/>
                <w:sz w:val="24"/>
                <w:szCs w:val="24"/>
              </w:rPr>
              <w:t>ISO14001:2015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标准的要求，但仍存在不足，各部门应举一反三，对类似问题予以整改</w:t>
            </w:r>
            <w:r w:rsidRPr="00085068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537FE3" w:rsidRPr="00E96916" w:rsidRDefault="00537FE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537FE3" w:rsidRPr="00E96916">
        <w:trPr>
          <w:trHeight w:val="676"/>
        </w:trPr>
        <w:tc>
          <w:tcPr>
            <w:tcW w:w="1809" w:type="dxa"/>
            <w:vAlign w:val="center"/>
          </w:tcPr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311" w:type="dxa"/>
          </w:tcPr>
          <w:p w:rsidR="00537FE3" w:rsidRPr="00EE52B1" w:rsidRDefault="00AD7612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</w:t>
            </w:r>
            <w:r w:rsidR="00537FE3">
              <w:rPr>
                <w:rFonts w:eastAsiaTheme="minorEastAsia"/>
                <w:sz w:val="24"/>
                <w:szCs w:val="24"/>
              </w:rPr>
              <w:t>E</w:t>
            </w:r>
            <w:r w:rsidR="00537FE3" w:rsidRPr="00EE52B1">
              <w:rPr>
                <w:rFonts w:eastAsiaTheme="minorEastAsia"/>
                <w:sz w:val="24"/>
                <w:szCs w:val="24"/>
              </w:rPr>
              <w:t>10.2</w:t>
            </w:r>
          </w:p>
          <w:p w:rsidR="00537FE3" w:rsidRPr="00EE52B1" w:rsidRDefault="00537FE3" w:rsidP="00793617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保持实施《不符合、纠正和预防措施控制程序》、《事故调查处理控制程序》，对纠正预防措施识别、评审、验证，事故事件报告、调查、处理等作了规定，其内容符合组织实际及标准要求。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对内审中提出不合格项进行了原因分析</w:t>
            </w:r>
            <w:r w:rsidRPr="00EE52B1">
              <w:rPr>
                <w:rFonts w:eastAsiaTheme="minorEastAsia"/>
                <w:sz w:val="24"/>
                <w:szCs w:val="24"/>
              </w:rPr>
              <w:t>,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并制定、实施了纠正措施，并由内审员对所采取的纠正措施进行了验证，纠正措施有效，管理评审中发现的薄弱环节，分析了原因，采取了纠正措施（参见内审和管理评审审核记录）。</w:t>
            </w:r>
          </w:p>
          <w:p w:rsidR="00537FE3" w:rsidRPr="00EE52B1" w:rsidRDefault="00537FE3" w:rsidP="00793617">
            <w:pPr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</w:t>
            </w:r>
            <w:r w:rsidRPr="00EE52B1">
              <w:rPr>
                <w:rFonts w:eastAsiaTheme="minorEastAsia"/>
                <w:sz w:val="24"/>
                <w:szCs w:val="24"/>
              </w:rPr>
              <w:t>/</w:t>
            </w:r>
            <w:r w:rsidRPr="00EE52B1">
              <w:rPr>
                <w:rFonts w:eastAsiaTheme="minorEastAsia" w:hAnsiTheme="minorEastAsia"/>
                <w:sz w:val="24"/>
                <w:szCs w:val="24"/>
              </w:rPr>
              <w:t>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537FE3" w:rsidRPr="00EE52B1" w:rsidRDefault="00537FE3" w:rsidP="0079361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EE52B1">
              <w:rPr>
                <w:rFonts w:eastAsiaTheme="minorEastAsia" w:hAnsiTheme="minorEastAsia"/>
                <w:sz w:val="24"/>
                <w:szCs w:val="24"/>
              </w:rPr>
              <w:t>企业不合格和纠正措施的管理符合标准规定要求。</w:t>
            </w:r>
          </w:p>
        </w:tc>
        <w:tc>
          <w:tcPr>
            <w:tcW w:w="1585" w:type="dxa"/>
          </w:tcPr>
          <w:p w:rsidR="00537FE3" w:rsidRPr="00E96916" w:rsidRDefault="00537FE3">
            <w:pPr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37501F" w:rsidRPr="00E96916" w:rsidRDefault="0037501F">
      <w:pPr>
        <w:jc w:val="center"/>
        <w:rPr>
          <w:rFonts w:eastAsiaTheme="minorEastAsia"/>
        </w:rPr>
      </w:pPr>
    </w:p>
    <w:p w:rsidR="0037501F" w:rsidRPr="00E96916" w:rsidRDefault="00F55ED2">
      <w:pPr>
        <w:pStyle w:val="a4"/>
        <w:rPr>
          <w:rFonts w:eastAsiaTheme="minorEastAsia"/>
        </w:rPr>
      </w:pPr>
      <w:r w:rsidRPr="00E96916">
        <w:rPr>
          <w:rFonts w:eastAsiaTheme="minorEastAsia" w:hAnsiTheme="minorEastAsia"/>
        </w:rPr>
        <w:t>说明：不符合标注</w:t>
      </w:r>
      <w:r w:rsidRPr="00E96916">
        <w:rPr>
          <w:rFonts w:eastAsiaTheme="minorEastAsia"/>
        </w:rPr>
        <w:t>N</w:t>
      </w:r>
    </w:p>
    <w:p w:rsidR="0037501F" w:rsidRPr="00E96916" w:rsidRDefault="0037501F">
      <w:pPr>
        <w:pStyle w:val="a4"/>
        <w:rPr>
          <w:rFonts w:eastAsiaTheme="minorEastAsia"/>
        </w:rPr>
      </w:pPr>
    </w:p>
    <w:sectPr w:rsidR="0037501F" w:rsidRPr="00E96916" w:rsidSect="0037501F">
      <w:headerReference w:type="default" r:id="rId21"/>
      <w:footerReference w:type="default" r:id="rId2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0F8" w:rsidRDefault="00D620F8" w:rsidP="0037501F">
      <w:r>
        <w:separator/>
      </w:r>
    </w:p>
  </w:endnote>
  <w:endnote w:type="continuationSeparator" w:id="1">
    <w:p w:rsidR="00D620F8" w:rsidRDefault="00D620F8" w:rsidP="00375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617" w:rsidRDefault="00D66273">
    <w:pPr>
      <w:pStyle w:val="a4"/>
      <w:jc w:val="center"/>
    </w:pPr>
    <w:r>
      <w:rPr>
        <w:b/>
      </w:rPr>
      <w:fldChar w:fldCharType="begin"/>
    </w:r>
    <w:r w:rsidR="00793617">
      <w:rPr>
        <w:b/>
      </w:rPr>
      <w:instrText>PAGE</w:instrText>
    </w:r>
    <w:r>
      <w:rPr>
        <w:b/>
      </w:rPr>
      <w:fldChar w:fldCharType="separate"/>
    </w:r>
    <w:r w:rsidR="00753845">
      <w:rPr>
        <w:b/>
        <w:noProof/>
      </w:rPr>
      <w:t>1</w:t>
    </w:r>
    <w:r>
      <w:rPr>
        <w:b/>
      </w:rPr>
      <w:fldChar w:fldCharType="end"/>
    </w:r>
    <w:r w:rsidR="00793617">
      <w:rPr>
        <w:lang w:val="zh-CN"/>
      </w:rPr>
      <w:t xml:space="preserve">/ </w:t>
    </w:r>
    <w:r>
      <w:rPr>
        <w:b/>
      </w:rPr>
      <w:fldChar w:fldCharType="begin"/>
    </w:r>
    <w:r w:rsidR="00793617">
      <w:rPr>
        <w:b/>
      </w:rPr>
      <w:instrText>NUMPAGES</w:instrText>
    </w:r>
    <w:r>
      <w:rPr>
        <w:b/>
      </w:rPr>
      <w:fldChar w:fldCharType="separate"/>
    </w:r>
    <w:r w:rsidR="00753845">
      <w:rPr>
        <w:b/>
        <w:noProof/>
      </w:rPr>
      <w:t>21</w:t>
    </w:r>
    <w:r>
      <w:rPr>
        <w:b/>
      </w:rPr>
      <w:fldChar w:fldCharType="end"/>
    </w:r>
  </w:p>
  <w:p w:rsidR="00793617" w:rsidRDefault="0079361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0F8" w:rsidRDefault="00D620F8" w:rsidP="0037501F">
      <w:r>
        <w:separator/>
      </w:r>
    </w:p>
  </w:footnote>
  <w:footnote w:type="continuationSeparator" w:id="1">
    <w:p w:rsidR="00D620F8" w:rsidRDefault="00D620F8" w:rsidP="003750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617" w:rsidRDefault="00D6627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</w:rPr>
    </w:pPr>
    <w:r w:rsidRPr="00D6627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4097" type="#_x0000_t75" style="position:absolute;left:0;text-align:left;margin-left:-.05pt;margin-top:.35pt;width:32.3pt;height:34.1pt;z-index:-251658240" wrapcoords="7033 0 4019 1440 -502 5760 -502 10080 0 15360 502 17280 7033 20640 11051 20640 13060 20640 13563 20640 20093 15360 21098 6240 15070 480 12558 0 7033 0">
          <v:imagedata r:id="rId1" o:title=""/>
          <w10:wrap type="tight"/>
        </v:shape>
      </w:pict>
    </w:r>
    <w:r w:rsidR="00793617">
      <w:rPr>
        <w:rStyle w:val="CharChar1"/>
        <w:rFonts w:hint="eastAsia"/>
      </w:rPr>
      <w:t>北京国标联合认证有限公司</w:t>
    </w:r>
    <w:r w:rsidR="00793617">
      <w:rPr>
        <w:rStyle w:val="CharChar1"/>
      </w:rPr>
      <w:tab/>
    </w:r>
    <w:r w:rsidR="00793617">
      <w:rPr>
        <w:rStyle w:val="CharChar1"/>
      </w:rPr>
      <w:tab/>
    </w:r>
    <w:r w:rsidR="00793617">
      <w:rPr>
        <w:rStyle w:val="CharChar1"/>
      </w:rPr>
      <w:tab/>
    </w:r>
  </w:p>
  <w:p w:rsidR="00793617" w:rsidRDefault="00D66273">
    <w:pPr>
      <w:pStyle w:val="a5"/>
      <w:pBdr>
        <w:bottom w:val="none" w:sz="0" w:space="0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4098" type="#_x0000_t202" style="position:absolute;margin-left:554.75pt;margin-top:2.2pt;width:172pt;height:20.2pt;z-index:251657216" stroked="f">
          <v:path arrowok="t"/>
          <v:textbox>
            <w:txbxContent>
              <w:p w:rsidR="00793617" w:rsidRDefault="00793617">
                <w:r>
                  <w:t>ISC-B-I</w:t>
                </w:r>
                <w:r>
                  <w:rPr>
                    <w:sz w:val="18"/>
                    <w:szCs w:val="18"/>
                  </w:rPr>
                  <w:t>I-10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93617">
      <w:rPr>
        <w:rStyle w:val="CharChar1"/>
        <w:w w:val="90"/>
      </w:rPr>
      <w:t>Beijing International Standard united Certification Co.,Ltd.</w:t>
    </w:r>
  </w:p>
  <w:p w:rsidR="00793617" w:rsidRDefault="0079361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A3B871"/>
    <w:multiLevelType w:val="singleLevel"/>
    <w:tmpl w:val="9DA3B871"/>
    <w:lvl w:ilvl="0">
      <w:start w:val="4"/>
      <w:numFmt w:val="decimal"/>
      <w:suff w:val="nothing"/>
      <w:lvlText w:val="%1、"/>
      <w:lvlJc w:val="left"/>
    </w:lvl>
  </w:abstractNum>
  <w:abstractNum w:abstractNumId="1">
    <w:nsid w:val="A697934B"/>
    <w:multiLevelType w:val="singleLevel"/>
    <w:tmpl w:val="A697934B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6386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3B4"/>
    <w:rsid w:val="00001901"/>
    <w:rsid w:val="00004817"/>
    <w:rsid w:val="000214B6"/>
    <w:rsid w:val="0002531E"/>
    <w:rsid w:val="0003373A"/>
    <w:rsid w:val="000412F6"/>
    <w:rsid w:val="0005199E"/>
    <w:rsid w:val="00053861"/>
    <w:rsid w:val="00054863"/>
    <w:rsid w:val="0005697E"/>
    <w:rsid w:val="000579CF"/>
    <w:rsid w:val="000602FA"/>
    <w:rsid w:val="0007023B"/>
    <w:rsid w:val="000803D0"/>
    <w:rsid w:val="00082216"/>
    <w:rsid w:val="00082398"/>
    <w:rsid w:val="00082817"/>
    <w:rsid w:val="000849D2"/>
    <w:rsid w:val="00086F5D"/>
    <w:rsid w:val="00095FE1"/>
    <w:rsid w:val="00097037"/>
    <w:rsid w:val="000A5E44"/>
    <w:rsid w:val="000B1394"/>
    <w:rsid w:val="000B18A8"/>
    <w:rsid w:val="000B3018"/>
    <w:rsid w:val="000B40BD"/>
    <w:rsid w:val="000B51BD"/>
    <w:rsid w:val="000C0F8E"/>
    <w:rsid w:val="000C123B"/>
    <w:rsid w:val="000C6B55"/>
    <w:rsid w:val="000D5401"/>
    <w:rsid w:val="000D697A"/>
    <w:rsid w:val="000E0D08"/>
    <w:rsid w:val="000E2B69"/>
    <w:rsid w:val="000E7EF7"/>
    <w:rsid w:val="000F35F1"/>
    <w:rsid w:val="000F7D53"/>
    <w:rsid w:val="001022F1"/>
    <w:rsid w:val="0010278D"/>
    <w:rsid w:val="001037D5"/>
    <w:rsid w:val="001149C9"/>
    <w:rsid w:val="00121EA6"/>
    <w:rsid w:val="00142A5B"/>
    <w:rsid w:val="0014561D"/>
    <w:rsid w:val="00145688"/>
    <w:rsid w:val="001646EB"/>
    <w:rsid w:val="00165D0E"/>
    <w:rsid w:val="001677C1"/>
    <w:rsid w:val="00177D3F"/>
    <w:rsid w:val="001918ED"/>
    <w:rsid w:val="00192A7F"/>
    <w:rsid w:val="00194706"/>
    <w:rsid w:val="00197C93"/>
    <w:rsid w:val="001A2D7F"/>
    <w:rsid w:val="001A3DF8"/>
    <w:rsid w:val="001A572D"/>
    <w:rsid w:val="001B20AF"/>
    <w:rsid w:val="001B5FE9"/>
    <w:rsid w:val="001D4AD8"/>
    <w:rsid w:val="001D54FF"/>
    <w:rsid w:val="001E1974"/>
    <w:rsid w:val="001E4FED"/>
    <w:rsid w:val="0020143F"/>
    <w:rsid w:val="00202BC2"/>
    <w:rsid w:val="002038E7"/>
    <w:rsid w:val="00207191"/>
    <w:rsid w:val="00214113"/>
    <w:rsid w:val="00215081"/>
    <w:rsid w:val="00217F1D"/>
    <w:rsid w:val="00222532"/>
    <w:rsid w:val="00237445"/>
    <w:rsid w:val="00241F85"/>
    <w:rsid w:val="00246E52"/>
    <w:rsid w:val="00256537"/>
    <w:rsid w:val="00257930"/>
    <w:rsid w:val="002651A6"/>
    <w:rsid w:val="00272C8B"/>
    <w:rsid w:val="00287A2B"/>
    <w:rsid w:val="002973F0"/>
    <w:rsid w:val="002975C1"/>
    <w:rsid w:val="002A0E6E"/>
    <w:rsid w:val="002A33CC"/>
    <w:rsid w:val="002B0BF6"/>
    <w:rsid w:val="002B1808"/>
    <w:rsid w:val="002B2B16"/>
    <w:rsid w:val="002C1ACE"/>
    <w:rsid w:val="002C3E0D"/>
    <w:rsid w:val="002D38C3"/>
    <w:rsid w:val="002D399A"/>
    <w:rsid w:val="002D41FB"/>
    <w:rsid w:val="002E0587"/>
    <w:rsid w:val="002E0E96"/>
    <w:rsid w:val="002E1E1D"/>
    <w:rsid w:val="002E7E5D"/>
    <w:rsid w:val="002F5B15"/>
    <w:rsid w:val="002F77F9"/>
    <w:rsid w:val="003023CC"/>
    <w:rsid w:val="00317401"/>
    <w:rsid w:val="00326FC1"/>
    <w:rsid w:val="00337922"/>
    <w:rsid w:val="00340867"/>
    <w:rsid w:val="00341208"/>
    <w:rsid w:val="00342857"/>
    <w:rsid w:val="00343857"/>
    <w:rsid w:val="00347CB2"/>
    <w:rsid w:val="003608CB"/>
    <w:rsid w:val="003627B6"/>
    <w:rsid w:val="003634F1"/>
    <w:rsid w:val="00366FA6"/>
    <w:rsid w:val="003708D5"/>
    <w:rsid w:val="0037501F"/>
    <w:rsid w:val="0038061A"/>
    <w:rsid w:val="0038063B"/>
    <w:rsid w:val="00380837"/>
    <w:rsid w:val="00381BEB"/>
    <w:rsid w:val="00382EDD"/>
    <w:rsid w:val="003836CA"/>
    <w:rsid w:val="003844E1"/>
    <w:rsid w:val="00384A69"/>
    <w:rsid w:val="00386A98"/>
    <w:rsid w:val="00390345"/>
    <w:rsid w:val="003A1E9C"/>
    <w:rsid w:val="003C0FC6"/>
    <w:rsid w:val="003D0F55"/>
    <w:rsid w:val="003D6BE3"/>
    <w:rsid w:val="003E0E52"/>
    <w:rsid w:val="003E3112"/>
    <w:rsid w:val="003F20A5"/>
    <w:rsid w:val="003F5AFC"/>
    <w:rsid w:val="00400B96"/>
    <w:rsid w:val="00405D5F"/>
    <w:rsid w:val="00410914"/>
    <w:rsid w:val="00414A26"/>
    <w:rsid w:val="00415AA3"/>
    <w:rsid w:val="00420C60"/>
    <w:rsid w:val="00422783"/>
    <w:rsid w:val="00430432"/>
    <w:rsid w:val="00433759"/>
    <w:rsid w:val="0043494E"/>
    <w:rsid w:val="004414A5"/>
    <w:rsid w:val="00456697"/>
    <w:rsid w:val="0046133E"/>
    <w:rsid w:val="00465FE1"/>
    <w:rsid w:val="00475491"/>
    <w:rsid w:val="004869FB"/>
    <w:rsid w:val="00491735"/>
    <w:rsid w:val="00494A46"/>
    <w:rsid w:val="00494F89"/>
    <w:rsid w:val="004A2955"/>
    <w:rsid w:val="004B217F"/>
    <w:rsid w:val="004B3E7F"/>
    <w:rsid w:val="004B4A3D"/>
    <w:rsid w:val="004B549E"/>
    <w:rsid w:val="004C07FE"/>
    <w:rsid w:val="004C2A19"/>
    <w:rsid w:val="004C6045"/>
    <w:rsid w:val="004D22E0"/>
    <w:rsid w:val="004D391C"/>
    <w:rsid w:val="004D3E4C"/>
    <w:rsid w:val="004D41EE"/>
    <w:rsid w:val="004D7519"/>
    <w:rsid w:val="004E27B4"/>
    <w:rsid w:val="004F1590"/>
    <w:rsid w:val="004F185D"/>
    <w:rsid w:val="004F3F59"/>
    <w:rsid w:val="005056ED"/>
    <w:rsid w:val="00511BA6"/>
    <w:rsid w:val="00517E4C"/>
    <w:rsid w:val="0052007E"/>
    <w:rsid w:val="00521CF0"/>
    <w:rsid w:val="005247CE"/>
    <w:rsid w:val="0053208B"/>
    <w:rsid w:val="005331FF"/>
    <w:rsid w:val="00534814"/>
    <w:rsid w:val="00536930"/>
    <w:rsid w:val="00537FE3"/>
    <w:rsid w:val="00551AE7"/>
    <w:rsid w:val="00560A2A"/>
    <w:rsid w:val="00564E53"/>
    <w:rsid w:val="00583277"/>
    <w:rsid w:val="00592C3E"/>
    <w:rsid w:val="005A000F"/>
    <w:rsid w:val="005B173D"/>
    <w:rsid w:val="005B6888"/>
    <w:rsid w:val="005D2643"/>
    <w:rsid w:val="005D7FAE"/>
    <w:rsid w:val="005E28A0"/>
    <w:rsid w:val="005F6C65"/>
    <w:rsid w:val="00600F02"/>
    <w:rsid w:val="0060444D"/>
    <w:rsid w:val="00610FB7"/>
    <w:rsid w:val="00611CCB"/>
    <w:rsid w:val="00611DB0"/>
    <w:rsid w:val="00622EE3"/>
    <w:rsid w:val="00642776"/>
    <w:rsid w:val="00644FE2"/>
    <w:rsid w:val="00645FB8"/>
    <w:rsid w:val="00651986"/>
    <w:rsid w:val="006545E8"/>
    <w:rsid w:val="00664736"/>
    <w:rsid w:val="00665980"/>
    <w:rsid w:val="006737A3"/>
    <w:rsid w:val="0067640C"/>
    <w:rsid w:val="006836D9"/>
    <w:rsid w:val="00695256"/>
    <w:rsid w:val="006954CE"/>
    <w:rsid w:val="00695570"/>
    <w:rsid w:val="00696AF1"/>
    <w:rsid w:val="006A3B31"/>
    <w:rsid w:val="006A68F3"/>
    <w:rsid w:val="006A6A80"/>
    <w:rsid w:val="006B4127"/>
    <w:rsid w:val="006C24BF"/>
    <w:rsid w:val="006C40B9"/>
    <w:rsid w:val="006D08DD"/>
    <w:rsid w:val="006E678B"/>
    <w:rsid w:val="006E71F5"/>
    <w:rsid w:val="0070367F"/>
    <w:rsid w:val="00712F3C"/>
    <w:rsid w:val="0071390C"/>
    <w:rsid w:val="007170AA"/>
    <w:rsid w:val="00732B66"/>
    <w:rsid w:val="007378CB"/>
    <w:rsid w:val="00737C8F"/>
    <w:rsid w:val="007406DE"/>
    <w:rsid w:val="00743E79"/>
    <w:rsid w:val="00744BEA"/>
    <w:rsid w:val="00751532"/>
    <w:rsid w:val="00751C37"/>
    <w:rsid w:val="00753845"/>
    <w:rsid w:val="0075769B"/>
    <w:rsid w:val="00757C58"/>
    <w:rsid w:val="00760481"/>
    <w:rsid w:val="007757F3"/>
    <w:rsid w:val="007815DC"/>
    <w:rsid w:val="00793617"/>
    <w:rsid w:val="007A47FB"/>
    <w:rsid w:val="007B106B"/>
    <w:rsid w:val="007B275D"/>
    <w:rsid w:val="007B768F"/>
    <w:rsid w:val="007E6AEB"/>
    <w:rsid w:val="007E77A0"/>
    <w:rsid w:val="007F01EC"/>
    <w:rsid w:val="007F7DF2"/>
    <w:rsid w:val="007F7DF4"/>
    <w:rsid w:val="008079FA"/>
    <w:rsid w:val="00810D58"/>
    <w:rsid w:val="008150B9"/>
    <w:rsid w:val="00820F74"/>
    <w:rsid w:val="008307BD"/>
    <w:rsid w:val="00835B31"/>
    <w:rsid w:val="00847F60"/>
    <w:rsid w:val="00853BC9"/>
    <w:rsid w:val="008646DE"/>
    <w:rsid w:val="00864902"/>
    <w:rsid w:val="00864BE7"/>
    <w:rsid w:val="00865200"/>
    <w:rsid w:val="00871695"/>
    <w:rsid w:val="00891C25"/>
    <w:rsid w:val="008973EE"/>
    <w:rsid w:val="00897B67"/>
    <w:rsid w:val="008A4955"/>
    <w:rsid w:val="008B6F0D"/>
    <w:rsid w:val="008C0A5A"/>
    <w:rsid w:val="008D089D"/>
    <w:rsid w:val="008D3DF2"/>
    <w:rsid w:val="008E24A5"/>
    <w:rsid w:val="008F0B04"/>
    <w:rsid w:val="008F4ED3"/>
    <w:rsid w:val="008F63B8"/>
    <w:rsid w:val="008F7C55"/>
    <w:rsid w:val="00924567"/>
    <w:rsid w:val="00926BFD"/>
    <w:rsid w:val="00926F3C"/>
    <w:rsid w:val="00930694"/>
    <w:rsid w:val="0093521F"/>
    <w:rsid w:val="00945677"/>
    <w:rsid w:val="00950833"/>
    <w:rsid w:val="00955B84"/>
    <w:rsid w:val="00962F78"/>
    <w:rsid w:val="00965C9D"/>
    <w:rsid w:val="0096609F"/>
    <w:rsid w:val="00971600"/>
    <w:rsid w:val="00983F17"/>
    <w:rsid w:val="00984342"/>
    <w:rsid w:val="00990566"/>
    <w:rsid w:val="009973B4"/>
    <w:rsid w:val="009A1B11"/>
    <w:rsid w:val="009A3AF9"/>
    <w:rsid w:val="009A4A41"/>
    <w:rsid w:val="009B7EB8"/>
    <w:rsid w:val="009C196A"/>
    <w:rsid w:val="009E2444"/>
    <w:rsid w:val="009E30DA"/>
    <w:rsid w:val="009E6193"/>
    <w:rsid w:val="009E7DD1"/>
    <w:rsid w:val="009F7EED"/>
    <w:rsid w:val="00A138EC"/>
    <w:rsid w:val="00A3649D"/>
    <w:rsid w:val="00A36D0F"/>
    <w:rsid w:val="00A411EF"/>
    <w:rsid w:val="00A619FC"/>
    <w:rsid w:val="00A66648"/>
    <w:rsid w:val="00A801DE"/>
    <w:rsid w:val="00A90A22"/>
    <w:rsid w:val="00A97734"/>
    <w:rsid w:val="00AA7F40"/>
    <w:rsid w:val="00AB05B9"/>
    <w:rsid w:val="00AB41FC"/>
    <w:rsid w:val="00AB7D2F"/>
    <w:rsid w:val="00AD6F34"/>
    <w:rsid w:val="00AD7612"/>
    <w:rsid w:val="00AF0AAB"/>
    <w:rsid w:val="00AF156F"/>
    <w:rsid w:val="00AF49F9"/>
    <w:rsid w:val="00AF616B"/>
    <w:rsid w:val="00B0685B"/>
    <w:rsid w:val="00B22D22"/>
    <w:rsid w:val="00B23030"/>
    <w:rsid w:val="00B237B9"/>
    <w:rsid w:val="00B23CAA"/>
    <w:rsid w:val="00B25189"/>
    <w:rsid w:val="00B410EE"/>
    <w:rsid w:val="00B43963"/>
    <w:rsid w:val="00B565AA"/>
    <w:rsid w:val="00B75064"/>
    <w:rsid w:val="00B8202D"/>
    <w:rsid w:val="00B83AEA"/>
    <w:rsid w:val="00B86D9C"/>
    <w:rsid w:val="00B929FD"/>
    <w:rsid w:val="00B95B99"/>
    <w:rsid w:val="00B95F69"/>
    <w:rsid w:val="00B97F9D"/>
    <w:rsid w:val="00BA4598"/>
    <w:rsid w:val="00BB13A7"/>
    <w:rsid w:val="00BB19A9"/>
    <w:rsid w:val="00BB385E"/>
    <w:rsid w:val="00BC2015"/>
    <w:rsid w:val="00BC71B0"/>
    <w:rsid w:val="00BF4732"/>
    <w:rsid w:val="00BF597E"/>
    <w:rsid w:val="00C03098"/>
    <w:rsid w:val="00C14685"/>
    <w:rsid w:val="00C31C73"/>
    <w:rsid w:val="00C326AE"/>
    <w:rsid w:val="00C40A6E"/>
    <w:rsid w:val="00C438C2"/>
    <w:rsid w:val="00C51A36"/>
    <w:rsid w:val="00C548BE"/>
    <w:rsid w:val="00C55228"/>
    <w:rsid w:val="00C67E19"/>
    <w:rsid w:val="00C67E47"/>
    <w:rsid w:val="00C71E85"/>
    <w:rsid w:val="00C86F9B"/>
    <w:rsid w:val="00C87FEE"/>
    <w:rsid w:val="00C920A9"/>
    <w:rsid w:val="00CA659B"/>
    <w:rsid w:val="00CB260B"/>
    <w:rsid w:val="00CB66CD"/>
    <w:rsid w:val="00CD7004"/>
    <w:rsid w:val="00CE2A9E"/>
    <w:rsid w:val="00CE315A"/>
    <w:rsid w:val="00CE5B47"/>
    <w:rsid w:val="00CE7BE1"/>
    <w:rsid w:val="00CF147A"/>
    <w:rsid w:val="00CF1726"/>
    <w:rsid w:val="00CF6C5C"/>
    <w:rsid w:val="00CF701E"/>
    <w:rsid w:val="00D06F59"/>
    <w:rsid w:val="00D12FC9"/>
    <w:rsid w:val="00D16BBF"/>
    <w:rsid w:val="00D3392D"/>
    <w:rsid w:val="00D429D7"/>
    <w:rsid w:val="00D445C2"/>
    <w:rsid w:val="00D55E69"/>
    <w:rsid w:val="00D562F6"/>
    <w:rsid w:val="00D620F8"/>
    <w:rsid w:val="00D66273"/>
    <w:rsid w:val="00D8388C"/>
    <w:rsid w:val="00D8660F"/>
    <w:rsid w:val="00D87853"/>
    <w:rsid w:val="00DA0DF0"/>
    <w:rsid w:val="00DC6AF5"/>
    <w:rsid w:val="00DD1C8E"/>
    <w:rsid w:val="00DE146D"/>
    <w:rsid w:val="00DE2197"/>
    <w:rsid w:val="00DE2D80"/>
    <w:rsid w:val="00DE6FCE"/>
    <w:rsid w:val="00DF76DB"/>
    <w:rsid w:val="00E038E4"/>
    <w:rsid w:val="00E13D9A"/>
    <w:rsid w:val="00E32D13"/>
    <w:rsid w:val="00E43186"/>
    <w:rsid w:val="00E43822"/>
    <w:rsid w:val="00E47EDF"/>
    <w:rsid w:val="00E54035"/>
    <w:rsid w:val="00E62996"/>
    <w:rsid w:val="00E63714"/>
    <w:rsid w:val="00E64A51"/>
    <w:rsid w:val="00E660EA"/>
    <w:rsid w:val="00E676F9"/>
    <w:rsid w:val="00E730E1"/>
    <w:rsid w:val="00E75612"/>
    <w:rsid w:val="00E83BC2"/>
    <w:rsid w:val="00E910C0"/>
    <w:rsid w:val="00E96916"/>
    <w:rsid w:val="00E96A78"/>
    <w:rsid w:val="00E97424"/>
    <w:rsid w:val="00EA0B70"/>
    <w:rsid w:val="00EA55F7"/>
    <w:rsid w:val="00EB0164"/>
    <w:rsid w:val="00EB1030"/>
    <w:rsid w:val="00EB5DF5"/>
    <w:rsid w:val="00EB656A"/>
    <w:rsid w:val="00EB65F7"/>
    <w:rsid w:val="00EC42F5"/>
    <w:rsid w:val="00ED0F62"/>
    <w:rsid w:val="00EE6AB8"/>
    <w:rsid w:val="00EF2867"/>
    <w:rsid w:val="00EF2EAF"/>
    <w:rsid w:val="00EF36E7"/>
    <w:rsid w:val="00F024A7"/>
    <w:rsid w:val="00F06D09"/>
    <w:rsid w:val="00F11201"/>
    <w:rsid w:val="00F14D99"/>
    <w:rsid w:val="00F27D9A"/>
    <w:rsid w:val="00F311D6"/>
    <w:rsid w:val="00F32CB9"/>
    <w:rsid w:val="00F33729"/>
    <w:rsid w:val="00F35CD7"/>
    <w:rsid w:val="00F55ED2"/>
    <w:rsid w:val="00F606E1"/>
    <w:rsid w:val="00F6739D"/>
    <w:rsid w:val="00F80156"/>
    <w:rsid w:val="00F83639"/>
    <w:rsid w:val="00F840C3"/>
    <w:rsid w:val="00F856F5"/>
    <w:rsid w:val="00F956F5"/>
    <w:rsid w:val="00FA0833"/>
    <w:rsid w:val="00FA1CD0"/>
    <w:rsid w:val="00FA350D"/>
    <w:rsid w:val="00FB03C3"/>
    <w:rsid w:val="00FB5A65"/>
    <w:rsid w:val="00FB77B1"/>
    <w:rsid w:val="00FC5C16"/>
    <w:rsid w:val="00FD2869"/>
    <w:rsid w:val="00FD5EE5"/>
    <w:rsid w:val="00FD72A6"/>
    <w:rsid w:val="00FE09C9"/>
    <w:rsid w:val="00FF415B"/>
    <w:rsid w:val="00FF5C75"/>
    <w:rsid w:val="01D81BE5"/>
    <w:rsid w:val="097B4631"/>
    <w:rsid w:val="108219C2"/>
    <w:rsid w:val="11BE19F8"/>
    <w:rsid w:val="140B71B5"/>
    <w:rsid w:val="143A0727"/>
    <w:rsid w:val="1B6C6A3E"/>
    <w:rsid w:val="20A56492"/>
    <w:rsid w:val="21495416"/>
    <w:rsid w:val="39F52ADD"/>
    <w:rsid w:val="43582F9D"/>
    <w:rsid w:val="4C5163BD"/>
    <w:rsid w:val="4EC17F0A"/>
    <w:rsid w:val="50F574B7"/>
    <w:rsid w:val="573033D2"/>
    <w:rsid w:val="5EA12B9A"/>
    <w:rsid w:val="65DB374D"/>
    <w:rsid w:val="686569EF"/>
    <w:rsid w:val="6A920F4D"/>
    <w:rsid w:val="75E51A49"/>
    <w:rsid w:val="7A233B15"/>
    <w:rsid w:val="7AC36EB8"/>
    <w:rsid w:val="7AC71A63"/>
    <w:rsid w:val="7B6224E7"/>
    <w:rsid w:val="7CF13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黑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Body Text First Indent 2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1F"/>
    <w:pPr>
      <w:widowControl w:val="0"/>
      <w:jc w:val="both"/>
    </w:pPr>
    <w:rPr>
      <w:rFonts w:eastAsia="宋体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37501F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750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3750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sid w:val="0037501F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sid w:val="0037501F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sid w:val="0037501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qFormat/>
    <w:locked/>
    <w:rsid w:val="0037501F"/>
    <w:rPr>
      <w:rFonts w:ascii="宋体" w:eastAsia="宋体" w:hAnsi="Courier New"/>
      <w:kern w:val="2"/>
      <w:sz w:val="21"/>
      <w:lang w:val="en-US" w:eastAsia="zh-CN"/>
    </w:rPr>
  </w:style>
  <w:style w:type="character" w:customStyle="1" w:styleId="fontstyle01">
    <w:name w:val="fontstyle01"/>
    <w:uiPriority w:val="99"/>
    <w:qFormat/>
    <w:rsid w:val="0037501F"/>
    <w:rPr>
      <w:rFonts w:ascii="宋体" w:eastAsia="宋体" w:hAnsi="宋体" w:cs="Times New Roman"/>
      <w:color w:val="000000"/>
      <w:sz w:val="24"/>
      <w:szCs w:val="24"/>
    </w:rPr>
  </w:style>
  <w:style w:type="character" w:customStyle="1" w:styleId="fontstyle21">
    <w:name w:val="fontstyle21"/>
    <w:uiPriority w:val="99"/>
    <w:qFormat/>
    <w:rsid w:val="0037501F"/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99"/>
    <w:qFormat/>
    <w:rsid w:val="0037501F"/>
    <w:pPr>
      <w:widowControl w:val="0"/>
      <w:jc w:val="both"/>
    </w:pPr>
    <w:rPr>
      <w:rFonts w:eastAsia="宋体"/>
      <w:kern w:val="2"/>
      <w:sz w:val="21"/>
      <w:szCs w:val="24"/>
    </w:rPr>
  </w:style>
  <w:style w:type="paragraph" w:customStyle="1" w:styleId="a7">
    <w:name w:val="表格文字"/>
    <w:basedOn w:val="a"/>
    <w:qFormat/>
    <w:rsid w:val="0037501F"/>
    <w:pPr>
      <w:spacing w:before="25" w:after="25"/>
    </w:pPr>
    <w:rPr>
      <w:bCs/>
      <w:spacing w:val="10"/>
    </w:rPr>
  </w:style>
  <w:style w:type="paragraph" w:styleId="a8">
    <w:name w:val="Body Text Indent"/>
    <w:basedOn w:val="a"/>
    <w:link w:val="Char2"/>
    <w:uiPriority w:val="99"/>
    <w:semiHidden/>
    <w:unhideWhenUsed/>
    <w:rsid w:val="00C40A6E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8"/>
    <w:uiPriority w:val="99"/>
    <w:semiHidden/>
    <w:rsid w:val="00C40A6E"/>
    <w:rPr>
      <w:rFonts w:eastAsia="宋体"/>
      <w:kern w:val="2"/>
      <w:sz w:val="21"/>
    </w:rPr>
  </w:style>
  <w:style w:type="paragraph" w:styleId="2">
    <w:name w:val="Body Text First Indent 2"/>
    <w:basedOn w:val="a8"/>
    <w:link w:val="2Char"/>
    <w:uiPriority w:val="99"/>
    <w:qFormat/>
    <w:rsid w:val="00C40A6E"/>
    <w:pPr>
      <w:spacing w:after="0"/>
      <w:ind w:leftChars="0" w:left="0" w:firstLineChars="200" w:firstLine="420"/>
      <w:jc w:val="left"/>
    </w:pPr>
    <w:rPr>
      <w:rFonts w:ascii="宋体" w:eastAsia="仿宋_GB2312" w:hAnsi="宋体"/>
      <w:color w:val="000000"/>
      <w:sz w:val="28"/>
    </w:rPr>
  </w:style>
  <w:style w:type="character" w:customStyle="1" w:styleId="2Char">
    <w:name w:val="正文首行缩进 2 Char"/>
    <w:basedOn w:val="Char2"/>
    <w:link w:val="2"/>
    <w:uiPriority w:val="99"/>
    <w:qFormat/>
    <w:rsid w:val="00C40A6E"/>
    <w:rPr>
      <w:rFonts w:ascii="宋体" w:eastAsia="仿宋_GB2312" w:hAnsi="宋体"/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33DA2F60-7176-48A9-ABCB-66952711C2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21</Pages>
  <Words>1322</Words>
  <Characters>7540</Characters>
  <Application>Microsoft Office Word</Application>
  <DocSecurity>0</DocSecurity>
  <Lines>62</Lines>
  <Paragraphs>17</Paragraphs>
  <ScaleCrop>false</ScaleCrop>
  <Company>china</Company>
  <LinksUpToDate>false</LinksUpToDate>
  <CharactersWithSpaces>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46</cp:revision>
  <dcterms:created xsi:type="dcterms:W3CDTF">2019-05-18T05:12:00Z</dcterms:created>
  <dcterms:modified xsi:type="dcterms:W3CDTF">2020-09-07T13:57:00Z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