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E7" w:rsidRDefault="0003606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8432E7" w:rsidTr="00FA6258">
        <w:trPr>
          <w:trHeight w:val="515"/>
        </w:trPr>
        <w:tc>
          <w:tcPr>
            <w:tcW w:w="2160" w:type="dxa"/>
            <w:vMerge w:val="restart"/>
            <w:vAlign w:val="center"/>
          </w:tcPr>
          <w:p w:rsidR="008432E7" w:rsidRDefault="00036062">
            <w:pPr>
              <w:spacing w:before="120"/>
              <w:jc w:val="center"/>
              <w:rPr>
                <w:sz w:val="24"/>
                <w:szCs w:val="24"/>
              </w:rPr>
            </w:pPr>
            <w:r>
              <w:rPr>
                <w:rFonts w:hint="eastAsia"/>
                <w:sz w:val="24"/>
                <w:szCs w:val="24"/>
              </w:rPr>
              <w:t>过程与活动、</w:t>
            </w:r>
          </w:p>
          <w:p w:rsidR="008432E7" w:rsidRDefault="00036062">
            <w:pPr>
              <w:jc w:val="center"/>
            </w:pPr>
            <w:r>
              <w:rPr>
                <w:rFonts w:hint="eastAsia"/>
                <w:sz w:val="24"/>
                <w:szCs w:val="24"/>
              </w:rPr>
              <w:t>抽样计划</w:t>
            </w:r>
          </w:p>
        </w:tc>
        <w:tc>
          <w:tcPr>
            <w:tcW w:w="1209" w:type="dxa"/>
            <w:vMerge w:val="restart"/>
            <w:vAlign w:val="center"/>
          </w:tcPr>
          <w:p w:rsidR="008432E7" w:rsidRDefault="00036062" w:rsidP="00FA6258">
            <w:r>
              <w:rPr>
                <w:rFonts w:hint="eastAsia"/>
                <w:sz w:val="24"/>
                <w:szCs w:val="24"/>
              </w:rPr>
              <w:t>涉及条款</w:t>
            </w:r>
          </w:p>
        </w:tc>
        <w:tc>
          <w:tcPr>
            <w:tcW w:w="9755" w:type="dxa"/>
            <w:vAlign w:val="center"/>
          </w:tcPr>
          <w:p w:rsidR="008432E7" w:rsidRDefault="00036062">
            <w:pPr>
              <w:rPr>
                <w:sz w:val="24"/>
                <w:szCs w:val="24"/>
              </w:rPr>
            </w:pPr>
            <w:r>
              <w:rPr>
                <w:rFonts w:hint="eastAsia"/>
                <w:sz w:val="24"/>
                <w:szCs w:val="24"/>
              </w:rPr>
              <w:t>受审核部门：</w:t>
            </w:r>
            <w:r w:rsidR="003948AF">
              <w:rPr>
                <w:rFonts w:hint="eastAsia"/>
                <w:sz w:val="24"/>
                <w:szCs w:val="24"/>
              </w:rPr>
              <w:t>销售部</w:t>
            </w:r>
            <w:r w:rsidR="00FA6258">
              <w:rPr>
                <w:rFonts w:hint="eastAsia"/>
                <w:sz w:val="24"/>
                <w:szCs w:val="24"/>
              </w:rPr>
              <w:t xml:space="preserve">      </w:t>
            </w:r>
            <w:r>
              <w:rPr>
                <w:rFonts w:hint="eastAsia"/>
                <w:sz w:val="24"/>
                <w:szCs w:val="24"/>
              </w:rPr>
              <w:t>主管领导：</w:t>
            </w:r>
            <w:r w:rsidR="00C207AD" w:rsidRPr="00C207AD">
              <w:rPr>
                <w:rFonts w:hint="eastAsia"/>
                <w:sz w:val="24"/>
                <w:szCs w:val="24"/>
              </w:rPr>
              <w:t>陈豪</w:t>
            </w:r>
            <w:r w:rsidR="00FA6258">
              <w:rPr>
                <w:rFonts w:hint="eastAsia"/>
                <w:sz w:val="24"/>
                <w:szCs w:val="24"/>
              </w:rPr>
              <w:t xml:space="preserve">     </w:t>
            </w:r>
            <w:r>
              <w:rPr>
                <w:rFonts w:hint="eastAsia"/>
                <w:sz w:val="24"/>
                <w:szCs w:val="24"/>
              </w:rPr>
              <w:t>陪同人员：</w:t>
            </w:r>
            <w:r w:rsidR="00C207AD" w:rsidRPr="00C207AD">
              <w:rPr>
                <w:rFonts w:hint="eastAsia"/>
                <w:sz w:val="24"/>
                <w:szCs w:val="24"/>
              </w:rPr>
              <w:t>周兰</w:t>
            </w:r>
          </w:p>
        </w:tc>
        <w:tc>
          <w:tcPr>
            <w:tcW w:w="1585" w:type="dxa"/>
            <w:vMerge w:val="restart"/>
            <w:vAlign w:val="center"/>
          </w:tcPr>
          <w:p w:rsidR="008432E7" w:rsidRDefault="00036062">
            <w:pPr>
              <w:rPr>
                <w:sz w:val="24"/>
                <w:szCs w:val="24"/>
              </w:rPr>
            </w:pPr>
            <w:r>
              <w:rPr>
                <w:rFonts w:hint="eastAsia"/>
                <w:sz w:val="24"/>
                <w:szCs w:val="24"/>
              </w:rPr>
              <w:t>判定</w:t>
            </w:r>
          </w:p>
        </w:tc>
      </w:tr>
      <w:tr w:rsidR="008432E7" w:rsidTr="00FA6258">
        <w:trPr>
          <w:trHeight w:val="403"/>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8432E7" w:rsidRDefault="00036062" w:rsidP="00C207AD">
            <w:pPr>
              <w:spacing w:before="120"/>
            </w:pPr>
            <w:r>
              <w:rPr>
                <w:rFonts w:hint="eastAsia"/>
                <w:sz w:val="24"/>
                <w:szCs w:val="24"/>
              </w:rPr>
              <w:t>审核员：</w:t>
            </w:r>
            <w:r w:rsidR="00FA6258">
              <w:rPr>
                <w:rFonts w:hint="eastAsia"/>
                <w:sz w:val="24"/>
                <w:szCs w:val="24"/>
              </w:rPr>
              <w:t>文波</w:t>
            </w:r>
            <w:r w:rsidR="00C207AD">
              <w:rPr>
                <w:rFonts w:hint="eastAsia"/>
                <w:sz w:val="24"/>
                <w:szCs w:val="24"/>
              </w:rPr>
              <w:t>、</w:t>
            </w:r>
            <w:r w:rsidR="00FA6258">
              <w:rPr>
                <w:rFonts w:hint="eastAsia"/>
                <w:sz w:val="24"/>
                <w:szCs w:val="24"/>
              </w:rPr>
              <w:t xml:space="preserve"> </w:t>
            </w:r>
            <w:r w:rsidR="00C207AD">
              <w:rPr>
                <w:rFonts w:hint="eastAsia"/>
                <w:sz w:val="24"/>
                <w:szCs w:val="24"/>
              </w:rPr>
              <w:t>林郁</w:t>
            </w:r>
            <w:r w:rsidR="00FA6258">
              <w:rPr>
                <w:rFonts w:hint="eastAsia"/>
                <w:sz w:val="24"/>
                <w:szCs w:val="24"/>
              </w:rPr>
              <w:t xml:space="preserve">  </w:t>
            </w:r>
            <w:r w:rsidR="00C207AD">
              <w:rPr>
                <w:rFonts w:hint="eastAsia"/>
                <w:sz w:val="24"/>
                <w:szCs w:val="24"/>
              </w:rPr>
              <w:t xml:space="preserve"> </w:t>
            </w:r>
            <w:r>
              <w:rPr>
                <w:rFonts w:hint="eastAsia"/>
                <w:sz w:val="24"/>
                <w:szCs w:val="24"/>
              </w:rPr>
              <w:t>审核时间：</w:t>
            </w:r>
            <w:r>
              <w:rPr>
                <w:sz w:val="24"/>
                <w:szCs w:val="24"/>
              </w:rPr>
              <w:t>20</w:t>
            </w:r>
            <w:r w:rsidR="00FA6258">
              <w:rPr>
                <w:rFonts w:hint="eastAsia"/>
                <w:sz w:val="24"/>
                <w:szCs w:val="24"/>
              </w:rPr>
              <w:t>20.</w:t>
            </w:r>
            <w:r w:rsidR="00C207AD">
              <w:rPr>
                <w:rFonts w:hint="eastAsia"/>
                <w:sz w:val="24"/>
                <w:szCs w:val="24"/>
              </w:rPr>
              <w:t>9.1</w:t>
            </w:r>
          </w:p>
        </w:tc>
        <w:tc>
          <w:tcPr>
            <w:tcW w:w="1585" w:type="dxa"/>
            <w:vMerge/>
          </w:tcPr>
          <w:p w:rsidR="008432E7" w:rsidRDefault="008432E7"/>
        </w:tc>
      </w:tr>
      <w:tr w:rsidR="008432E7" w:rsidTr="00FA6258">
        <w:trPr>
          <w:trHeight w:val="516"/>
        </w:trPr>
        <w:tc>
          <w:tcPr>
            <w:tcW w:w="2160" w:type="dxa"/>
            <w:vMerge/>
            <w:vAlign w:val="center"/>
          </w:tcPr>
          <w:p w:rsidR="008432E7" w:rsidRDefault="008432E7"/>
        </w:tc>
        <w:tc>
          <w:tcPr>
            <w:tcW w:w="1209" w:type="dxa"/>
            <w:vMerge/>
            <w:vAlign w:val="center"/>
          </w:tcPr>
          <w:p w:rsidR="008432E7" w:rsidRDefault="008432E7"/>
        </w:tc>
        <w:tc>
          <w:tcPr>
            <w:tcW w:w="9755" w:type="dxa"/>
            <w:vAlign w:val="center"/>
          </w:tcPr>
          <w:p w:rsidR="003948AF" w:rsidRPr="003948AF" w:rsidRDefault="00036062" w:rsidP="003948AF">
            <w:pPr>
              <w:adjustRightInd w:val="0"/>
              <w:snapToGrid w:val="0"/>
              <w:ind w:rightChars="50" w:right="105"/>
              <w:textAlignment w:val="baseline"/>
              <w:rPr>
                <w:sz w:val="24"/>
                <w:szCs w:val="24"/>
              </w:rPr>
            </w:pPr>
            <w:r>
              <w:rPr>
                <w:rFonts w:hint="eastAsia"/>
                <w:sz w:val="24"/>
                <w:szCs w:val="24"/>
              </w:rPr>
              <w:t>审核条款：</w:t>
            </w:r>
            <w:r w:rsidR="003948AF" w:rsidRPr="003948AF">
              <w:rPr>
                <w:rFonts w:hint="eastAsia"/>
                <w:sz w:val="24"/>
                <w:szCs w:val="24"/>
              </w:rPr>
              <w:t>QMS:5.3</w:t>
            </w:r>
            <w:r w:rsidR="003948AF" w:rsidRPr="003948AF">
              <w:rPr>
                <w:rFonts w:hint="eastAsia"/>
                <w:sz w:val="24"/>
                <w:szCs w:val="24"/>
              </w:rPr>
              <w:t>组织的岗位、职责和权限、</w:t>
            </w:r>
            <w:r w:rsidR="003948AF" w:rsidRPr="003948AF">
              <w:rPr>
                <w:rFonts w:hint="eastAsia"/>
                <w:sz w:val="24"/>
                <w:szCs w:val="24"/>
              </w:rPr>
              <w:t>6.2</w:t>
            </w:r>
            <w:r w:rsidR="003948AF" w:rsidRPr="003948AF">
              <w:rPr>
                <w:rFonts w:hint="eastAsia"/>
                <w:sz w:val="24"/>
                <w:szCs w:val="24"/>
              </w:rPr>
              <w:t>质量目标、</w:t>
            </w:r>
            <w:r w:rsidR="003948AF" w:rsidRPr="003948AF">
              <w:rPr>
                <w:rFonts w:hint="eastAsia"/>
                <w:sz w:val="24"/>
                <w:szCs w:val="24"/>
              </w:rPr>
              <w:t>8.2</w:t>
            </w:r>
            <w:r w:rsidR="003948AF" w:rsidRPr="003948AF">
              <w:rPr>
                <w:rFonts w:hint="eastAsia"/>
                <w:sz w:val="24"/>
                <w:szCs w:val="24"/>
              </w:rPr>
              <w:t>产品和服务的要求、</w:t>
            </w:r>
            <w:r w:rsidR="003948AF" w:rsidRPr="003948AF">
              <w:rPr>
                <w:rFonts w:hint="eastAsia"/>
                <w:sz w:val="24"/>
                <w:szCs w:val="24"/>
              </w:rPr>
              <w:t>8.4</w:t>
            </w:r>
            <w:r w:rsidR="00C207AD">
              <w:rPr>
                <w:rFonts w:hint="eastAsia"/>
                <w:sz w:val="24"/>
                <w:szCs w:val="24"/>
              </w:rPr>
              <w:t>外部提供过程、产品和服务的控制</w:t>
            </w:r>
            <w:r w:rsidR="003948AF" w:rsidRPr="003948AF">
              <w:rPr>
                <w:rFonts w:hint="eastAsia"/>
                <w:sz w:val="24"/>
                <w:szCs w:val="24"/>
              </w:rPr>
              <w:t>、</w:t>
            </w:r>
            <w:r w:rsidR="003948AF" w:rsidRPr="003948AF">
              <w:rPr>
                <w:rFonts w:hint="eastAsia"/>
                <w:sz w:val="24"/>
                <w:szCs w:val="24"/>
              </w:rPr>
              <w:t>8.5.3</w:t>
            </w:r>
            <w:r w:rsidR="003948AF" w:rsidRPr="003948AF">
              <w:rPr>
                <w:rFonts w:hint="eastAsia"/>
                <w:sz w:val="24"/>
                <w:szCs w:val="24"/>
              </w:rPr>
              <w:t>顾客或外部供方的财产、</w:t>
            </w:r>
            <w:r w:rsidR="003948AF" w:rsidRPr="003948AF">
              <w:rPr>
                <w:rFonts w:hint="eastAsia"/>
                <w:sz w:val="24"/>
                <w:szCs w:val="24"/>
              </w:rPr>
              <w:t>9.1.2</w:t>
            </w:r>
            <w:r w:rsidR="003948AF" w:rsidRPr="003948AF">
              <w:rPr>
                <w:rFonts w:hint="eastAsia"/>
                <w:sz w:val="24"/>
                <w:szCs w:val="24"/>
              </w:rPr>
              <w:t>顾客满意、</w:t>
            </w:r>
            <w:r w:rsidR="003948AF" w:rsidRPr="003948AF">
              <w:rPr>
                <w:rFonts w:hint="eastAsia"/>
                <w:sz w:val="24"/>
                <w:szCs w:val="24"/>
              </w:rPr>
              <w:t>8.5.5</w:t>
            </w:r>
            <w:r w:rsidR="003948AF" w:rsidRPr="003948AF">
              <w:rPr>
                <w:rFonts w:hint="eastAsia"/>
                <w:sz w:val="24"/>
                <w:szCs w:val="24"/>
              </w:rPr>
              <w:t>交付后的活动、</w:t>
            </w:r>
          </w:p>
          <w:p w:rsidR="003948AF" w:rsidRPr="003948AF" w:rsidRDefault="003948AF" w:rsidP="003948AF">
            <w:pPr>
              <w:adjustRightInd w:val="0"/>
              <w:snapToGrid w:val="0"/>
              <w:ind w:rightChars="50" w:right="105"/>
              <w:textAlignment w:val="baseline"/>
              <w:rPr>
                <w:sz w:val="24"/>
                <w:szCs w:val="24"/>
              </w:rPr>
            </w:pPr>
            <w:r w:rsidRPr="003948AF">
              <w:rPr>
                <w:rFonts w:hint="eastAsia"/>
                <w:sz w:val="24"/>
                <w:szCs w:val="24"/>
              </w:rPr>
              <w:t>EMS: 5.3</w:t>
            </w:r>
            <w:r w:rsidRPr="003948AF">
              <w:rPr>
                <w:rFonts w:hint="eastAsia"/>
                <w:sz w:val="24"/>
                <w:szCs w:val="24"/>
              </w:rPr>
              <w:t>组织的岗位、职责和权限、</w:t>
            </w:r>
            <w:r w:rsidRPr="003948AF">
              <w:rPr>
                <w:rFonts w:hint="eastAsia"/>
                <w:sz w:val="24"/>
                <w:szCs w:val="24"/>
              </w:rPr>
              <w:t>6.2</w:t>
            </w:r>
            <w:r w:rsidRPr="003948AF">
              <w:rPr>
                <w:rFonts w:hint="eastAsia"/>
                <w:sz w:val="24"/>
                <w:szCs w:val="24"/>
              </w:rPr>
              <w:t>环境目标、</w:t>
            </w:r>
            <w:r w:rsidRPr="003948AF">
              <w:rPr>
                <w:rFonts w:hint="eastAsia"/>
                <w:sz w:val="24"/>
                <w:szCs w:val="24"/>
              </w:rPr>
              <w:t>6.1.2</w:t>
            </w:r>
            <w:r w:rsidRPr="003948AF">
              <w:rPr>
                <w:rFonts w:hint="eastAsia"/>
                <w:sz w:val="24"/>
                <w:szCs w:val="24"/>
              </w:rPr>
              <w:t>环境因素识别与评价、</w:t>
            </w:r>
            <w:r w:rsidRPr="003948AF">
              <w:rPr>
                <w:rFonts w:hint="eastAsia"/>
                <w:sz w:val="24"/>
                <w:szCs w:val="24"/>
              </w:rPr>
              <w:t>8.1</w:t>
            </w:r>
            <w:r w:rsidRPr="003948AF">
              <w:rPr>
                <w:rFonts w:hint="eastAsia"/>
                <w:sz w:val="24"/>
                <w:szCs w:val="24"/>
              </w:rPr>
              <w:t>运行策划和控制、</w:t>
            </w:r>
            <w:r w:rsidRPr="003948AF">
              <w:rPr>
                <w:rFonts w:hint="eastAsia"/>
                <w:sz w:val="24"/>
                <w:szCs w:val="24"/>
              </w:rPr>
              <w:t>8.2</w:t>
            </w:r>
            <w:r w:rsidRPr="003948AF">
              <w:rPr>
                <w:rFonts w:hint="eastAsia"/>
                <w:sz w:val="24"/>
                <w:szCs w:val="24"/>
              </w:rPr>
              <w:t>应急准备和响应，</w:t>
            </w:r>
          </w:p>
          <w:p w:rsidR="008432E7" w:rsidRDefault="003948AF" w:rsidP="003948AF">
            <w:pPr>
              <w:adjustRightInd w:val="0"/>
              <w:snapToGrid w:val="0"/>
              <w:ind w:rightChars="50" w:right="105"/>
              <w:textAlignment w:val="baseline"/>
              <w:rPr>
                <w:rFonts w:ascii="宋体" w:hAnsi="宋体" w:cs="Arial"/>
                <w:szCs w:val="21"/>
              </w:rPr>
            </w:pPr>
            <w:r w:rsidRPr="003948AF">
              <w:rPr>
                <w:rFonts w:hint="eastAsia"/>
                <w:sz w:val="24"/>
                <w:szCs w:val="24"/>
              </w:rPr>
              <w:t>OHSMS: 5.3</w:t>
            </w:r>
            <w:r w:rsidRPr="003948AF">
              <w:rPr>
                <w:rFonts w:hint="eastAsia"/>
                <w:sz w:val="24"/>
                <w:szCs w:val="24"/>
              </w:rPr>
              <w:t>组织的岗位、职责和权限、</w:t>
            </w:r>
            <w:r w:rsidRPr="003948AF">
              <w:rPr>
                <w:rFonts w:hint="eastAsia"/>
                <w:sz w:val="24"/>
                <w:szCs w:val="24"/>
              </w:rPr>
              <w:t>6.2</w:t>
            </w:r>
            <w:r w:rsidRPr="003948AF">
              <w:rPr>
                <w:rFonts w:hint="eastAsia"/>
                <w:sz w:val="24"/>
                <w:szCs w:val="24"/>
              </w:rPr>
              <w:t>职业健康安全目标、</w:t>
            </w:r>
            <w:r w:rsidRPr="003948AF">
              <w:rPr>
                <w:rFonts w:hint="eastAsia"/>
                <w:sz w:val="24"/>
                <w:szCs w:val="24"/>
              </w:rPr>
              <w:t>6.1.2</w:t>
            </w:r>
            <w:r w:rsidRPr="003948AF">
              <w:rPr>
                <w:rFonts w:hint="eastAsia"/>
                <w:sz w:val="24"/>
                <w:szCs w:val="24"/>
              </w:rPr>
              <w:t>危险源辨识与评价、</w:t>
            </w:r>
            <w:r w:rsidRPr="003948AF">
              <w:rPr>
                <w:rFonts w:hint="eastAsia"/>
                <w:sz w:val="24"/>
                <w:szCs w:val="24"/>
              </w:rPr>
              <w:t>8.1</w:t>
            </w:r>
            <w:r w:rsidRPr="003948AF">
              <w:rPr>
                <w:rFonts w:hint="eastAsia"/>
                <w:sz w:val="24"/>
                <w:szCs w:val="24"/>
              </w:rPr>
              <w:t>运行策划和控制、</w:t>
            </w:r>
            <w:r w:rsidRPr="003948AF">
              <w:rPr>
                <w:rFonts w:hint="eastAsia"/>
                <w:sz w:val="24"/>
                <w:szCs w:val="24"/>
              </w:rPr>
              <w:t>8.2</w:t>
            </w:r>
            <w:r w:rsidRPr="003948AF">
              <w:rPr>
                <w:rFonts w:hint="eastAsia"/>
                <w:sz w:val="24"/>
                <w:szCs w:val="24"/>
              </w:rPr>
              <w:t>应急准备和响应，</w:t>
            </w:r>
            <w:r w:rsidR="00FA6258">
              <w:rPr>
                <w:rFonts w:ascii="宋体" w:hAnsi="宋体" w:cs="Arial"/>
                <w:szCs w:val="21"/>
              </w:rPr>
              <w:t xml:space="preserve"> </w:t>
            </w:r>
          </w:p>
        </w:tc>
        <w:tc>
          <w:tcPr>
            <w:tcW w:w="1585" w:type="dxa"/>
            <w:vMerge/>
          </w:tcPr>
          <w:p w:rsidR="008432E7" w:rsidRDefault="008432E7"/>
        </w:tc>
      </w:tr>
      <w:tr w:rsidR="008432E7" w:rsidTr="00FA6258">
        <w:trPr>
          <w:trHeight w:val="125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组织的岗位、职责权限</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sidRPr="00FA6258">
              <w:rPr>
                <w:rFonts w:eastAsiaTheme="minorEastAsia"/>
                <w:sz w:val="24"/>
                <w:szCs w:val="24"/>
              </w:rPr>
              <w:t>O</w:t>
            </w:r>
            <w:r w:rsidRPr="00FA6258">
              <w:rPr>
                <w:rFonts w:eastAsiaTheme="minorEastAsia"/>
                <w:sz w:val="24"/>
                <w:szCs w:val="24"/>
              </w:rPr>
              <w:t>5.3</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审核过程中了解到部门主要负责：采购控制、供应商管控、市场调研与开发，招投标、商务谈判及合同评审，顾客档案建立，售后服务及顾客满意度评价与分析，本部门环境因素和危险源识别和控制，本部门目标制定与实施，与相关方做好沟通等。</w:t>
            </w:r>
          </w:p>
          <w:p w:rsidR="008432E7" w:rsidRPr="00FA6258" w:rsidRDefault="00FA6258"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经与部门负责人交流发现其对部门职责权限基本掌握，部门职责得到合理分配，未发现因职责不清责任不明而造成体系运行失效的情况。</w:t>
            </w:r>
          </w:p>
        </w:tc>
        <w:tc>
          <w:tcPr>
            <w:tcW w:w="1585" w:type="dxa"/>
          </w:tcPr>
          <w:p w:rsidR="008432E7" w:rsidRDefault="00FD5E6E">
            <w:r>
              <w:t>符合</w:t>
            </w:r>
          </w:p>
        </w:tc>
      </w:tr>
      <w:tr w:rsidR="008432E7" w:rsidTr="00FA6258">
        <w:trPr>
          <w:trHeight w:val="1397"/>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目标和方案</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QE</w:t>
            </w:r>
            <w:r w:rsidR="00FA6258">
              <w:rPr>
                <w:rFonts w:eastAsiaTheme="minorEastAsia"/>
                <w:sz w:val="24"/>
                <w:szCs w:val="24"/>
              </w:rPr>
              <w:t>O</w:t>
            </w:r>
            <w:r w:rsidRPr="00FA6258">
              <w:rPr>
                <w:rFonts w:eastAsiaTheme="minorEastAsia"/>
                <w:sz w:val="24"/>
                <w:szCs w:val="24"/>
              </w:rPr>
              <w:t>6.2</w:t>
            </w:r>
          </w:p>
          <w:p w:rsidR="008432E7" w:rsidRPr="00FA6258" w:rsidRDefault="008432E7">
            <w:pPr>
              <w:rPr>
                <w:rFonts w:eastAsiaTheme="minorEastAsia"/>
                <w:sz w:val="24"/>
                <w:szCs w:val="24"/>
              </w:rPr>
            </w:pPr>
          </w:p>
          <w:p w:rsidR="008432E7" w:rsidRPr="00FA6258" w:rsidRDefault="008432E7">
            <w:pPr>
              <w:rPr>
                <w:rFonts w:eastAsiaTheme="minorEastAsia"/>
                <w:sz w:val="24"/>
                <w:szCs w:val="24"/>
              </w:rPr>
            </w:pPr>
          </w:p>
        </w:tc>
        <w:tc>
          <w:tcPr>
            <w:tcW w:w="9755" w:type="dxa"/>
            <w:vAlign w:val="center"/>
          </w:tcPr>
          <w:p w:rsidR="00FA6258" w:rsidRPr="005557E0" w:rsidRDefault="00FA6258" w:rsidP="00F15F35">
            <w:pPr>
              <w:spacing w:beforeLines="30" w:afterLines="30" w:line="288" w:lineRule="auto"/>
              <w:ind w:firstLineChars="200" w:firstLine="480"/>
              <w:rPr>
                <w:rFonts w:eastAsiaTheme="minorEastAsia"/>
                <w:sz w:val="24"/>
                <w:szCs w:val="24"/>
              </w:rPr>
            </w:pPr>
            <w:r w:rsidRPr="005557E0">
              <w:rPr>
                <w:rFonts w:eastAsiaTheme="minorEastAsia" w:hAnsiTheme="minorEastAsia"/>
                <w:sz w:val="24"/>
                <w:szCs w:val="24"/>
              </w:rPr>
              <w:t>部门目标：</w:t>
            </w:r>
            <w:r>
              <w:rPr>
                <w:rFonts w:eastAsiaTheme="minorEastAsia" w:hAnsiTheme="minorEastAsia" w:hint="eastAsia"/>
                <w:sz w:val="24"/>
                <w:szCs w:val="24"/>
              </w:rPr>
              <w:t xml:space="preserve">                                               </w:t>
            </w:r>
            <w:r>
              <w:rPr>
                <w:rFonts w:eastAsiaTheme="minorEastAsia"/>
                <w:sz w:val="24"/>
                <w:szCs w:val="24"/>
              </w:rPr>
              <w:t>2020.</w:t>
            </w:r>
            <w:r w:rsidR="00C207AD">
              <w:rPr>
                <w:rFonts w:eastAsiaTheme="minorEastAsia" w:hint="eastAsia"/>
                <w:sz w:val="24"/>
                <w:szCs w:val="24"/>
              </w:rPr>
              <w:t>7</w:t>
            </w:r>
            <w:r>
              <w:rPr>
                <w:rFonts w:eastAsiaTheme="minorEastAsia"/>
                <w:sz w:val="24"/>
                <w:szCs w:val="24"/>
              </w:rPr>
              <w:t>.</w:t>
            </w:r>
            <w:r w:rsidR="00C207AD">
              <w:rPr>
                <w:rFonts w:eastAsiaTheme="minorEastAsia" w:hint="eastAsia"/>
                <w:sz w:val="24"/>
                <w:szCs w:val="24"/>
              </w:rPr>
              <w:t>15</w:t>
            </w:r>
            <w:r w:rsidRPr="005557E0">
              <w:rPr>
                <w:rFonts w:eastAsiaTheme="minorEastAsia" w:hAnsiTheme="minorEastAsia"/>
                <w:sz w:val="24"/>
                <w:szCs w:val="24"/>
              </w:rPr>
              <w:t>考核</w:t>
            </w:r>
          </w:p>
          <w:p w:rsidR="00FA6258" w:rsidRPr="005557E0" w:rsidRDefault="00FA6258" w:rsidP="00F15F35">
            <w:pPr>
              <w:spacing w:beforeLines="30" w:afterLines="30" w:line="288" w:lineRule="auto"/>
              <w:ind w:firstLineChars="200" w:firstLine="480"/>
              <w:rPr>
                <w:rFonts w:eastAsiaTheme="minorEastAsia"/>
                <w:sz w:val="24"/>
                <w:szCs w:val="24"/>
              </w:rPr>
            </w:pPr>
            <w:r w:rsidRPr="005557E0">
              <w:rPr>
                <w:rFonts w:eastAsiaTheme="minorEastAsia"/>
                <w:sz w:val="24"/>
                <w:szCs w:val="24"/>
              </w:rPr>
              <w:t>1</w:t>
            </w:r>
            <w:r w:rsidRPr="005557E0">
              <w:rPr>
                <w:rFonts w:eastAsiaTheme="minorEastAsia" w:hAnsiTheme="minorEastAsia"/>
                <w:sz w:val="24"/>
                <w:szCs w:val="24"/>
              </w:rPr>
              <w:t>、合同履约率达</w:t>
            </w:r>
            <w:r w:rsidRPr="005557E0">
              <w:rPr>
                <w:rFonts w:eastAsiaTheme="minorEastAsia"/>
                <w:sz w:val="24"/>
                <w:szCs w:val="24"/>
              </w:rPr>
              <w:t>100%                                         100%</w:t>
            </w:r>
          </w:p>
          <w:p w:rsidR="00FA6258" w:rsidRDefault="00FA6258" w:rsidP="00F15F35">
            <w:pPr>
              <w:spacing w:beforeLines="30" w:afterLines="30" w:line="288" w:lineRule="auto"/>
              <w:ind w:firstLineChars="200" w:firstLine="480"/>
              <w:rPr>
                <w:rFonts w:eastAsiaTheme="minorEastAsia"/>
                <w:sz w:val="24"/>
                <w:szCs w:val="24"/>
              </w:rPr>
            </w:pPr>
            <w:r w:rsidRPr="005557E0">
              <w:rPr>
                <w:rFonts w:eastAsiaTheme="minorEastAsia"/>
                <w:sz w:val="24"/>
                <w:szCs w:val="24"/>
              </w:rPr>
              <w:t>2</w:t>
            </w:r>
            <w:r w:rsidRPr="005557E0">
              <w:rPr>
                <w:rFonts w:eastAsiaTheme="minorEastAsia" w:hAnsiTheme="minorEastAsia"/>
                <w:sz w:val="24"/>
                <w:szCs w:val="24"/>
              </w:rPr>
              <w:t>、顾客满意度达</w:t>
            </w:r>
            <w:r w:rsidRPr="005557E0">
              <w:rPr>
                <w:rFonts w:eastAsiaTheme="minorEastAsia"/>
                <w:sz w:val="24"/>
                <w:szCs w:val="24"/>
              </w:rPr>
              <w:t>9</w:t>
            </w:r>
            <w:r w:rsidR="00C207AD">
              <w:rPr>
                <w:rFonts w:eastAsiaTheme="minorEastAsia" w:hint="eastAsia"/>
                <w:sz w:val="24"/>
                <w:szCs w:val="24"/>
              </w:rPr>
              <w:t>5</w:t>
            </w:r>
            <w:r w:rsidRPr="005557E0">
              <w:rPr>
                <w:rFonts w:eastAsiaTheme="minorEastAsia" w:hAnsiTheme="minorEastAsia"/>
                <w:sz w:val="24"/>
                <w:szCs w:val="24"/>
              </w:rPr>
              <w:t>分</w:t>
            </w:r>
            <w:r w:rsidRPr="005557E0">
              <w:rPr>
                <w:rFonts w:eastAsiaTheme="minorEastAsia"/>
                <w:sz w:val="24"/>
                <w:szCs w:val="24"/>
              </w:rPr>
              <w:t xml:space="preserve">                                          </w:t>
            </w:r>
            <w:r w:rsidR="005D7407">
              <w:rPr>
                <w:rFonts w:eastAsiaTheme="minorEastAsia" w:hint="eastAsia"/>
                <w:sz w:val="24"/>
                <w:szCs w:val="24"/>
              </w:rPr>
              <w:t>9</w:t>
            </w:r>
            <w:r w:rsidR="00C207AD">
              <w:rPr>
                <w:rFonts w:eastAsiaTheme="minorEastAsia" w:hint="eastAsia"/>
                <w:sz w:val="24"/>
                <w:szCs w:val="24"/>
              </w:rPr>
              <w:t>7.75</w:t>
            </w:r>
            <w:r w:rsidR="005D7407">
              <w:rPr>
                <w:rFonts w:eastAsiaTheme="minorEastAsia" w:hint="eastAsia"/>
                <w:sz w:val="24"/>
                <w:szCs w:val="24"/>
              </w:rPr>
              <w:t>分</w:t>
            </w:r>
          </w:p>
          <w:p w:rsidR="00FA6258" w:rsidRPr="00FA6258" w:rsidRDefault="00C207AD" w:rsidP="00F15F3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FA6258">
              <w:rPr>
                <w:rFonts w:eastAsiaTheme="minorEastAsia" w:hAnsiTheme="minorEastAsia" w:hint="eastAsia"/>
                <w:sz w:val="24"/>
                <w:szCs w:val="24"/>
              </w:rPr>
              <w:t>、</w:t>
            </w:r>
            <w:r w:rsidR="00FA6258" w:rsidRPr="00FA6258">
              <w:rPr>
                <w:rFonts w:eastAsiaTheme="minorEastAsia" w:hAnsiTheme="minorEastAsia" w:hint="eastAsia"/>
                <w:sz w:val="24"/>
                <w:szCs w:val="24"/>
              </w:rPr>
              <w:t>供方评定合格率</w:t>
            </w:r>
            <w:r w:rsidR="00FA6258" w:rsidRPr="00FA6258">
              <w:rPr>
                <w:rFonts w:eastAsiaTheme="minorEastAsia" w:hAnsiTheme="minorEastAsia" w:hint="eastAsia"/>
                <w:sz w:val="24"/>
                <w:szCs w:val="24"/>
              </w:rPr>
              <w:t>100%</w:t>
            </w:r>
            <w:r w:rsidR="00FA6258">
              <w:rPr>
                <w:rFonts w:eastAsiaTheme="minorEastAsia" w:hAnsiTheme="minorEastAsia" w:hint="eastAsia"/>
                <w:sz w:val="24"/>
                <w:szCs w:val="24"/>
              </w:rPr>
              <w:t xml:space="preserve">                                       100%</w:t>
            </w:r>
          </w:p>
          <w:p w:rsidR="00FA6258" w:rsidRPr="00FA6258" w:rsidRDefault="00C207AD" w:rsidP="00F15F3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sidR="00FA6258" w:rsidRPr="005557E0">
              <w:rPr>
                <w:rFonts w:eastAsiaTheme="minorEastAsia" w:hAnsiTheme="minorEastAsia"/>
                <w:sz w:val="24"/>
                <w:szCs w:val="24"/>
              </w:rPr>
              <w:t>、固废分类处置率</w:t>
            </w:r>
            <w:r w:rsidR="00FA6258" w:rsidRPr="00FA6258">
              <w:rPr>
                <w:rFonts w:eastAsiaTheme="minorEastAsia" w:hAnsiTheme="minorEastAsia"/>
                <w:sz w:val="24"/>
                <w:szCs w:val="24"/>
              </w:rPr>
              <w:t>100%                                       100%</w:t>
            </w:r>
          </w:p>
          <w:p w:rsidR="00FA6258" w:rsidRPr="00FA6258" w:rsidRDefault="00C207AD" w:rsidP="00F15F35">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5</w:t>
            </w:r>
            <w:r w:rsidR="00FA6258">
              <w:rPr>
                <w:rFonts w:eastAsiaTheme="minorEastAsia" w:hAnsiTheme="minorEastAsia"/>
                <w:sz w:val="24"/>
                <w:szCs w:val="24"/>
              </w:rPr>
              <w:t>、火灾</w:t>
            </w:r>
            <w:r>
              <w:rPr>
                <w:rFonts w:eastAsiaTheme="minorEastAsia" w:hAnsiTheme="minorEastAsia"/>
                <w:sz w:val="24"/>
                <w:szCs w:val="24"/>
              </w:rPr>
              <w:t>、触电</w:t>
            </w:r>
            <w:r w:rsidR="00FA6258" w:rsidRPr="005557E0">
              <w:rPr>
                <w:rFonts w:eastAsiaTheme="minorEastAsia" w:hAnsiTheme="minorEastAsia"/>
                <w:sz w:val="24"/>
                <w:szCs w:val="24"/>
              </w:rPr>
              <w:t>事故发生次数为</w:t>
            </w:r>
            <w:r w:rsidR="00FA6258" w:rsidRPr="00FA6258">
              <w:rPr>
                <w:rFonts w:eastAsiaTheme="minorEastAsia" w:hAnsiTheme="minorEastAsia"/>
                <w:sz w:val="24"/>
                <w:szCs w:val="24"/>
              </w:rPr>
              <w:t xml:space="preserve">0                              </w:t>
            </w:r>
            <w:r w:rsidR="00FA6258" w:rsidRPr="00FA6258">
              <w:rPr>
                <w:rFonts w:eastAsiaTheme="minorEastAsia" w:hAnsiTheme="minorEastAsia" w:hint="eastAsia"/>
                <w:sz w:val="24"/>
                <w:szCs w:val="24"/>
              </w:rPr>
              <w:t xml:space="preserve">     </w:t>
            </w:r>
            <w:r w:rsidR="00FA6258" w:rsidRPr="00FA6258">
              <w:rPr>
                <w:rFonts w:eastAsiaTheme="minorEastAsia" w:hAnsiTheme="minorEastAsia"/>
                <w:sz w:val="24"/>
                <w:szCs w:val="24"/>
              </w:rPr>
              <w:t>0</w:t>
            </w:r>
            <w:r w:rsidR="00FA6258" w:rsidRPr="00FA6258">
              <w:rPr>
                <w:rFonts w:eastAsiaTheme="minorEastAsia" w:hAnsiTheme="minorEastAsia"/>
                <w:sz w:val="24"/>
                <w:szCs w:val="24"/>
              </w:rPr>
              <w:t>次</w:t>
            </w:r>
          </w:p>
          <w:p w:rsidR="008432E7" w:rsidRPr="00FA6258" w:rsidRDefault="00FA6258" w:rsidP="00C207AD">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考核情况：经查</w:t>
            </w:r>
            <w:r w:rsidRPr="005557E0">
              <w:rPr>
                <w:rFonts w:eastAsiaTheme="minorEastAsia"/>
                <w:sz w:val="24"/>
                <w:szCs w:val="24"/>
              </w:rPr>
              <w:t>20</w:t>
            </w:r>
            <w:r>
              <w:rPr>
                <w:rFonts w:eastAsiaTheme="minorEastAsia"/>
                <w:sz w:val="24"/>
                <w:szCs w:val="24"/>
              </w:rPr>
              <w:t>20.</w:t>
            </w:r>
            <w:r w:rsidR="00C207AD">
              <w:rPr>
                <w:rFonts w:eastAsiaTheme="minorEastAsia" w:hint="eastAsia"/>
                <w:sz w:val="24"/>
                <w:szCs w:val="24"/>
              </w:rPr>
              <w:t>7</w:t>
            </w:r>
            <w:r>
              <w:rPr>
                <w:rFonts w:eastAsiaTheme="minorEastAsia"/>
                <w:sz w:val="24"/>
                <w:szCs w:val="24"/>
              </w:rPr>
              <w:t>.</w:t>
            </w:r>
            <w:r w:rsidR="00C207AD">
              <w:rPr>
                <w:rFonts w:eastAsiaTheme="minorEastAsia" w:hint="eastAsia"/>
                <w:sz w:val="24"/>
                <w:szCs w:val="24"/>
              </w:rPr>
              <w:t>15</w:t>
            </w:r>
            <w:r w:rsidRPr="005557E0">
              <w:rPr>
                <w:rFonts w:eastAsiaTheme="minorEastAsia" w:hAnsiTheme="minorEastAsia"/>
                <w:sz w:val="24"/>
                <w:szCs w:val="24"/>
              </w:rPr>
              <w:t>质量</w:t>
            </w:r>
            <w:r w:rsidRPr="005557E0">
              <w:rPr>
                <w:rFonts w:eastAsiaTheme="minorEastAsia"/>
                <w:sz w:val="24"/>
                <w:szCs w:val="24"/>
              </w:rPr>
              <w:t>\</w:t>
            </w:r>
            <w:r w:rsidRPr="005557E0">
              <w:rPr>
                <w:rFonts w:eastAsiaTheme="minorEastAsia" w:hAnsiTheme="minorEastAsia"/>
                <w:sz w:val="24"/>
                <w:szCs w:val="24"/>
              </w:rPr>
              <w:t>环境</w:t>
            </w:r>
            <w:r w:rsidRPr="005557E0">
              <w:rPr>
                <w:rFonts w:eastAsiaTheme="minorEastAsia"/>
                <w:sz w:val="24"/>
                <w:szCs w:val="24"/>
              </w:rPr>
              <w:t>\</w:t>
            </w:r>
            <w:r w:rsidRPr="005557E0">
              <w:rPr>
                <w:rFonts w:eastAsiaTheme="minorEastAsia" w:hAnsiTheme="minorEastAsia"/>
                <w:sz w:val="24"/>
                <w:szCs w:val="24"/>
              </w:rPr>
              <w:t>职业健康安全目标分解考核表，各目标达成要求。</w:t>
            </w:r>
          </w:p>
        </w:tc>
        <w:tc>
          <w:tcPr>
            <w:tcW w:w="1585" w:type="dxa"/>
          </w:tcPr>
          <w:p w:rsidR="008432E7" w:rsidRDefault="00FD5E6E">
            <w:r>
              <w:lastRenderedPageBreak/>
              <w:t>符合</w:t>
            </w:r>
          </w:p>
        </w:tc>
      </w:tr>
      <w:tr w:rsidR="00BF18A5" w:rsidTr="00036062">
        <w:trPr>
          <w:trHeight w:val="2110"/>
        </w:trPr>
        <w:tc>
          <w:tcPr>
            <w:tcW w:w="2160" w:type="dxa"/>
            <w:vAlign w:val="center"/>
          </w:tcPr>
          <w:p w:rsidR="00BF18A5" w:rsidRPr="00547582" w:rsidRDefault="00BF18A5" w:rsidP="00036062">
            <w:pPr>
              <w:spacing w:line="360" w:lineRule="auto"/>
              <w:rPr>
                <w:rFonts w:eastAsiaTheme="minorEastAsia"/>
                <w:sz w:val="24"/>
                <w:szCs w:val="24"/>
              </w:rPr>
            </w:pPr>
            <w:r w:rsidRPr="00547582">
              <w:rPr>
                <w:rFonts w:eastAsiaTheme="minorEastAsia" w:hAnsiTheme="minorEastAsia"/>
                <w:sz w:val="24"/>
                <w:szCs w:val="24"/>
              </w:rPr>
              <w:lastRenderedPageBreak/>
              <w:t>产品和服务的要求</w:t>
            </w:r>
          </w:p>
        </w:tc>
        <w:tc>
          <w:tcPr>
            <w:tcW w:w="1209" w:type="dxa"/>
          </w:tcPr>
          <w:p w:rsidR="00BF18A5" w:rsidRPr="00547582" w:rsidRDefault="00BF18A5" w:rsidP="00036062">
            <w:pPr>
              <w:spacing w:line="360" w:lineRule="auto"/>
              <w:rPr>
                <w:rFonts w:eastAsiaTheme="minorEastAsia"/>
                <w:color w:val="000000"/>
                <w:sz w:val="24"/>
                <w:szCs w:val="24"/>
              </w:rPr>
            </w:pPr>
            <w:r w:rsidRPr="00547582">
              <w:rPr>
                <w:rFonts w:eastAsiaTheme="minorEastAsia"/>
                <w:sz w:val="24"/>
                <w:szCs w:val="24"/>
              </w:rPr>
              <w:t>Q8.2</w:t>
            </w:r>
          </w:p>
        </w:tc>
        <w:tc>
          <w:tcPr>
            <w:tcW w:w="9755" w:type="dxa"/>
          </w:tcPr>
          <w:p w:rsidR="00BF18A5" w:rsidRPr="00AC5EEA" w:rsidRDefault="00C207AD"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w:t>
            </w:r>
            <w:r w:rsidR="00BF18A5" w:rsidRPr="00AC5EEA">
              <w:rPr>
                <w:rFonts w:eastAsiaTheme="minorEastAsia" w:hAnsiTheme="minorEastAsia"/>
                <w:sz w:val="24"/>
                <w:szCs w:val="24"/>
              </w:rPr>
              <w:t>负责人介绍沟通方式：主要是电话、资料传递、招投标会、交流会等形式宣传本公司有关产品及公司的有关信誉等。</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针对合同洽谈、签订、履行过程中的问题，及时电话联系，明确各自的要求，执行合同。</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目前沟通效果良好。</w:t>
            </w:r>
          </w:p>
          <w:p w:rsidR="00BF18A5" w:rsidRPr="00AC5EEA" w:rsidRDefault="00BF18A5" w:rsidP="00036062">
            <w:pPr>
              <w:autoSpaceDE w:val="0"/>
              <w:autoSpaceDN w:val="0"/>
              <w:adjustRightInd w:val="0"/>
              <w:snapToGrid w:val="0"/>
              <w:spacing w:line="360" w:lineRule="auto"/>
              <w:ind w:rightChars="-3" w:right="-6" w:firstLineChars="200" w:firstLine="480"/>
              <w:rPr>
                <w:rFonts w:eastAsiaTheme="minorEastAsia"/>
                <w:sz w:val="24"/>
                <w:szCs w:val="24"/>
              </w:rPr>
            </w:pPr>
            <w:r w:rsidRPr="00AC5EEA">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BF18A5" w:rsidRDefault="00036062" w:rsidP="00036062">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AC5EEA">
              <w:rPr>
                <w:rFonts w:eastAsiaTheme="minorEastAsia" w:hAnsiTheme="minorEastAsia"/>
                <w:sz w:val="24"/>
                <w:szCs w:val="24"/>
              </w:rPr>
              <w:t>由</w:t>
            </w:r>
            <w:r w:rsidR="00C207AD">
              <w:rPr>
                <w:rFonts w:eastAsiaTheme="minorEastAsia" w:hAnsiTheme="minorEastAsia"/>
                <w:sz w:val="24"/>
                <w:szCs w:val="24"/>
              </w:rPr>
              <w:t>销售部</w:t>
            </w:r>
            <w:r w:rsidR="00BF18A5" w:rsidRPr="00AC5EEA">
              <w:rPr>
                <w:rFonts w:eastAsiaTheme="minorEastAsia" w:hAnsiTheme="minorEastAsia"/>
                <w:sz w:val="24"/>
                <w:szCs w:val="24"/>
              </w:rPr>
              <w:t>内勤直接对顾客要求进行识别、确认，对于存在的问题直接提出和顾客进行交流沟通。然后由销售部经理组织人员评审，现场合同评审记录，经评审能满足要求后由总经理或其授权人签字并加盖公司印章，然后回传给顾客。</w:t>
            </w:r>
          </w:p>
          <w:p w:rsidR="00CC5D45" w:rsidRDefault="00CC5D45"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sidR="002E6A80">
              <w:rPr>
                <w:rFonts w:eastAsiaTheme="minorEastAsia" w:hAnsiTheme="minorEastAsia" w:hint="eastAsia"/>
                <w:sz w:val="24"/>
                <w:szCs w:val="24"/>
              </w:rPr>
              <w:t>2020.</w:t>
            </w:r>
            <w:r w:rsidR="00685E6C">
              <w:rPr>
                <w:rFonts w:eastAsiaTheme="minorEastAsia" w:hAnsiTheme="minorEastAsia" w:hint="eastAsia"/>
                <w:sz w:val="24"/>
                <w:szCs w:val="24"/>
              </w:rPr>
              <w:t>5</w:t>
            </w:r>
            <w:r w:rsidR="002E6A80">
              <w:rPr>
                <w:rFonts w:eastAsiaTheme="minorEastAsia" w:hAnsiTheme="minorEastAsia" w:hint="eastAsia"/>
                <w:sz w:val="24"/>
                <w:szCs w:val="24"/>
              </w:rPr>
              <w:t>.</w:t>
            </w:r>
            <w:r w:rsidR="00685E6C">
              <w:rPr>
                <w:rFonts w:eastAsiaTheme="minorEastAsia" w:hAnsiTheme="minorEastAsia" w:hint="eastAsia"/>
                <w:sz w:val="24"/>
                <w:szCs w:val="24"/>
              </w:rPr>
              <w:t>20</w:t>
            </w:r>
            <w:r>
              <w:rPr>
                <w:rFonts w:eastAsiaTheme="minorEastAsia" w:hAnsiTheme="minorEastAsia" w:hint="eastAsia"/>
                <w:sz w:val="24"/>
                <w:szCs w:val="24"/>
              </w:rPr>
              <w:t>日的购销合同，包括了如下内容：需方名称：</w:t>
            </w:r>
            <w:r w:rsidR="002E6A80">
              <w:rPr>
                <w:rFonts w:eastAsiaTheme="minorEastAsia" w:hAnsiTheme="minorEastAsia" w:hint="eastAsia"/>
                <w:sz w:val="24"/>
                <w:szCs w:val="24"/>
              </w:rPr>
              <w:t>江西英灿净化工程有限公司</w:t>
            </w:r>
            <w:r>
              <w:rPr>
                <w:rFonts w:eastAsiaTheme="minorEastAsia" w:hAnsiTheme="minorEastAsia" w:hint="eastAsia"/>
                <w:sz w:val="24"/>
                <w:szCs w:val="24"/>
              </w:rPr>
              <w:t>，产品名称：</w:t>
            </w:r>
            <w:r w:rsidR="002E6A80">
              <w:rPr>
                <w:rFonts w:eastAsiaTheme="minorEastAsia" w:hAnsiTheme="minorEastAsia" w:hint="eastAsia"/>
                <w:sz w:val="24"/>
                <w:szCs w:val="24"/>
              </w:rPr>
              <w:t>镀锌风管直管半成品</w:t>
            </w:r>
            <w:r>
              <w:rPr>
                <w:rFonts w:eastAsiaTheme="minorEastAsia" w:hAnsiTheme="minorEastAsia" w:hint="eastAsia"/>
                <w:sz w:val="24"/>
                <w:szCs w:val="24"/>
              </w:rPr>
              <w:t>，</w:t>
            </w:r>
            <w:r w:rsidR="002E6A80">
              <w:rPr>
                <w:rFonts w:eastAsiaTheme="minorEastAsia" w:hAnsiTheme="minorEastAsia" w:hint="eastAsia"/>
                <w:sz w:val="24"/>
                <w:szCs w:val="24"/>
              </w:rPr>
              <w:t>规格型号：δ</w:t>
            </w:r>
            <w:r w:rsidR="002E6A80">
              <w:rPr>
                <w:rFonts w:eastAsiaTheme="minorEastAsia" w:hAnsiTheme="minorEastAsia" w:hint="eastAsia"/>
                <w:sz w:val="24"/>
                <w:szCs w:val="24"/>
              </w:rPr>
              <w:t>=0.6mm</w:t>
            </w:r>
            <w:r w:rsidR="002E6A80">
              <w:rPr>
                <w:rFonts w:eastAsiaTheme="minorEastAsia" w:hAnsiTheme="minorEastAsia" w:hint="eastAsia"/>
                <w:sz w:val="24"/>
                <w:szCs w:val="24"/>
              </w:rPr>
              <w:t>，品牌：鞍钢</w:t>
            </w:r>
            <w:r w:rsidR="002E6A80">
              <w:rPr>
                <w:rFonts w:eastAsiaTheme="minorEastAsia" w:hAnsiTheme="minorEastAsia" w:hint="eastAsia"/>
                <w:sz w:val="24"/>
                <w:szCs w:val="24"/>
              </w:rPr>
              <w:t>80g</w:t>
            </w:r>
            <w:r w:rsidR="002E6A80">
              <w:rPr>
                <w:rFonts w:eastAsiaTheme="minorEastAsia" w:hAnsiTheme="minorEastAsia" w:hint="eastAsia"/>
                <w:sz w:val="24"/>
                <w:szCs w:val="24"/>
              </w:rPr>
              <w:t>，</w:t>
            </w:r>
            <w:r>
              <w:rPr>
                <w:rFonts w:eastAsiaTheme="minorEastAsia" w:hAnsiTheme="minorEastAsia" w:hint="eastAsia"/>
                <w:sz w:val="24"/>
                <w:szCs w:val="24"/>
              </w:rPr>
              <w:t>数量：</w:t>
            </w:r>
            <w:r w:rsidR="003F3881">
              <w:rPr>
                <w:rFonts w:eastAsiaTheme="minorEastAsia" w:hAnsiTheme="minorEastAsia" w:hint="eastAsia"/>
                <w:sz w:val="24"/>
                <w:szCs w:val="24"/>
              </w:rPr>
              <w:t>1</w:t>
            </w:r>
            <w:r w:rsidR="002E6A80">
              <w:rPr>
                <w:rFonts w:eastAsiaTheme="minorEastAsia" w:hAnsiTheme="minorEastAsia" w:hint="eastAsia"/>
                <w:sz w:val="24"/>
                <w:szCs w:val="24"/>
              </w:rPr>
              <w:t>163</w:t>
            </w:r>
            <w:r w:rsidR="002E6A80">
              <w:rPr>
                <w:rFonts w:eastAsiaTheme="minorEastAsia" w:hAnsiTheme="minorEastAsia" w:hint="eastAsia"/>
                <w:sz w:val="24"/>
                <w:szCs w:val="24"/>
              </w:rPr>
              <w:t>平方</w:t>
            </w:r>
            <w:r>
              <w:rPr>
                <w:rFonts w:eastAsiaTheme="minorEastAsia" w:hAnsiTheme="minorEastAsia" w:hint="eastAsia"/>
                <w:sz w:val="24"/>
                <w:szCs w:val="24"/>
              </w:rPr>
              <w:t>；</w:t>
            </w:r>
            <w:r w:rsidR="002E6A80">
              <w:rPr>
                <w:rFonts w:eastAsiaTheme="minorEastAsia" w:hAnsiTheme="minorEastAsia" w:hint="eastAsia"/>
                <w:sz w:val="24"/>
                <w:szCs w:val="24"/>
              </w:rPr>
              <w:t>产品名称：镀锌风管直管半成品，规格型号：δ</w:t>
            </w:r>
            <w:r w:rsidR="002E6A80">
              <w:rPr>
                <w:rFonts w:eastAsiaTheme="minorEastAsia" w:hAnsiTheme="minorEastAsia" w:hint="eastAsia"/>
                <w:sz w:val="24"/>
                <w:szCs w:val="24"/>
              </w:rPr>
              <w:t>=0.6mm</w:t>
            </w:r>
            <w:r w:rsidR="002E6A80">
              <w:rPr>
                <w:rFonts w:eastAsiaTheme="minorEastAsia" w:hAnsiTheme="minorEastAsia" w:hint="eastAsia"/>
                <w:sz w:val="24"/>
                <w:szCs w:val="24"/>
              </w:rPr>
              <w:t>，品牌：鞍钢</w:t>
            </w:r>
            <w:r w:rsidR="002E6A80">
              <w:rPr>
                <w:rFonts w:eastAsiaTheme="minorEastAsia" w:hAnsiTheme="minorEastAsia" w:hint="eastAsia"/>
                <w:sz w:val="24"/>
                <w:szCs w:val="24"/>
              </w:rPr>
              <w:t>80g</w:t>
            </w:r>
            <w:r w:rsidR="002E6A80">
              <w:rPr>
                <w:rFonts w:eastAsiaTheme="minorEastAsia" w:hAnsiTheme="minorEastAsia" w:hint="eastAsia"/>
                <w:sz w:val="24"/>
                <w:szCs w:val="24"/>
              </w:rPr>
              <w:t>，数量：</w:t>
            </w:r>
            <w:r w:rsidR="002E6A80">
              <w:rPr>
                <w:rFonts w:eastAsiaTheme="minorEastAsia" w:hAnsiTheme="minorEastAsia" w:hint="eastAsia"/>
                <w:sz w:val="24"/>
                <w:szCs w:val="24"/>
              </w:rPr>
              <w:t>1</w:t>
            </w:r>
            <w:r w:rsidR="00685E6C">
              <w:rPr>
                <w:rFonts w:eastAsiaTheme="minorEastAsia" w:hAnsiTheme="minorEastAsia" w:hint="eastAsia"/>
                <w:sz w:val="24"/>
                <w:szCs w:val="24"/>
              </w:rPr>
              <w:t>832</w:t>
            </w:r>
            <w:r w:rsidR="002E6A80">
              <w:rPr>
                <w:rFonts w:eastAsiaTheme="minorEastAsia" w:hAnsiTheme="minorEastAsia" w:hint="eastAsia"/>
                <w:sz w:val="24"/>
                <w:szCs w:val="24"/>
              </w:rPr>
              <w:t>平方；产品名称：镀锌风管直管半成品，规格型号：δ</w:t>
            </w:r>
            <w:r w:rsidR="002E6A80">
              <w:rPr>
                <w:rFonts w:eastAsiaTheme="minorEastAsia" w:hAnsiTheme="minorEastAsia" w:hint="eastAsia"/>
                <w:sz w:val="24"/>
                <w:szCs w:val="24"/>
              </w:rPr>
              <w:t>=0.</w:t>
            </w:r>
            <w:r w:rsidR="00685E6C">
              <w:rPr>
                <w:rFonts w:eastAsiaTheme="minorEastAsia" w:hAnsiTheme="minorEastAsia" w:hint="eastAsia"/>
                <w:sz w:val="24"/>
                <w:szCs w:val="24"/>
              </w:rPr>
              <w:t>75</w:t>
            </w:r>
            <w:r w:rsidR="002E6A80">
              <w:rPr>
                <w:rFonts w:eastAsiaTheme="minorEastAsia" w:hAnsiTheme="minorEastAsia" w:hint="eastAsia"/>
                <w:sz w:val="24"/>
                <w:szCs w:val="24"/>
              </w:rPr>
              <w:t>mm</w:t>
            </w:r>
            <w:r w:rsidR="002E6A80">
              <w:rPr>
                <w:rFonts w:eastAsiaTheme="minorEastAsia" w:hAnsiTheme="minorEastAsia" w:hint="eastAsia"/>
                <w:sz w:val="24"/>
                <w:szCs w:val="24"/>
              </w:rPr>
              <w:t>，品牌：鞍钢</w:t>
            </w:r>
            <w:r w:rsidR="002E6A80">
              <w:rPr>
                <w:rFonts w:eastAsiaTheme="minorEastAsia" w:hAnsiTheme="minorEastAsia" w:hint="eastAsia"/>
                <w:sz w:val="24"/>
                <w:szCs w:val="24"/>
              </w:rPr>
              <w:t>80g</w:t>
            </w:r>
            <w:r w:rsidR="002E6A80">
              <w:rPr>
                <w:rFonts w:eastAsiaTheme="minorEastAsia" w:hAnsiTheme="minorEastAsia" w:hint="eastAsia"/>
                <w:sz w:val="24"/>
                <w:szCs w:val="24"/>
              </w:rPr>
              <w:t>，数量：</w:t>
            </w:r>
            <w:r w:rsidR="00685E6C">
              <w:rPr>
                <w:rFonts w:eastAsiaTheme="minorEastAsia" w:hAnsiTheme="minorEastAsia" w:hint="eastAsia"/>
                <w:sz w:val="24"/>
                <w:szCs w:val="24"/>
              </w:rPr>
              <w:t>3219</w:t>
            </w:r>
            <w:r w:rsidR="002E6A80">
              <w:rPr>
                <w:rFonts w:eastAsiaTheme="minorEastAsia" w:hAnsiTheme="minorEastAsia" w:hint="eastAsia"/>
                <w:sz w:val="24"/>
                <w:szCs w:val="24"/>
              </w:rPr>
              <w:t>平方；产品名称：镀锌风管直管半成品，规格型号：δ</w:t>
            </w:r>
            <w:r w:rsidR="002E6A80">
              <w:rPr>
                <w:rFonts w:eastAsiaTheme="minorEastAsia" w:hAnsiTheme="minorEastAsia" w:hint="eastAsia"/>
                <w:sz w:val="24"/>
                <w:szCs w:val="24"/>
              </w:rPr>
              <w:t>=</w:t>
            </w:r>
            <w:r w:rsidR="00685E6C">
              <w:rPr>
                <w:rFonts w:eastAsiaTheme="minorEastAsia" w:hAnsiTheme="minorEastAsia" w:hint="eastAsia"/>
                <w:sz w:val="24"/>
                <w:szCs w:val="24"/>
              </w:rPr>
              <w:t>1.0</w:t>
            </w:r>
            <w:r w:rsidR="002E6A80">
              <w:rPr>
                <w:rFonts w:eastAsiaTheme="minorEastAsia" w:hAnsiTheme="minorEastAsia" w:hint="eastAsia"/>
                <w:sz w:val="24"/>
                <w:szCs w:val="24"/>
              </w:rPr>
              <w:t>mm</w:t>
            </w:r>
            <w:r w:rsidR="002E6A80">
              <w:rPr>
                <w:rFonts w:eastAsiaTheme="minorEastAsia" w:hAnsiTheme="minorEastAsia" w:hint="eastAsia"/>
                <w:sz w:val="24"/>
                <w:szCs w:val="24"/>
              </w:rPr>
              <w:t>，品牌：鞍钢</w:t>
            </w:r>
            <w:r w:rsidR="002E6A80">
              <w:rPr>
                <w:rFonts w:eastAsiaTheme="minorEastAsia" w:hAnsiTheme="minorEastAsia" w:hint="eastAsia"/>
                <w:sz w:val="24"/>
                <w:szCs w:val="24"/>
              </w:rPr>
              <w:t>80g</w:t>
            </w:r>
            <w:r w:rsidR="002E6A80">
              <w:rPr>
                <w:rFonts w:eastAsiaTheme="minorEastAsia" w:hAnsiTheme="minorEastAsia" w:hint="eastAsia"/>
                <w:sz w:val="24"/>
                <w:szCs w:val="24"/>
              </w:rPr>
              <w:t>，数量：</w:t>
            </w:r>
            <w:r w:rsidR="00685E6C">
              <w:rPr>
                <w:rFonts w:eastAsiaTheme="minorEastAsia" w:hAnsiTheme="minorEastAsia" w:hint="eastAsia"/>
                <w:sz w:val="24"/>
                <w:szCs w:val="24"/>
              </w:rPr>
              <w:t>2360</w:t>
            </w:r>
            <w:r w:rsidR="002E6A80">
              <w:rPr>
                <w:rFonts w:eastAsiaTheme="minorEastAsia" w:hAnsiTheme="minorEastAsia" w:hint="eastAsia"/>
                <w:sz w:val="24"/>
                <w:szCs w:val="24"/>
              </w:rPr>
              <w:t>平方；产品名称：镀锌风管</w:t>
            </w:r>
            <w:r w:rsidR="00685E6C">
              <w:rPr>
                <w:rFonts w:eastAsiaTheme="minorEastAsia" w:hAnsiTheme="minorEastAsia" w:hint="eastAsia"/>
                <w:sz w:val="24"/>
                <w:szCs w:val="24"/>
              </w:rPr>
              <w:t>异形</w:t>
            </w:r>
            <w:r w:rsidR="002E6A80">
              <w:rPr>
                <w:rFonts w:eastAsiaTheme="minorEastAsia" w:hAnsiTheme="minorEastAsia" w:hint="eastAsia"/>
                <w:sz w:val="24"/>
                <w:szCs w:val="24"/>
              </w:rPr>
              <w:t>半成品，规格型号：δ</w:t>
            </w:r>
            <w:r w:rsidR="002E6A80">
              <w:rPr>
                <w:rFonts w:eastAsiaTheme="minorEastAsia" w:hAnsiTheme="minorEastAsia" w:hint="eastAsia"/>
                <w:sz w:val="24"/>
                <w:szCs w:val="24"/>
              </w:rPr>
              <w:t>=0.6mm</w:t>
            </w:r>
            <w:r w:rsidR="002E6A80">
              <w:rPr>
                <w:rFonts w:eastAsiaTheme="minorEastAsia" w:hAnsiTheme="minorEastAsia" w:hint="eastAsia"/>
                <w:sz w:val="24"/>
                <w:szCs w:val="24"/>
              </w:rPr>
              <w:t>，品牌：鞍钢</w:t>
            </w:r>
            <w:r w:rsidR="002E6A80">
              <w:rPr>
                <w:rFonts w:eastAsiaTheme="minorEastAsia" w:hAnsiTheme="minorEastAsia" w:hint="eastAsia"/>
                <w:sz w:val="24"/>
                <w:szCs w:val="24"/>
              </w:rPr>
              <w:t>80g</w:t>
            </w:r>
            <w:r w:rsidR="002E6A80">
              <w:rPr>
                <w:rFonts w:eastAsiaTheme="minorEastAsia" w:hAnsiTheme="minorEastAsia" w:hint="eastAsia"/>
                <w:sz w:val="24"/>
                <w:szCs w:val="24"/>
              </w:rPr>
              <w:t>，数量：</w:t>
            </w:r>
            <w:r w:rsidR="00685E6C">
              <w:rPr>
                <w:rFonts w:eastAsiaTheme="minorEastAsia" w:hAnsiTheme="minorEastAsia" w:hint="eastAsia"/>
                <w:sz w:val="24"/>
                <w:szCs w:val="24"/>
              </w:rPr>
              <w:t>324</w:t>
            </w:r>
            <w:r w:rsidR="002E6A80">
              <w:rPr>
                <w:rFonts w:eastAsiaTheme="minorEastAsia" w:hAnsiTheme="minorEastAsia" w:hint="eastAsia"/>
                <w:sz w:val="24"/>
                <w:szCs w:val="24"/>
              </w:rPr>
              <w:lastRenderedPageBreak/>
              <w:t>平方；</w:t>
            </w:r>
            <w:r w:rsidR="00685E6C">
              <w:rPr>
                <w:rFonts w:eastAsiaTheme="minorEastAsia" w:hAnsiTheme="minorEastAsia" w:hint="eastAsia"/>
                <w:sz w:val="24"/>
                <w:szCs w:val="24"/>
              </w:rPr>
              <w:t>产品名称：镀锌风管异形半成品，规格型号：δ</w:t>
            </w:r>
            <w:r w:rsidR="00685E6C">
              <w:rPr>
                <w:rFonts w:eastAsiaTheme="minorEastAsia" w:hAnsiTheme="minorEastAsia" w:hint="eastAsia"/>
                <w:sz w:val="24"/>
                <w:szCs w:val="24"/>
              </w:rPr>
              <w:t>=0.75mm</w:t>
            </w:r>
            <w:r w:rsidR="00685E6C">
              <w:rPr>
                <w:rFonts w:eastAsiaTheme="minorEastAsia" w:hAnsiTheme="minorEastAsia" w:hint="eastAsia"/>
                <w:sz w:val="24"/>
                <w:szCs w:val="24"/>
              </w:rPr>
              <w:t>，品牌：鞍钢</w:t>
            </w:r>
            <w:r w:rsidR="00685E6C">
              <w:rPr>
                <w:rFonts w:eastAsiaTheme="minorEastAsia" w:hAnsiTheme="minorEastAsia" w:hint="eastAsia"/>
                <w:sz w:val="24"/>
                <w:szCs w:val="24"/>
              </w:rPr>
              <w:t>80g</w:t>
            </w:r>
            <w:r w:rsidR="00685E6C">
              <w:rPr>
                <w:rFonts w:eastAsiaTheme="minorEastAsia" w:hAnsiTheme="minorEastAsia" w:hint="eastAsia"/>
                <w:sz w:val="24"/>
                <w:szCs w:val="24"/>
              </w:rPr>
              <w:t>，数量：</w:t>
            </w:r>
            <w:r w:rsidR="00685E6C">
              <w:rPr>
                <w:rFonts w:eastAsiaTheme="minorEastAsia" w:hAnsiTheme="minorEastAsia" w:hint="eastAsia"/>
                <w:sz w:val="24"/>
                <w:szCs w:val="24"/>
              </w:rPr>
              <w:t>632</w:t>
            </w:r>
            <w:r w:rsidR="00685E6C">
              <w:rPr>
                <w:rFonts w:eastAsiaTheme="minorEastAsia" w:hAnsiTheme="minorEastAsia" w:hint="eastAsia"/>
                <w:sz w:val="24"/>
                <w:szCs w:val="24"/>
              </w:rPr>
              <w:t>平方；产品名称：镀锌风管异形半成品，规格型号：δ</w:t>
            </w:r>
            <w:r w:rsidR="00685E6C">
              <w:rPr>
                <w:rFonts w:eastAsiaTheme="minorEastAsia" w:hAnsiTheme="minorEastAsia" w:hint="eastAsia"/>
                <w:sz w:val="24"/>
                <w:szCs w:val="24"/>
              </w:rPr>
              <w:t>=1.0mm</w:t>
            </w:r>
            <w:r w:rsidR="00685E6C">
              <w:rPr>
                <w:rFonts w:eastAsiaTheme="minorEastAsia" w:hAnsiTheme="minorEastAsia" w:hint="eastAsia"/>
                <w:sz w:val="24"/>
                <w:szCs w:val="24"/>
              </w:rPr>
              <w:t>，品牌：鞍钢</w:t>
            </w:r>
            <w:r w:rsidR="00685E6C">
              <w:rPr>
                <w:rFonts w:eastAsiaTheme="minorEastAsia" w:hAnsiTheme="minorEastAsia" w:hint="eastAsia"/>
                <w:sz w:val="24"/>
                <w:szCs w:val="24"/>
              </w:rPr>
              <w:t>80g</w:t>
            </w:r>
            <w:r w:rsidR="00685E6C">
              <w:rPr>
                <w:rFonts w:eastAsiaTheme="minorEastAsia" w:hAnsiTheme="minorEastAsia" w:hint="eastAsia"/>
                <w:sz w:val="24"/>
                <w:szCs w:val="24"/>
              </w:rPr>
              <w:t>，数量：</w:t>
            </w:r>
            <w:r w:rsidR="00685E6C">
              <w:rPr>
                <w:rFonts w:eastAsiaTheme="minorEastAsia" w:hAnsiTheme="minorEastAsia" w:hint="eastAsia"/>
                <w:sz w:val="24"/>
                <w:szCs w:val="24"/>
              </w:rPr>
              <w:t>865</w:t>
            </w:r>
            <w:r w:rsidR="00685E6C">
              <w:rPr>
                <w:rFonts w:eastAsiaTheme="minorEastAsia" w:hAnsiTheme="minorEastAsia" w:hint="eastAsia"/>
                <w:sz w:val="24"/>
                <w:szCs w:val="24"/>
              </w:rPr>
              <w:t>平方；</w:t>
            </w:r>
            <w:r w:rsidRPr="00087484">
              <w:rPr>
                <w:rFonts w:eastAsiaTheme="minorEastAsia" w:hAnsiTheme="minorEastAsia"/>
                <w:sz w:val="24"/>
                <w:szCs w:val="24"/>
              </w:rPr>
              <w:t>交货期限：</w:t>
            </w:r>
            <w:r w:rsidR="00685E6C">
              <w:rPr>
                <w:rFonts w:eastAsiaTheme="minorEastAsia" w:hAnsiTheme="minorEastAsia" w:hint="eastAsia"/>
                <w:sz w:val="24"/>
                <w:szCs w:val="24"/>
              </w:rPr>
              <w:t>收到订金后按批次发货</w:t>
            </w:r>
            <w:r w:rsidRPr="00087484">
              <w:rPr>
                <w:rFonts w:eastAsiaTheme="minorEastAsia" w:hAnsiTheme="minorEastAsia"/>
                <w:sz w:val="24"/>
                <w:szCs w:val="24"/>
              </w:rPr>
              <w:t>，在合同中明确了质量标准、运输、费用结算、付款方式等要求，查合同评审记录表，</w:t>
            </w:r>
            <w:r w:rsidRPr="00087484">
              <w:rPr>
                <w:rFonts w:eastAsiaTheme="minorEastAsia" w:hAnsiTheme="minorEastAsia" w:hint="eastAsia"/>
                <w:sz w:val="24"/>
                <w:szCs w:val="24"/>
              </w:rPr>
              <w:t>2020.</w:t>
            </w:r>
            <w:r w:rsidR="003F3881">
              <w:rPr>
                <w:rFonts w:eastAsiaTheme="minorEastAsia" w:hAnsiTheme="minorEastAsia" w:hint="eastAsia"/>
                <w:sz w:val="24"/>
                <w:szCs w:val="24"/>
              </w:rPr>
              <w:t>5</w:t>
            </w:r>
            <w:r w:rsidRPr="00087484">
              <w:rPr>
                <w:rFonts w:eastAsiaTheme="minorEastAsia" w:hAnsiTheme="minorEastAsia" w:hint="eastAsia"/>
                <w:sz w:val="24"/>
                <w:szCs w:val="24"/>
              </w:rPr>
              <w:t>.</w:t>
            </w:r>
            <w:r w:rsidR="00685E6C">
              <w:rPr>
                <w:rFonts w:eastAsiaTheme="minorEastAsia" w:hAnsiTheme="minorEastAsia" w:hint="eastAsia"/>
                <w:sz w:val="24"/>
                <w:szCs w:val="24"/>
              </w:rPr>
              <w:t>19</w:t>
            </w:r>
            <w:r w:rsidRPr="00087484">
              <w:rPr>
                <w:rFonts w:eastAsiaTheme="minorEastAsia" w:hAnsiTheme="minorEastAsia"/>
                <w:sz w:val="24"/>
                <w:szCs w:val="24"/>
              </w:rPr>
              <w:t>日</w:t>
            </w:r>
            <w:r w:rsidR="00685E6C" w:rsidRPr="00685E6C">
              <w:rPr>
                <w:rFonts w:eastAsiaTheme="minorEastAsia" w:hAnsiTheme="minorEastAsia" w:hint="eastAsia"/>
                <w:sz w:val="24"/>
                <w:szCs w:val="24"/>
              </w:rPr>
              <w:t>陈豪</w:t>
            </w:r>
            <w:r w:rsidRPr="00087484">
              <w:rPr>
                <w:rFonts w:eastAsiaTheme="minorEastAsia" w:hAnsiTheme="minorEastAsia"/>
                <w:sz w:val="24"/>
                <w:szCs w:val="24"/>
              </w:rPr>
              <w:t>、</w:t>
            </w:r>
            <w:r w:rsidR="00685E6C" w:rsidRPr="00685E6C">
              <w:rPr>
                <w:rFonts w:eastAsiaTheme="minorEastAsia" w:hAnsiTheme="minorEastAsia" w:hint="eastAsia"/>
                <w:sz w:val="24"/>
                <w:szCs w:val="24"/>
              </w:rPr>
              <w:t>徐小华</w:t>
            </w:r>
            <w:r w:rsidRPr="00087484">
              <w:rPr>
                <w:rFonts w:eastAsiaTheme="minorEastAsia" w:hAnsiTheme="minorEastAsia"/>
                <w:sz w:val="24"/>
                <w:szCs w:val="24"/>
              </w:rPr>
              <w:t>、</w:t>
            </w:r>
            <w:r w:rsidR="00685E6C" w:rsidRPr="00685E6C">
              <w:rPr>
                <w:rFonts w:eastAsiaTheme="minorEastAsia" w:hAnsiTheme="minorEastAsia" w:hint="eastAsia"/>
                <w:sz w:val="24"/>
                <w:szCs w:val="24"/>
              </w:rPr>
              <w:t>张福兰</w:t>
            </w:r>
            <w:r w:rsidRPr="00087484">
              <w:rPr>
                <w:rFonts w:eastAsiaTheme="minorEastAsia" w:hAnsiTheme="minorEastAsia"/>
                <w:sz w:val="24"/>
                <w:szCs w:val="24"/>
              </w:rPr>
              <w:t>等评审，可以签订该合同，同日经总经理批准盖章后回传了顾客。</w:t>
            </w:r>
          </w:p>
          <w:p w:rsidR="00685E6C" w:rsidRDefault="00685E6C"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p>
          <w:p w:rsidR="00685E6C" w:rsidRDefault="00685E6C" w:rsidP="00685E6C">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2020.5.8</w:t>
            </w:r>
            <w:r>
              <w:rPr>
                <w:rFonts w:eastAsiaTheme="minorEastAsia" w:hAnsiTheme="minorEastAsia" w:hint="eastAsia"/>
                <w:sz w:val="24"/>
                <w:szCs w:val="24"/>
              </w:rPr>
              <w:t>日的购销合同，包括了如下内容：需方名称：中铁建设集团有限公司地铁项目，产品名称：镀锌角刚（法兰），规格型号：</w:t>
            </w:r>
            <w:r>
              <w:rPr>
                <w:rFonts w:eastAsiaTheme="minorEastAsia" w:hAnsiTheme="minorEastAsia" w:hint="eastAsia"/>
                <w:sz w:val="24"/>
                <w:szCs w:val="24"/>
              </w:rPr>
              <w:t>L30*30</w:t>
            </w:r>
            <w:r>
              <w:rPr>
                <w:rFonts w:eastAsiaTheme="minorEastAsia" w:hAnsiTheme="minorEastAsia" w:hint="eastAsia"/>
                <w:sz w:val="24"/>
                <w:szCs w:val="24"/>
              </w:rPr>
              <w:t>，数量：</w:t>
            </w:r>
            <w:r>
              <w:rPr>
                <w:rFonts w:eastAsiaTheme="minorEastAsia" w:hAnsiTheme="minorEastAsia" w:hint="eastAsia"/>
                <w:sz w:val="24"/>
                <w:szCs w:val="24"/>
              </w:rPr>
              <w:t>96m</w:t>
            </w:r>
            <w:r>
              <w:rPr>
                <w:rFonts w:eastAsiaTheme="minorEastAsia" w:hAnsiTheme="minorEastAsia" w:hint="eastAsia"/>
                <w:sz w:val="24"/>
                <w:szCs w:val="24"/>
              </w:rPr>
              <w:t>；产品名称：镀锌角刚（法兰），规格型号：</w:t>
            </w:r>
            <w:r>
              <w:rPr>
                <w:rFonts w:eastAsiaTheme="minorEastAsia" w:hAnsiTheme="minorEastAsia" w:hint="eastAsia"/>
                <w:sz w:val="24"/>
                <w:szCs w:val="24"/>
              </w:rPr>
              <w:t>L40*40</w:t>
            </w:r>
            <w:r>
              <w:rPr>
                <w:rFonts w:eastAsiaTheme="minorEastAsia" w:hAnsiTheme="minorEastAsia" w:hint="eastAsia"/>
                <w:sz w:val="24"/>
                <w:szCs w:val="24"/>
              </w:rPr>
              <w:t>，数量：</w:t>
            </w:r>
            <w:r>
              <w:rPr>
                <w:rFonts w:eastAsiaTheme="minorEastAsia" w:hAnsiTheme="minorEastAsia" w:hint="eastAsia"/>
                <w:sz w:val="24"/>
                <w:szCs w:val="24"/>
              </w:rPr>
              <w:t>30m</w:t>
            </w:r>
            <w:r>
              <w:rPr>
                <w:rFonts w:eastAsiaTheme="minorEastAsia" w:hAnsiTheme="minorEastAsia" w:hint="eastAsia"/>
                <w:sz w:val="24"/>
                <w:szCs w:val="24"/>
              </w:rPr>
              <w:t>；产品名称：异径镀锌风管，规格型号：</w:t>
            </w:r>
            <w:r>
              <w:rPr>
                <w:rFonts w:eastAsiaTheme="minorEastAsia" w:hAnsiTheme="minorEastAsia" w:hint="eastAsia"/>
                <w:sz w:val="24"/>
                <w:szCs w:val="24"/>
              </w:rPr>
              <w:t>275g/m</w:t>
            </w:r>
            <w:r w:rsidRPr="00685E6C">
              <w:rPr>
                <w:rFonts w:eastAsiaTheme="minorEastAsia" w:hAnsiTheme="minorEastAsia" w:hint="eastAsia"/>
                <w:sz w:val="24"/>
                <w:szCs w:val="24"/>
                <w:vertAlign w:val="superscript"/>
              </w:rPr>
              <w:t>2</w:t>
            </w:r>
            <w:r w:rsidR="005D62E4">
              <w:rPr>
                <w:rFonts w:eastAsiaTheme="minorEastAsia" w:hAnsiTheme="minorEastAsia" w:hint="eastAsia"/>
                <w:sz w:val="24"/>
                <w:szCs w:val="24"/>
                <w:vertAlign w:val="superscript"/>
              </w:rPr>
              <w:t xml:space="preserve"> </w:t>
            </w:r>
            <w:r w:rsidR="005D62E4">
              <w:rPr>
                <w:rFonts w:eastAsiaTheme="minorEastAsia" w:hAnsiTheme="minorEastAsia" w:hint="eastAsia"/>
                <w:sz w:val="24"/>
                <w:szCs w:val="24"/>
              </w:rPr>
              <w:t>0.75mm</w:t>
            </w:r>
            <w:r w:rsidR="005D62E4">
              <w:rPr>
                <w:rFonts w:eastAsiaTheme="minorEastAsia" w:hAnsiTheme="minorEastAsia" w:hint="eastAsia"/>
                <w:sz w:val="24"/>
                <w:szCs w:val="24"/>
              </w:rPr>
              <w:t>，</w:t>
            </w:r>
            <w:r>
              <w:rPr>
                <w:rFonts w:eastAsiaTheme="minorEastAsia" w:hAnsiTheme="minorEastAsia" w:hint="eastAsia"/>
                <w:sz w:val="24"/>
                <w:szCs w:val="24"/>
              </w:rPr>
              <w:t>数量：</w:t>
            </w:r>
            <w:r w:rsidR="005D62E4">
              <w:rPr>
                <w:rFonts w:eastAsiaTheme="minorEastAsia" w:hAnsiTheme="minorEastAsia" w:hint="eastAsia"/>
                <w:sz w:val="24"/>
                <w:szCs w:val="24"/>
              </w:rPr>
              <w:t>41.9 m</w:t>
            </w:r>
            <w:r w:rsidR="005D62E4" w:rsidRPr="00685E6C">
              <w:rPr>
                <w:rFonts w:eastAsiaTheme="minorEastAsia" w:hAnsiTheme="minorEastAsia" w:hint="eastAsia"/>
                <w:sz w:val="24"/>
                <w:szCs w:val="24"/>
                <w:vertAlign w:val="superscript"/>
              </w:rPr>
              <w:t>2</w:t>
            </w:r>
            <w:r>
              <w:rPr>
                <w:rFonts w:eastAsiaTheme="minorEastAsia" w:hAnsiTheme="minorEastAsia" w:hint="eastAsia"/>
                <w:sz w:val="24"/>
                <w:szCs w:val="24"/>
              </w:rPr>
              <w:t>；</w:t>
            </w:r>
            <w:r w:rsidR="005D62E4">
              <w:rPr>
                <w:rFonts w:eastAsiaTheme="minorEastAsia" w:hAnsiTheme="minorEastAsia" w:hint="eastAsia"/>
                <w:sz w:val="24"/>
                <w:szCs w:val="24"/>
              </w:rPr>
              <w:t>产品名称：异径镀锌风管，规格型号：</w:t>
            </w:r>
            <w:r w:rsidR="005D62E4">
              <w:rPr>
                <w:rFonts w:eastAsiaTheme="minorEastAsia" w:hAnsiTheme="minorEastAsia" w:hint="eastAsia"/>
                <w:sz w:val="24"/>
                <w:szCs w:val="24"/>
              </w:rPr>
              <w:t>275g/m</w:t>
            </w:r>
            <w:r w:rsidR="005D62E4" w:rsidRPr="00685E6C">
              <w:rPr>
                <w:rFonts w:eastAsiaTheme="minorEastAsia" w:hAnsiTheme="minorEastAsia" w:hint="eastAsia"/>
                <w:sz w:val="24"/>
                <w:szCs w:val="24"/>
                <w:vertAlign w:val="superscript"/>
              </w:rPr>
              <w:t>2</w:t>
            </w:r>
            <w:r w:rsidR="005D62E4">
              <w:rPr>
                <w:rFonts w:eastAsiaTheme="minorEastAsia" w:hAnsiTheme="minorEastAsia" w:hint="eastAsia"/>
                <w:sz w:val="24"/>
                <w:szCs w:val="24"/>
                <w:vertAlign w:val="superscript"/>
              </w:rPr>
              <w:t xml:space="preserve"> </w:t>
            </w:r>
            <w:r w:rsidR="005D62E4">
              <w:rPr>
                <w:rFonts w:eastAsiaTheme="minorEastAsia" w:hAnsiTheme="minorEastAsia" w:hint="eastAsia"/>
                <w:sz w:val="24"/>
                <w:szCs w:val="24"/>
              </w:rPr>
              <w:t>1.0mm</w:t>
            </w:r>
            <w:r w:rsidR="005D62E4">
              <w:rPr>
                <w:rFonts w:eastAsiaTheme="minorEastAsia" w:hAnsiTheme="minorEastAsia" w:hint="eastAsia"/>
                <w:sz w:val="24"/>
                <w:szCs w:val="24"/>
              </w:rPr>
              <w:t>，数量：</w:t>
            </w:r>
            <w:r w:rsidR="005D62E4">
              <w:rPr>
                <w:rFonts w:eastAsiaTheme="minorEastAsia" w:hAnsiTheme="minorEastAsia" w:hint="eastAsia"/>
                <w:sz w:val="24"/>
                <w:szCs w:val="24"/>
              </w:rPr>
              <w:t>33.8 m</w:t>
            </w:r>
            <w:r w:rsidR="005D62E4" w:rsidRPr="00685E6C">
              <w:rPr>
                <w:rFonts w:eastAsiaTheme="minorEastAsia" w:hAnsiTheme="minorEastAsia" w:hint="eastAsia"/>
                <w:sz w:val="24"/>
                <w:szCs w:val="24"/>
                <w:vertAlign w:val="superscript"/>
              </w:rPr>
              <w:t>2</w:t>
            </w:r>
            <w:r w:rsidR="005D62E4">
              <w:rPr>
                <w:rFonts w:eastAsiaTheme="minorEastAsia" w:hAnsiTheme="minorEastAsia" w:hint="eastAsia"/>
                <w:sz w:val="24"/>
                <w:szCs w:val="24"/>
              </w:rPr>
              <w:t>；产品名称：冷轧板风管，规格型号：</w:t>
            </w:r>
            <w:r w:rsidR="005D62E4">
              <w:rPr>
                <w:rFonts w:eastAsiaTheme="minorEastAsia" w:hAnsiTheme="minorEastAsia" w:hint="eastAsia"/>
                <w:sz w:val="24"/>
                <w:szCs w:val="24"/>
              </w:rPr>
              <w:t>3.0mm</w:t>
            </w:r>
            <w:r w:rsidR="005D62E4">
              <w:rPr>
                <w:rFonts w:eastAsiaTheme="minorEastAsia" w:hAnsiTheme="minorEastAsia" w:hint="eastAsia"/>
                <w:sz w:val="24"/>
                <w:szCs w:val="24"/>
              </w:rPr>
              <w:t>，数量：</w:t>
            </w:r>
            <w:r w:rsidR="005D62E4">
              <w:rPr>
                <w:rFonts w:eastAsiaTheme="minorEastAsia" w:hAnsiTheme="minorEastAsia" w:hint="eastAsia"/>
                <w:sz w:val="24"/>
                <w:szCs w:val="24"/>
              </w:rPr>
              <w:t>40.3 m</w:t>
            </w:r>
            <w:r w:rsidR="005D62E4" w:rsidRPr="00685E6C">
              <w:rPr>
                <w:rFonts w:eastAsiaTheme="minorEastAsia" w:hAnsiTheme="minorEastAsia" w:hint="eastAsia"/>
                <w:sz w:val="24"/>
                <w:szCs w:val="24"/>
                <w:vertAlign w:val="superscript"/>
              </w:rPr>
              <w:t>2</w:t>
            </w:r>
            <w:r w:rsidR="005D62E4">
              <w:rPr>
                <w:rFonts w:eastAsiaTheme="minorEastAsia" w:hAnsiTheme="minorEastAsia" w:hint="eastAsia"/>
                <w:sz w:val="24"/>
                <w:szCs w:val="24"/>
              </w:rPr>
              <w:t>；</w:t>
            </w:r>
            <w:r w:rsidRPr="00087484">
              <w:rPr>
                <w:rFonts w:eastAsiaTheme="minorEastAsia" w:hAnsiTheme="minorEastAsia"/>
                <w:sz w:val="24"/>
                <w:szCs w:val="24"/>
              </w:rPr>
              <w:t>交货期限：</w:t>
            </w:r>
            <w:r w:rsidR="005D62E4">
              <w:rPr>
                <w:rFonts w:eastAsiaTheme="minorEastAsia" w:hAnsiTheme="minorEastAsia" w:hint="eastAsia"/>
                <w:sz w:val="24"/>
                <w:szCs w:val="24"/>
              </w:rPr>
              <w:t>5</w:t>
            </w:r>
            <w:r w:rsidR="005D62E4">
              <w:rPr>
                <w:rFonts w:eastAsiaTheme="minorEastAsia" w:hAnsiTheme="minorEastAsia" w:hint="eastAsia"/>
                <w:sz w:val="24"/>
                <w:szCs w:val="24"/>
              </w:rPr>
              <w:t>月</w:t>
            </w:r>
            <w:r w:rsidR="005D62E4">
              <w:rPr>
                <w:rFonts w:eastAsiaTheme="minorEastAsia" w:hAnsiTheme="minorEastAsia" w:hint="eastAsia"/>
                <w:sz w:val="24"/>
                <w:szCs w:val="24"/>
              </w:rPr>
              <w:t>14</w:t>
            </w:r>
            <w:r w:rsidR="005D62E4">
              <w:rPr>
                <w:rFonts w:eastAsiaTheme="minorEastAsia" w:hAnsiTheme="minorEastAsia" w:hint="eastAsia"/>
                <w:sz w:val="24"/>
                <w:szCs w:val="24"/>
              </w:rPr>
              <w:t>日，在</w:t>
            </w:r>
            <w:r w:rsidRPr="00087484">
              <w:rPr>
                <w:rFonts w:eastAsiaTheme="minorEastAsia" w:hAnsiTheme="minorEastAsia"/>
                <w:sz w:val="24"/>
                <w:szCs w:val="24"/>
              </w:rPr>
              <w:t>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5</w:t>
            </w:r>
            <w:r w:rsidRPr="00087484">
              <w:rPr>
                <w:rFonts w:eastAsiaTheme="minorEastAsia" w:hAnsiTheme="minorEastAsia" w:hint="eastAsia"/>
                <w:sz w:val="24"/>
                <w:szCs w:val="24"/>
              </w:rPr>
              <w:t>.</w:t>
            </w:r>
            <w:r w:rsidR="005D62E4">
              <w:rPr>
                <w:rFonts w:eastAsiaTheme="minorEastAsia" w:hAnsiTheme="minorEastAsia" w:hint="eastAsia"/>
                <w:sz w:val="24"/>
                <w:szCs w:val="24"/>
              </w:rPr>
              <w:t>7</w:t>
            </w:r>
            <w:r w:rsidRPr="00087484">
              <w:rPr>
                <w:rFonts w:eastAsiaTheme="minorEastAsia" w:hAnsiTheme="minorEastAsia"/>
                <w:sz w:val="24"/>
                <w:szCs w:val="24"/>
              </w:rPr>
              <w:t>日</w:t>
            </w:r>
            <w:r w:rsidRPr="00685E6C">
              <w:rPr>
                <w:rFonts w:eastAsiaTheme="minorEastAsia" w:hAnsiTheme="minorEastAsia" w:hint="eastAsia"/>
                <w:sz w:val="24"/>
                <w:szCs w:val="24"/>
              </w:rPr>
              <w:t>陈豪</w:t>
            </w:r>
            <w:r w:rsidRPr="00087484">
              <w:rPr>
                <w:rFonts w:eastAsiaTheme="minorEastAsia" w:hAnsiTheme="minorEastAsia"/>
                <w:sz w:val="24"/>
                <w:szCs w:val="24"/>
              </w:rPr>
              <w:t>、</w:t>
            </w:r>
            <w:r w:rsidRPr="00685E6C">
              <w:rPr>
                <w:rFonts w:eastAsiaTheme="minorEastAsia" w:hAnsiTheme="minorEastAsia" w:hint="eastAsia"/>
                <w:sz w:val="24"/>
                <w:szCs w:val="24"/>
              </w:rPr>
              <w:t>徐小华</w:t>
            </w:r>
            <w:r w:rsidRPr="00087484">
              <w:rPr>
                <w:rFonts w:eastAsiaTheme="minorEastAsia" w:hAnsiTheme="minorEastAsia"/>
                <w:sz w:val="24"/>
                <w:szCs w:val="24"/>
              </w:rPr>
              <w:t>、</w:t>
            </w:r>
            <w:r w:rsidRPr="00685E6C">
              <w:rPr>
                <w:rFonts w:eastAsiaTheme="minorEastAsia" w:hAnsiTheme="minorEastAsia" w:hint="eastAsia"/>
                <w:sz w:val="24"/>
                <w:szCs w:val="24"/>
              </w:rPr>
              <w:t>张福兰</w:t>
            </w:r>
            <w:r w:rsidRPr="00087484">
              <w:rPr>
                <w:rFonts w:eastAsiaTheme="minorEastAsia" w:hAnsiTheme="minorEastAsia"/>
                <w:sz w:val="24"/>
                <w:szCs w:val="24"/>
              </w:rPr>
              <w:t>等评审，可以签订该合同，同日经总经理批准盖章后回传了顾客。</w:t>
            </w:r>
          </w:p>
          <w:p w:rsidR="00685E6C" w:rsidRPr="00685E6C" w:rsidRDefault="00685E6C" w:rsidP="00CC5D45">
            <w:pPr>
              <w:autoSpaceDE w:val="0"/>
              <w:autoSpaceDN w:val="0"/>
              <w:adjustRightInd w:val="0"/>
              <w:snapToGrid w:val="0"/>
              <w:spacing w:line="360" w:lineRule="auto"/>
              <w:ind w:rightChars="-3" w:right="-6" w:firstLineChars="200" w:firstLine="480"/>
              <w:rPr>
                <w:rFonts w:eastAsiaTheme="minorEastAsia" w:hAnsiTheme="minorEastAsia"/>
                <w:sz w:val="24"/>
                <w:szCs w:val="24"/>
              </w:rPr>
            </w:pPr>
          </w:p>
          <w:p w:rsidR="000F2CED" w:rsidRDefault="000F2CED" w:rsidP="000F2CED">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2020.3.18</w:t>
            </w:r>
            <w:r>
              <w:rPr>
                <w:rFonts w:eastAsiaTheme="minorEastAsia" w:hAnsiTheme="minorEastAsia" w:hint="eastAsia"/>
                <w:sz w:val="24"/>
                <w:szCs w:val="24"/>
              </w:rPr>
              <w:t>日的购销合同，包括了如下内容：需方名称：南昌金峰净化设备有限公司，产品名称：螺旋风管，规格型号：φ</w:t>
            </w:r>
            <w:r>
              <w:rPr>
                <w:rFonts w:eastAsiaTheme="minorEastAsia" w:hAnsiTheme="minorEastAsia" w:hint="eastAsia"/>
                <w:sz w:val="24"/>
                <w:szCs w:val="24"/>
              </w:rPr>
              <w:t>200*0.6</w:t>
            </w:r>
            <w:r>
              <w:rPr>
                <w:rFonts w:eastAsiaTheme="minorEastAsia" w:hAnsiTheme="minorEastAsia" w:hint="eastAsia"/>
                <w:sz w:val="24"/>
                <w:szCs w:val="24"/>
              </w:rPr>
              <w:t>，数量：</w:t>
            </w:r>
            <w:r>
              <w:rPr>
                <w:rFonts w:eastAsiaTheme="minorEastAsia" w:hAnsiTheme="minorEastAsia" w:hint="eastAsia"/>
                <w:sz w:val="24"/>
                <w:szCs w:val="24"/>
              </w:rPr>
              <w:t>320m</w:t>
            </w:r>
            <w:r>
              <w:rPr>
                <w:rFonts w:eastAsiaTheme="minorEastAsia" w:hAnsiTheme="minorEastAsia" w:hint="eastAsia"/>
                <w:sz w:val="24"/>
                <w:szCs w:val="24"/>
              </w:rPr>
              <w:t>；产品名称：螺旋风管，规格型号：φ</w:t>
            </w:r>
            <w:r>
              <w:rPr>
                <w:rFonts w:eastAsiaTheme="minorEastAsia" w:hAnsiTheme="minorEastAsia" w:hint="eastAsia"/>
                <w:sz w:val="24"/>
                <w:szCs w:val="24"/>
              </w:rPr>
              <w:t>300*0.6</w:t>
            </w:r>
            <w:r>
              <w:rPr>
                <w:rFonts w:eastAsiaTheme="minorEastAsia" w:hAnsiTheme="minorEastAsia" w:hint="eastAsia"/>
                <w:sz w:val="24"/>
                <w:szCs w:val="24"/>
              </w:rPr>
              <w:t>，数量：</w:t>
            </w:r>
            <w:r>
              <w:rPr>
                <w:rFonts w:eastAsiaTheme="minorEastAsia" w:hAnsiTheme="minorEastAsia" w:hint="eastAsia"/>
                <w:sz w:val="24"/>
                <w:szCs w:val="24"/>
              </w:rPr>
              <w:t>640m</w:t>
            </w:r>
            <w:r>
              <w:rPr>
                <w:rFonts w:eastAsiaTheme="minorEastAsia" w:hAnsiTheme="minorEastAsia" w:hint="eastAsia"/>
                <w:sz w:val="24"/>
                <w:szCs w:val="24"/>
              </w:rPr>
              <w:t>；产品名称：螺旋风管，规格型号：φ</w:t>
            </w:r>
            <w:r>
              <w:rPr>
                <w:rFonts w:eastAsiaTheme="minorEastAsia" w:hAnsiTheme="minorEastAsia" w:hint="eastAsia"/>
                <w:sz w:val="24"/>
                <w:szCs w:val="24"/>
              </w:rPr>
              <w:t>400*0.6</w:t>
            </w:r>
            <w:r>
              <w:rPr>
                <w:rFonts w:eastAsiaTheme="minorEastAsia" w:hAnsiTheme="minorEastAsia" w:hint="eastAsia"/>
                <w:sz w:val="24"/>
                <w:szCs w:val="24"/>
              </w:rPr>
              <w:t>，数量：</w:t>
            </w:r>
            <w:r>
              <w:rPr>
                <w:rFonts w:eastAsiaTheme="minorEastAsia" w:hAnsiTheme="minorEastAsia" w:hint="eastAsia"/>
                <w:sz w:val="24"/>
                <w:szCs w:val="24"/>
              </w:rPr>
              <w:t>530m</w:t>
            </w:r>
            <w:r>
              <w:rPr>
                <w:rFonts w:eastAsiaTheme="minorEastAsia" w:hAnsiTheme="minorEastAsia" w:hint="eastAsia"/>
                <w:sz w:val="24"/>
                <w:szCs w:val="24"/>
              </w:rPr>
              <w:t>；产品名称：螺旋风管，规格型号：φ</w:t>
            </w:r>
            <w:r>
              <w:rPr>
                <w:rFonts w:eastAsiaTheme="minorEastAsia" w:hAnsiTheme="minorEastAsia" w:hint="eastAsia"/>
                <w:sz w:val="24"/>
                <w:szCs w:val="24"/>
              </w:rPr>
              <w:t>500*0.6</w:t>
            </w:r>
            <w:r>
              <w:rPr>
                <w:rFonts w:eastAsiaTheme="minorEastAsia" w:hAnsiTheme="minorEastAsia" w:hint="eastAsia"/>
                <w:sz w:val="24"/>
                <w:szCs w:val="24"/>
              </w:rPr>
              <w:t>，数量：</w:t>
            </w:r>
            <w:r>
              <w:rPr>
                <w:rFonts w:eastAsiaTheme="minorEastAsia" w:hAnsiTheme="minorEastAsia" w:hint="eastAsia"/>
                <w:sz w:val="24"/>
                <w:szCs w:val="24"/>
              </w:rPr>
              <w:t>270m</w:t>
            </w:r>
            <w:r>
              <w:rPr>
                <w:rFonts w:eastAsiaTheme="minorEastAsia" w:hAnsiTheme="minorEastAsia" w:hint="eastAsia"/>
                <w:sz w:val="24"/>
                <w:szCs w:val="24"/>
              </w:rPr>
              <w:t>；产品名称：镀锌风管半成品，</w:t>
            </w:r>
            <w:r>
              <w:rPr>
                <w:rFonts w:eastAsiaTheme="minorEastAsia" w:hAnsiTheme="minorEastAsia" w:hint="eastAsia"/>
                <w:sz w:val="24"/>
                <w:szCs w:val="24"/>
              </w:rPr>
              <w:lastRenderedPageBreak/>
              <w:t>规格型号：δ</w:t>
            </w:r>
            <w:r>
              <w:rPr>
                <w:rFonts w:eastAsiaTheme="minorEastAsia" w:hAnsiTheme="minorEastAsia" w:hint="eastAsia"/>
                <w:sz w:val="24"/>
                <w:szCs w:val="24"/>
              </w:rPr>
              <w:t>=0.5mm</w:t>
            </w:r>
            <w:r>
              <w:rPr>
                <w:rFonts w:eastAsiaTheme="minorEastAsia" w:hAnsiTheme="minorEastAsia" w:hint="eastAsia"/>
                <w:sz w:val="24"/>
                <w:szCs w:val="24"/>
              </w:rPr>
              <w:t>，品牌：新宇</w:t>
            </w:r>
            <w:r>
              <w:rPr>
                <w:rFonts w:eastAsiaTheme="minorEastAsia" w:hAnsiTheme="minorEastAsia" w:hint="eastAsia"/>
                <w:sz w:val="24"/>
                <w:szCs w:val="24"/>
              </w:rPr>
              <w:t>80g</w:t>
            </w:r>
            <w:r>
              <w:rPr>
                <w:rFonts w:eastAsiaTheme="minorEastAsia" w:hAnsiTheme="minorEastAsia" w:hint="eastAsia"/>
                <w:sz w:val="24"/>
                <w:szCs w:val="24"/>
              </w:rPr>
              <w:t>，数量：</w:t>
            </w:r>
            <w:r>
              <w:rPr>
                <w:rFonts w:eastAsiaTheme="minorEastAsia" w:hAnsiTheme="minorEastAsia" w:hint="eastAsia"/>
                <w:sz w:val="24"/>
                <w:szCs w:val="24"/>
              </w:rPr>
              <w:t>1037</w:t>
            </w:r>
            <w:r>
              <w:rPr>
                <w:rFonts w:eastAsiaTheme="minorEastAsia" w:hAnsiTheme="minorEastAsia" w:hint="eastAsia"/>
                <w:sz w:val="24"/>
                <w:szCs w:val="24"/>
              </w:rPr>
              <w:t>平方；产品名称：镀锌风管半成品，规格型号：δ</w:t>
            </w:r>
            <w:r>
              <w:rPr>
                <w:rFonts w:eastAsiaTheme="minorEastAsia" w:hAnsiTheme="minorEastAsia" w:hint="eastAsia"/>
                <w:sz w:val="24"/>
                <w:szCs w:val="24"/>
              </w:rPr>
              <w:t>=0.6mm</w:t>
            </w:r>
            <w:r>
              <w:rPr>
                <w:rFonts w:eastAsiaTheme="minorEastAsia" w:hAnsiTheme="minorEastAsia" w:hint="eastAsia"/>
                <w:sz w:val="24"/>
                <w:szCs w:val="24"/>
              </w:rPr>
              <w:t>，品牌：新宇</w:t>
            </w:r>
            <w:r>
              <w:rPr>
                <w:rFonts w:eastAsiaTheme="minorEastAsia" w:hAnsiTheme="minorEastAsia" w:hint="eastAsia"/>
                <w:sz w:val="24"/>
                <w:szCs w:val="24"/>
              </w:rPr>
              <w:t>80g</w:t>
            </w:r>
            <w:r>
              <w:rPr>
                <w:rFonts w:eastAsiaTheme="minorEastAsia" w:hAnsiTheme="minorEastAsia" w:hint="eastAsia"/>
                <w:sz w:val="24"/>
                <w:szCs w:val="24"/>
              </w:rPr>
              <w:t>，数量：</w:t>
            </w:r>
            <w:r>
              <w:rPr>
                <w:rFonts w:eastAsiaTheme="minorEastAsia" w:hAnsiTheme="minorEastAsia" w:hint="eastAsia"/>
                <w:sz w:val="24"/>
                <w:szCs w:val="24"/>
              </w:rPr>
              <w:t>1128</w:t>
            </w:r>
            <w:r>
              <w:rPr>
                <w:rFonts w:eastAsiaTheme="minorEastAsia" w:hAnsiTheme="minorEastAsia" w:hint="eastAsia"/>
                <w:sz w:val="24"/>
                <w:szCs w:val="24"/>
              </w:rPr>
              <w:t>平方；</w:t>
            </w:r>
            <w:r w:rsidRPr="00087484">
              <w:rPr>
                <w:rFonts w:eastAsiaTheme="minorEastAsia" w:hAnsiTheme="minorEastAsia"/>
                <w:sz w:val="24"/>
                <w:szCs w:val="24"/>
              </w:rPr>
              <w:t>交货期限：</w:t>
            </w:r>
            <w:r>
              <w:rPr>
                <w:rFonts w:eastAsiaTheme="minorEastAsia" w:hAnsiTheme="minorEastAsia"/>
                <w:sz w:val="24"/>
                <w:szCs w:val="24"/>
              </w:rPr>
              <w:t>付清货款后发货</w:t>
            </w:r>
            <w:r>
              <w:rPr>
                <w:rFonts w:eastAsiaTheme="minorEastAsia" w:hAnsiTheme="minorEastAsia" w:hint="eastAsia"/>
                <w:sz w:val="24"/>
                <w:szCs w:val="24"/>
              </w:rPr>
              <w:t>，在</w:t>
            </w:r>
            <w:r w:rsidRPr="00087484">
              <w:rPr>
                <w:rFonts w:eastAsiaTheme="minorEastAsia" w:hAnsiTheme="minorEastAsia"/>
                <w:sz w:val="24"/>
                <w:szCs w:val="24"/>
              </w:rPr>
              <w:t>合同中明确了质量标准、运输、费用结算、付款方式等要求，查合同评审记录表，</w:t>
            </w:r>
            <w:r w:rsidRPr="00087484">
              <w:rPr>
                <w:rFonts w:eastAsiaTheme="minorEastAsia" w:hAnsiTheme="minorEastAsia" w:hint="eastAsia"/>
                <w:sz w:val="24"/>
                <w:szCs w:val="24"/>
              </w:rPr>
              <w:t>2020.</w:t>
            </w:r>
            <w:r>
              <w:rPr>
                <w:rFonts w:eastAsiaTheme="minorEastAsia" w:hAnsiTheme="minorEastAsia" w:hint="eastAsia"/>
                <w:sz w:val="24"/>
                <w:szCs w:val="24"/>
              </w:rPr>
              <w:t>3</w:t>
            </w:r>
            <w:r w:rsidRPr="00087484">
              <w:rPr>
                <w:rFonts w:eastAsiaTheme="minorEastAsia" w:hAnsiTheme="minorEastAsia" w:hint="eastAsia"/>
                <w:sz w:val="24"/>
                <w:szCs w:val="24"/>
              </w:rPr>
              <w:t>.</w:t>
            </w:r>
            <w:r>
              <w:rPr>
                <w:rFonts w:eastAsiaTheme="minorEastAsia" w:hAnsiTheme="minorEastAsia" w:hint="eastAsia"/>
                <w:sz w:val="24"/>
                <w:szCs w:val="24"/>
              </w:rPr>
              <w:t>17</w:t>
            </w:r>
            <w:r w:rsidRPr="00087484">
              <w:rPr>
                <w:rFonts w:eastAsiaTheme="minorEastAsia" w:hAnsiTheme="minorEastAsia"/>
                <w:sz w:val="24"/>
                <w:szCs w:val="24"/>
              </w:rPr>
              <w:t>日</w:t>
            </w:r>
            <w:r w:rsidRPr="00685E6C">
              <w:rPr>
                <w:rFonts w:eastAsiaTheme="minorEastAsia" w:hAnsiTheme="minorEastAsia" w:hint="eastAsia"/>
                <w:sz w:val="24"/>
                <w:szCs w:val="24"/>
              </w:rPr>
              <w:t>陈豪</w:t>
            </w:r>
            <w:r w:rsidRPr="00087484">
              <w:rPr>
                <w:rFonts w:eastAsiaTheme="minorEastAsia" w:hAnsiTheme="minorEastAsia"/>
                <w:sz w:val="24"/>
                <w:szCs w:val="24"/>
              </w:rPr>
              <w:t>、</w:t>
            </w:r>
            <w:r w:rsidRPr="00685E6C">
              <w:rPr>
                <w:rFonts w:eastAsiaTheme="minorEastAsia" w:hAnsiTheme="minorEastAsia" w:hint="eastAsia"/>
                <w:sz w:val="24"/>
                <w:szCs w:val="24"/>
              </w:rPr>
              <w:t>徐小华</w:t>
            </w:r>
            <w:r w:rsidRPr="00087484">
              <w:rPr>
                <w:rFonts w:eastAsiaTheme="minorEastAsia" w:hAnsiTheme="minorEastAsia"/>
                <w:sz w:val="24"/>
                <w:szCs w:val="24"/>
              </w:rPr>
              <w:t>、</w:t>
            </w:r>
            <w:r w:rsidRPr="00685E6C">
              <w:rPr>
                <w:rFonts w:eastAsiaTheme="minorEastAsia" w:hAnsiTheme="minorEastAsia" w:hint="eastAsia"/>
                <w:sz w:val="24"/>
                <w:szCs w:val="24"/>
              </w:rPr>
              <w:t>张福兰</w:t>
            </w:r>
            <w:r w:rsidRPr="00087484">
              <w:rPr>
                <w:rFonts w:eastAsiaTheme="minorEastAsia" w:hAnsiTheme="minorEastAsia"/>
                <w:sz w:val="24"/>
                <w:szCs w:val="24"/>
              </w:rPr>
              <w:t>等评审，可以签订该合同，同日经总经理批准盖章后回传了顾客。</w:t>
            </w:r>
          </w:p>
          <w:p w:rsidR="000F2CED" w:rsidRPr="005557E0" w:rsidRDefault="000F2CED" w:rsidP="000F2CED">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w:t>
            </w:r>
            <w:r w:rsidRPr="005557E0">
              <w:rPr>
                <w:rFonts w:eastAsiaTheme="minorEastAsia" w:hAnsiTheme="minorEastAsia"/>
                <w:sz w:val="24"/>
                <w:szCs w:val="24"/>
              </w:rPr>
              <w:t>购销合同，经合同评审后签订。</w:t>
            </w:r>
          </w:p>
          <w:p w:rsidR="000F2CED" w:rsidRPr="005557E0" w:rsidRDefault="000F2CED" w:rsidP="000F2CED">
            <w:pPr>
              <w:autoSpaceDE w:val="0"/>
              <w:autoSpaceDN w:val="0"/>
              <w:adjustRightInd w:val="0"/>
              <w:snapToGrid w:val="0"/>
              <w:spacing w:line="360" w:lineRule="auto"/>
              <w:ind w:rightChars="-3" w:right="-6" w:firstLineChars="200" w:firstLine="480"/>
              <w:rPr>
                <w:rFonts w:eastAsiaTheme="minorEastAsia"/>
                <w:sz w:val="24"/>
                <w:szCs w:val="24"/>
              </w:rPr>
            </w:pPr>
            <w:r w:rsidRPr="005557E0">
              <w:rPr>
                <w:rFonts w:eastAsiaTheme="minorEastAsia" w:hAnsiTheme="minorEastAsia"/>
                <w:sz w:val="24"/>
                <w:szCs w:val="24"/>
              </w:rPr>
              <w:t>以上评审均在签订正式合同之前进行。</w:t>
            </w:r>
          </w:p>
          <w:p w:rsidR="00BF18A5" w:rsidRPr="005557E0" w:rsidRDefault="00C207AD" w:rsidP="00036062">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w:t>
            </w:r>
            <w:r w:rsidR="00BF18A5">
              <w:rPr>
                <w:rFonts w:eastAsiaTheme="minorEastAsia" w:hAnsiTheme="minorEastAsia"/>
                <w:sz w:val="24"/>
                <w:szCs w:val="24"/>
              </w:rPr>
              <w:t>负责人</w:t>
            </w:r>
            <w:r w:rsidR="00BF18A5" w:rsidRPr="005557E0">
              <w:rPr>
                <w:rFonts w:eastAsiaTheme="minorEastAsia" w:hAnsiTheme="minorEastAsia"/>
                <w:sz w:val="24"/>
                <w:szCs w:val="24"/>
              </w:rPr>
              <w:t>介绍：目前尚未发生合同更改的情况，询问对更改情况的控制较为明确清楚。</w:t>
            </w:r>
          </w:p>
          <w:p w:rsidR="00BF18A5" w:rsidRPr="005557E0" w:rsidRDefault="002866EF" w:rsidP="00036062">
            <w:pPr>
              <w:tabs>
                <w:tab w:val="left" w:pos="6597"/>
              </w:tabs>
              <w:spacing w:line="360" w:lineRule="auto"/>
              <w:ind w:firstLineChars="200" w:firstLine="480"/>
              <w:rPr>
                <w:rFonts w:eastAsiaTheme="minorEastAsia"/>
                <w:sz w:val="24"/>
                <w:szCs w:val="24"/>
                <w:highlight w:val="yellow"/>
              </w:rPr>
            </w:pPr>
            <w:r w:rsidRPr="005557E0">
              <w:rPr>
                <w:rFonts w:eastAsiaTheme="minorEastAsia" w:hAnsiTheme="minorEastAsia"/>
                <w:sz w:val="24"/>
                <w:szCs w:val="24"/>
              </w:rPr>
              <w:t>产品要求的评审基本符合标准要求。</w:t>
            </w:r>
          </w:p>
        </w:tc>
        <w:tc>
          <w:tcPr>
            <w:tcW w:w="1585" w:type="dxa"/>
          </w:tcPr>
          <w:p w:rsidR="00BF18A5" w:rsidRDefault="00BF18A5"/>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p w:rsidR="00B22820" w:rsidRDefault="00B22820">
            <w:r>
              <w:rPr>
                <w:rFonts w:hint="eastAsia"/>
              </w:rPr>
              <w:t>符合</w:t>
            </w:r>
          </w:p>
          <w:p w:rsidR="00B22820" w:rsidRDefault="00B22820"/>
          <w:p w:rsidR="00B22820" w:rsidRDefault="00B22820"/>
          <w:p w:rsidR="00B22820" w:rsidRDefault="00B22820"/>
          <w:p w:rsidR="00B22820" w:rsidRDefault="00B22820"/>
          <w:p w:rsidR="00B22820" w:rsidRDefault="00B22820"/>
          <w:p w:rsidR="00B22820" w:rsidRDefault="00B22820"/>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顾客或外部供方财产</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Q8.5.3</w:t>
            </w:r>
          </w:p>
          <w:p w:rsidR="008432E7" w:rsidRPr="00FA6258" w:rsidRDefault="008432E7">
            <w:pPr>
              <w:rPr>
                <w:rFonts w:eastAsiaTheme="minorEastAsia"/>
                <w:sz w:val="24"/>
                <w:szCs w:val="24"/>
              </w:rPr>
            </w:pPr>
          </w:p>
        </w:tc>
        <w:tc>
          <w:tcPr>
            <w:tcW w:w="9755" w:type="dxa"/>
            <w:vAlign w:val="center"/>
          </w:tcPr>
          <w:p w:rsidR="008432E7" w:rsidRPr="00FA6258" w:rsidRDefault="009C6775" w:rsidP="00FA6258">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公司在生产销售</w:t>
            </w:r>
            <w:r w:rsidR="00036062" w:rsidRPr="00FA6258">
              <w:rPr>
                <w:rFonts w:eastAsiaTheme="minorEastAsia" w:hAnsiTheme="minorEastAsia"/>
                <w:sz w:val="24"/>
                <w:szCs w:val="24"/>
              </w:rPr>
              <w:t>服务过程中不涉及顾客提供的任何产品、知识产权。顾客的个人信息，公司将其作为商业秘密，做到不外泄，经询问，无顾客的个人信息丢失和泄漏情况发生</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公司对顾客的私人信息或有关技术要求均通过专用硬盘区域和配置的专用档案柜予以保存，确保了顾客信息的丢失和泄漏。</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目前公司无实物顾客或外部供方财产。</w:t>
            </w:r>
          </w:p>
        </w:tc>
        <w:tc>
          <w:tcPr>
            <w:tcW w:w="1585" w:type="dxa"/>
          </w:tcPr>
          <w:p w:rsidR="008432E7" w:rsidRDefault="00FD5E6E">
            <w:r>
              <w:t>符合</w:t>
            </w:r>
          </w:p>
        </w:tc>
      </w:tr>
      <w:tr w:rsidR="008432E7" w:rsidTr="00FA6258">
        <w:trPr>
          <w:trHeight w:val="211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t>交付后的活动</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Q8.5.5</w:t>
            </w:r>
          </w:p>
          <w:p w:rsidR="008432E7" w:rsidRPr="00FA6258" w:rsidRDefault="008432E7">
            <w:pPr>
              <w:rPr>
                <w:rFonts w:eastAsiaTheme="minorEastAsia"/>
                <w:sz w:val="24"/>
                <w:szCs w:val="24"/>
              </w:rPr>
            </w:pPr>
          </w:p>
        </w:tc>
        <w:tc>
          <w:tcPr>
            <w:tcW w:w="9755" w:type="dxa"/>
            <w:vAlign w:val="center"/>
          </w:tcPr>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p w:rsidR="008432E7" w:rsidRPr="00FA6258" w:rsidRDefault="00036062" w:rsidP="00FA6258">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lastRenderedPageBreak/>
              <w:t>采购的物质经验收合格后由仓库进行管理，现场查看仓库，入库有入库单，材料出库需领料人在出库单上签字，仓库材料摆放整齐，标识明确，帐、物、卡健全，抽查配件数量，帐、物、卡相符。</w:t>
            </w:r>
          </w:p>
          <w:p w:rsidR="008432E7" w:rsidRPr="00FA6258"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销售的产品根据数量的多少、发运的地点及包装要求由销售人员联系物流，在规定的时间内将产品送到客户指定地点。</w:t>
            </w:r>
          </w:p>
        </w:tc>
        <w:tc>
          <w:tcPr>
            <w:tcW w:w="1585" w:type="dxa"/>
          </w:tcPr>
          <w:p w:rsidR="008432E7" w:rsidRDefault="00FD5E6E">
            <w:r>
              <w:lastRenderedPageBreak/>
              <w:t>符合</w:t>
            </w:r>
          </w:p>
        </w:tc>
      </w:tr>
      <w:tr w:rsidR="008432E7" w:rsidTr="00FA6258">
        <w:trPr>
          <w:trHeight w:val="2110"/>
        </w:trPr>
        <w:tc>
          <w:tcPr>
            <w:tcW w:w="2160" w:type="dxa"/>
            <w:vAlign w:val="center"/>
          </w:tcPr>
          <w:p w:rsidR="008432E7" w:rsidRPr="00FA6258" w:rsidRDefault="00036062">
            <w:pPr>
              <w:rPr>
                <w:rFonts w:eastAsiaTheme="minorEastAsia"/>
                <w:sz w:val="24"/>
                <w:szCs w:val="24"/>
                <w:lang w:val="en-GB"/>
              </w:rPr>
            </w:pPr>
            <w:r w:rsidRPr="00FA6258">
              <w:rPr>
                <w:rFonts w:eastAsiaTheme="minorEastAsia" w:hAnsiTheme="minorEastAsia"/>
                <w:sz w:val="24"/>
                <w:szCs w:val="24"/>
                <w:lang w:val="en-GB"/>
              </w:rPr>
              <w:lastRenderedPageBreak/>
              <w:t>更改的控制</w:t>
            </w:r>
          </w:p>
          <w:p w:rsidR="008432E7" w:rsidRPr="00FA6258" w:rsidRDefault="008432E7">
            <w:pPr>
              <w:rPr>
                <w:rFonts w:eastAsiaTheme="minorEastAsia"/>
                <w:sz w:val="24"/>
                <w:szCs w:val="24"/>
              </w:rPr>
            </w:pP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Q8.5.6</w:t>
            </w:r>
          </w:p>
          <w:p w:rsidR="008432E7" w:rsidRPr="00FA6258" w:rsidRDefault="008432E7">
            <w:pPr>
              <w:rPr>
                <w:rFonts w:eastAsiaTheme="minorEastAsia"/>
                <w:sz w:val="24"/>
                <w:szCs w:val="24"/>
              </w:rPr>
            </w:pPr>
          </w:p>
        </w:tc>
        <w:tc>
          <w:tcPr>
            <w:tcW w:w="9755" w:type="dxa"/>
            <w:vAlign w:val="center"/>
          </w:tcPr>
          <w:p w:rsidR="008432E7" w:rsidRDefault="00036062" w:rsidP="00693044">
            <w:pPr>
              <w:spacing w:line="360" w:lineRule="auto"/>
              <w:ind w:firstLineChars="200" w:firstLine="480"/>
              <w:rPr>
                <w:rFonts w:eastAsiaTheme="minorEastAsia" w:hAnsiTheme="minorEastAsia"/>
                <w:sz w:val="24"/>
                <w:szCs w:val="24"/>
              </w:rPr>
            </w:pPr>
            <w:r w:rsidRPr="00FA6258">
              <w:rPr>
                <w:rFonts w:eastAsiaTheme="minorEastAsia" w:hAnsiTheme="minorEastAsia"/>
                <w:sz w:val="24"/>
                <w:szCs w:val="24"/>
              </w:rPr>
              <w:t>经询问，体系运行至今无更改情况发生。</w:t>
            </w:r>
            <w:r w:rsidR="002660DA">
              <w:rPr>
                <w:rFonts w:eastAsiaTheme="minorEastAsia" w:hAnsiTheme="minorEastAsia"/>
                <w:sz w:val="24"/>
                <w:szCs w:val="24"/>
              </w:rPr>
              <w:t>如需变更时：销售部负责人回复</w:t>
            </w:r>
          </w:p>
          <w:p w:rsidR="002660DA" w:rsidRPr="00FA6258" w:rsidRDefault="002660DA" w:rsidP="002660DA">
            <w:pPr>
              <w:spacing w:line="360" w:lineRule="auto"/>
              <w:ind w:firstLineChars="200" w:firstLine="480"/>
              <w:rPr>
                <w:rFonts w:eastAsiaTheme="minorEastAsia" w:hAnsiTheme="minorEastAsia"/>
                <w:sz w:val="24"/>
                <w:szCs w:val="24"/>
              </w:rPr>
            </w:pPr>
            <w:r>
              <w:rPr>
                <w:rFonts w:eastAsiaTheme="minorEastAsia" w:hAnsiTheme="minorEastAsia"/>
                <w:sz w:val="24"/>
                <w:szCs w:val="24"/>
              </w:rPr>
              <w:t>组织将</w:t>
            </w:r>
            <w:r w:rsidRPr="00FA6258">
              <w:rPr>
                <w:rFonts w:eastAsiaTheme="minorEastAsia" w:hAnsiTheme="minorEastAsia"/>
                <w:sz w:val="24"/>
                <w:szCs w:val="24"/>
              </w:rPr>
              <w:t>对销售合同的更改进行评审，以确保稳定的符合要求。</w:t>
            </w:r>
          </w:p>
          <w:p w:rsidR="002660DA" w:rsidRPr="002660DA" w:rsidRDefault="002660DA" w:rsidP="002660DA">
            <w:pPr>
              <w:spacing w:line="360" w:lineRule="auto"/>
              <w:ind w:firstLineChars="200" w:firstLine="480"/>
              <w:rPr>
                <w:rFonts w:eastAsiaTheme="minorEastAsia" w:hAnsiTheme="minorEastAsia"/>
                <w:sz w:val="24"/>
                <w:szCs w:val="24"/>
              </w:rPr>
            </w:pPr>
            <w:r>
              <w:rPr>
                <w:rFonts w:eastAsiaTheme="minorEastAsia" w:hAnsiTheme="minorEastAsia"/>
                <w:sz w:val="24"/>
                <w:szCs w:val="24"/>
              </w:rPr>
              <w:t>组织将</w:t>
            </w:r>
            <w:r w:rsidRPr="00FA6258">
              <w:rPr>
                <w:rFonts w:eastAsiaTheme="minorEastAsia" w:hAnsiTheme="minorEastAsia"/>
                <w:sz w:val="24"/>
                <w:szCs w:val="24"/>
              </w:rPr>
              <w:t>保留形成文件的信息，包括有关更改评审结果、授权进行更改的人员以及根据评审所采取的必要措施。</w:t>
            </w:r>
          </w:p>
        </w:tc>
        <w:tc>
          <w:tcPr>
            <w:tcW w:w="1585" w:type="dxa"/>
          </w:tcPr>
          <w:p w:rsidR="008432E7" w:rsidRDefault="00FD5E6E">
            <w:r>
              <w:t>符合</w:t>
            </w:r>
          </w:p>
        </w:tc>
      </w:tr>
      <w:tr w:rsidR="001B65B6" w:rsidTr="00B22820">
        <w:trPr>
          <w:trHeight w:val="1539"/>
        </w:trPr>
        <w:tc>
          <w:tcPr>
            <w:tcW w:w="2160" w:type="dxa"/>
            <w:vAlign w:val="center"/>
          </w:tcPr>
          <w:p w:rsidR="001B65B6" w:rsidRPr="00693044" w:rsidRDefault="001B65B6">
            <w:pPr>
              <w:rPr>
                <w:rFonts w:eastAsiaTheme="minorEastAsia" w:hAnsiTheme="minorEastAsia"/>
                <w:sz w:val="24"/>
                <w:szCs w:val="24"/>
                <w:highlight w:val="yellow"/>
                <w:lang w:val="en-GB"/>
              </w:rPr>
            </w:pPr>
            <w:r w:rsidRPr="001B65B6">
              <w:rPr>
                <w:rFonts w:eastAsiaTheme="minorEastAsia" w:hAnsiTheme="minorEastAsia" w:hint="eastAsia"/>
                <w:sz w:val="24"/>
                <w:szCs w:val="24"/>
                <w:lang w:val="en-GB"/>
              </w:rPr>
              <w:t>外部提供过程、产品和服务的控制</w:t>
            </w:r>
          </w:p>
        </w:tc>
        <w:tc>
          <w:tcPr>
            <w:tcW w:w="1209" w:type="dxa"/>
            <w:vAlign w:val="center"/>
          </w:tcPr>
          <w:p w:rsidR="001B65B6" w:rsidRPr="00693044" w:rsidRDefault="001B65B6">
            <w:pPr>
              <w:rPr>
                <w:rFonts w:eastAsiaTheme="minorEastAsia"/>
                <w:sz w:val="24"/>
                <w:szCs w:val="24"/>
                <w:highlight w:val="yellow"/>
              </w:rPr>
            </w:pPr>
            <w:r w:rsidRPr="001B65B6">
              <w:rPr>
                <w:rFonts w:eastAsiaTheme="minorEastAsia"/>
                <w:sz w:val="24"/>
                <w:szCs w:val="24"/>
              </w:rPr>
              <w:t>Q</w:t>
            </w:r>
            <w:r w:rsidRPr="001B65B6">
              <w:rPr>
                <w:rFonts w:eastAsiaTheme="minorEastAsia" w:hint="eastAsia"/>
                <w:sz w:val="24"/>
                <w:szCs w:val="24"/>
              </w:rPr>
              <w:t>8.4</w:t>
            </w:r>
          </w:p>
        </w:tc>
        <w:tc>
          <w:tcPr>
            <w:tcW w:w="9755" w:type="dxa"/>
            <w:vAlign w:val="center"/>
          </w:tcPr>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查见文件《采购控制程序》，规定了采购物资分类、供方评价与管理状况、采购信息、采购产品验证等内容。</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提供了《供方选择、评价和重新评价准则》，评价内容包含管理体系、质量安全环境要求、交货期、人员、设备、现场、生产能力、资质、价格、服务等，各分项有相应的评分标准。</w:t>
            </w:r>
          </w:p>
          <w:p w:rsidR="001B65B6" w:rsidRPr="00A57B75" w:rsidRDefault="001B65B6" w:rsidP="001B65B6">
            <w:pPr>
              <w:tabs>
                <w:tab w:val="left" w:pos="6597"/>
              </w:tabs>
              <w:spacing w:line="360" w:lineRule="auto"/>
              <w:ind w:firstLineChars="200" w:firstLine="480"/>
              <w:rPr>
                <w:rFonts w:eastAsiaTheme="minorEastAsia"/>
                <w:sz w:val="24"/>
                <w:szCs w:val="24"/>
              </w:rPr>
            </w:pPr>
            <w:r w:rsidRPr="00A57B75">
              <w:rPr>
                <w:rFonts w:eastAsiaTheme="minorEastAsia" w:hAnsiTheme="minorEastAsia"/>
                <w:sz w:val="24"/>
                <w:szCs w:val="24"/>
              </w:rPr>
              <w:t>提供了《合格供方名录》，主要供方包括：</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1"/>
              <w:gridCol w:w="4819"/>
            </w:tblGrid>
            <w:tr w:rsidR="001B65B6" w:rsidRPr="00A57B75" w:rsidTr="001B65B6">
              <w:trPr>
                <w:cantSplit/>
                <w:trHeight w:val="340"/>
              </w:trPr>
              <w:tc>
                <w:tcPr>
                  <w:tcW w:w="4281" w:type="dxa"/>
                  <w:vAlign w:val="center"/>
                </w:tcPr>
                <w:p w:rsidR="001B65B6" w:rsidRPr="00A57B75" w:rsidRDefault="001B65B6" w:rsidP="00A418EE">
                  <w:pPr>
                    <w:jc w:val="center"/>
                  </w:pPr>
                  <w:r w:rsidRPr="00A57B75">
                    <w:rPr>
                      <w:rFonts w:hint="eastAsia"/>
                    </w:rPr>
                    <w:t>公司名称</w:t>
                  </w:r>
                </w:p>
              </w:tc>
              <w:tc>
                <w:tcPr>
                  <w:tcW w:w="4819" w:type="dxa"/>
                  <w:vAlign w:val="center"/>
                </w:tcPr>
                <w:p w:rsidR="001B65B6" w:rsidRPr="00A57B75" w:rsidRDefault="001B65B6" w:rsidP="00A418EE">
                  <w:pPr>
                    <w:jc w:val="center"/>
                  </w:pPr>
                  <w:r w:rsidRPr="00A57B75">
                    <w:rPr>
                      <w:rFonts w:hint="eastAsia"/>
                    </w:rPr>
                    <w:t>供应产品</w:t>
                  </w:r>
                </w:p>
              </w:tc>
            </w:tr>
            <w:tr w:rsidR="00A418EE" w:rsidRPr="00A57B75" w:rsidTr="001B65B6">
              <w:trPr>
                <w:cantSplit/>
                <w:trHeight w:val="340"/>
              </w:trPr>
              <w:tc>
                <w:tcPr>
                  <w:tcW w:w="4281" w:type="dxa"/>
                  <w:vAlign w:val="center"/>
                </w:tcPr>
                <w:p w:rsidR="00A418EE" w:rsidRPr="00A418EE" w:rsidRDefault="00A418EE" w:rsidP="00A418EE">
                  <w:pPr>
                    <w:jc w:val="center"/>
                  </w:pPr>
                  <w:r w:rsidRPr="00A418EE">
                    <w:rPr>
                      <w:rFonts w:hint="eastAsia"/>
                    </w:rPr>
                    <w:t>东莞市浩勋实业有限公司</w:t>
                  </w:r>
                </w:p>
              </w:tc>
              <w:tc>
                <w:tcPr>
                  <w:tcW w:w="4819" w:type="dxa"/>
                  <w:vAlign w:val="center"/>
                </w:tcPr>
                <w:p w:rsidR="00A418EE" w:rsidRPr="00A418EE" w:rsidRDefault="00A418EE" w:rsidP="00A418EE">
                  <w:pPr>
                    <w:jc w:val="center"/>
                  </w:pPr>
                  <w:r w:rsidRPr="00A418EE">
                    <w:rPr>
                      <w:rFonts w:hint="eastAsia"/>
                    </w:rPr>
                    <w:t>镀锌钢板</w:t>
                  </w:r>
                </w:p>
              </w:tc>
            </w:tr>
            <w:tr w:rsidR="00A418EE" w:rsidRPr="00A57B75" w:rsidTr="001B65B6">
              <w:trPr>
                <w:cantSplit/>
                <w:trHeight w:val="340"/>
              </w:trPr>
              <w:tc>
                <w:tcPr>
                  <w:tcW w:w="4281" w:type="dxa"/>
                  <w:vAlign w:val="center"/>
                </w:tcPr>
                <w:p w:rsidR="00A418EE" w:rsidRPr="00A418EE" w:rsidRDefault="00A418EE" w:rsidP="00A418EE">
                  <w:pPr>
                    <w:jc w:val="center"/>
                  </w:pPr>
                  <w:r w:rsidRPr="00A418EE">
                    <w:rPr>
                      <w:rFonts w:hint="eastAsia"/>
                    </w:rPr>
                    <w:t>佛山市攀顺钢铁有限公司</w:t>
                  </w:r>
                </w:p>
              </w:tc>
              <w:tc>
                <w:tcPr>
                  <w:tcW w:w="4819" w:type="dxa"/>
                  <w:vAlign w:val="center"/>
                </w:tcPr>
                <w:p w:rsidR="00A418EE" w:rsidRPr="00A418EE" w:rsidRDefault="00A418EE" w:rsidP="00A418EE">
                  <w:pPr>
                    <w:jc w:val="center"/>
                  </w:pPr>
                  <w:r w:rsidRPr="00A418EE">
                    <w:rPr>
                      <w:rFonts w:hint="eastAsia"/>
                    </w:rPr>
                    <w:t>镀锌钢板</w:t>
                  </w:r>
                </w:p>
              </w:tc>
            </w:tr>
            <w:tr w:rsidR="00A418EE" w:rsidRPr="00A57B75" w:rsidTr="001B65B6">
              <w:trPr>
                <w:cantSplit/>
                <w:trHeight w:val="340"/>
              </w:trPr>
              <w:tc>
                <w:tcPr>
                  <w:tcW w:w="4281" w:type="dxa"/>
                  <w:vAlign w:val="center"/>
                </w:tcPr>
                <w:p w:rsidR="00A418EE" w:rsidRPr="00A418EE" w:rsidRDefault="00A418EE" w:rsidP="00A418EE">
                  <w:pPr>
                    <w:jc w:val="center"/>
                  </w:pPr>
                  <w:r w:rsidRPr="00A418EE">
                    <w:rPr>
                      <w:rFonts w:hint="eastAsia"/>
                    </w:rPr>
                    <w:t>深圳市深华冠业金属材料有限公司</w:t>
                  </w:r>
                </w:p>
              </w:tc>
              <w:tc>
                <w:tcPr>
                  <w:tcW w:w="4819" w:type="dxa"/>
                  <w:vAlign w:val="center"/>
                </w:tcPr>
                <w:p w:rsidR="00A418EE" w:rsidRPr="00A418EE" w:rsidRDefault="00A418EE" w:rsidP="00A418EE">
                  <w:pPr>
                    <w:jc w:val="center"/>
                  </w:pPr>
                  <w:r w:rsidRPr="00A418EE">
                    <w:rPr>
                      <w:rFonts w:hint="eastAsia"/>
                    </w:rPr>
                    <w:t>冷轧钢板</w:t>
                  </w:r>
                </w:p>
              </w:tc>
            </w:tr>
            <w:tr w:rsidR="00A418EE" w:rsidRPr="00A57B75" w:rsidTr="001B65B6">
              <w:trPr>
                <w:cantSplit/>
                <w:trHeight w:val="340"/>
              </w:trPr>
              <w:tc>
                <w:tcPr>
                  <w:tcW w:w="4281" w:type="dxa"/>
                  <w:vAlign w:val="center"/>
                </w:tcPr>
                <w:p w:rsidR="00A418EE" w:rsidRPr="00A418EE" w:rsidRDefault="00A418EE" w:rsidP="00A418EE">
                  <w:pPr>
                    <w:jc w:val="center"/>
                  </w:pPr>
                  <w:r w:rsidRPr="00A418EE">
                    <w:rPr>
                      <w:rFonts w:hint="eastAsia"/>
                    </w:rPr>
                    <w:lastRenderedPageBreak/>
                    <w:t>盛泰华钢材有限公司</w:t>
                  </w:r>
                </w:p>
              </w:tc>
              <w:tc>
                <w:tcPr>
                  <w:tcW w:w="4819" w:type="dxa"/>
                  <w:vAlign w:val="center"/>
                </w:tcPr>
                <w:p w:rsidR="00A418EE" w:rsidRPr="00A418EE" w:rsidRDefault="00A418EE" w:rsidP="00A418EE">
                  <w:pPr>
                    <w:jc w:val="center"/>
                  </w:pPr>
                  <w:r w:rsidRPr="00A418EE">
                    <w:rPr>
                      <w:rFonts w:hint="eastAsia"/>
                    </w:rPr>
                    <w:t>角钢</w:t>
                  </w:r>
                </w:p>
              </w:tc>
            </w:tr>
            <w:tr w:rsidR="00F15F35" w:rsidRPr="00A57B75" w:rsidTr="001B65B6">
              <w:trPr>
                <w:cantSplit/>
                <w:trHeight w:val="340"/>
              </w:trPr>
              <w:tc>
                <w:tcPr>
                  <w:tcW w:w="4281" w:type="dxa"/>
                  <w:vAlign w:val="center"/>
                </w:tcPr>
                <w:p w:rsidR="00F15F35" w:rsidRPr="00A418EE" w:rsidRDefault="00F15F35" w:rsidP="00A418EE">
                  <w:pPr>
                    <w:jc w:val="center"/>
                    <w:rPr>
                      <w:rFonts w:hint="eastAsia"/>
                    </w:rPr>
                  </w:pPr>
                  <w:r w:rsidRPr="00F15F35">
                    <w:rPr>
                      <w:rFonts w:hint="eastAsia"/>
                    </w:rPr>
                    <w:t>上海攀奥实业有限公司</w:t>
                  </w:r>
                </w:p>
              </w:tc>
              <w:tc>
                <w:tcPr>
                  <w:tcW w:w="4819" w:type="dxa"/>
                  <w:vAlign w:val="center"/>
                </w:tcPr>
                <w:p w:rsidR="00F15F35" w:rsidRPr="00A418EE" w:rsidRDefault="00F15F35" w:rsidP="00A418EE">
                  <w:pPr>
                    <w:jc w:val="center"/>
                    <w:rPr>
                      <w:rFonts w:hint="eastAsia"/>
                    </w:rPr>
                  </w:pPr>
                  <w:r>
                    <w:rPr>
                      <w:rFonts w:eastAsiaTheme="minorEastAsia" w:hint="eastAsia"/>
                      <w:sz w:val="24"/>
                      <w:szCs w:val="24"/>
                    </w:rPr>
                    <w:t>鞍钢有花镀锌钢材</w:t>
                  </w:r>
                </w:p>
              </w:tc>
            </w:tr>
            <w:tr w:rsidR="001B65B6" w:rsidRPr="00A57B75" w:rsidTr="001B65B6">
              <w:trPr>
                <w:cantSplit/>
                <w:trHeight w:val="340"/>
              </w:trPr>
              <w:tc>
                <w:tcPr>
                  <w:tcW w:w="4281" w:type="dxa"/>
                  <w:vAlign w:val="center"/>
                </w:tcPr>
                <w:p w:rsidR="001B65B6" w:rsidRPr="001B65B6" w:rsidRDefault="001B65B6" w:rsidP="001B65B6">
                  <w:pPr>
                    <w:rPr>
                      <w:rFonts w:asciiTheme="majorHAnsi" w:hAnsiTheme="majorHAnsi"/>
                    </w:rPr>
                  </w:pPr>
                  <w:r w:rsidRPr="001B65B6">
                    <w:rPr>
                      <w:rFonts w:asciiTheme="majorHAnsi" w:hAnsiTheme="majorHAnsi"/>
                    </w:rPr>
                    <w:t>……</w:t>
                  </w:r>
                </w:p>
              </w:tc>
              <w:tc>
                <w:tcPr>
                  <w:tcW w:w="4819" w:type="dxa"/>
                  <w:vAlign w:val="center"/>
                </w:tcPr>
                <w:p w:rsidR="001B65B6" w:rsidRPr="001B65B6" w:rsidRDefault="001B65B6" w:rsidP="001B65B6"/>
              </w:tc>
            </w:tr>
          </w:tbl>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查见《供方调查评价表》，有供方名称、评价项目及得分、评价结果等内容，评价项目主要有</w:t>
            </w:r>
            <w:r w:rsidRPr="00A57B75">
              <w:rPr>
                <w:rFonts w:eastAsiaTheme="minorEastAsia" w:hAnsiTheme="minorEastAsia" w:hint="eastAsia"/>
                <w:sz w:val="24"/>
                <w:szCs w:val="24"/>
              </w:rPr>
              <w:t>相关资质证明、有长期可靠的设备和原料供应、通信和交通运输条件、接受我方质量保证条件要求</w:t>
            </w:r>
            <w:r w:rsidRPr="00A57B75">
              <w:rPr>
                <w:rFonts w:eastAsiaTheme="minorEastAsia" w:hAnsiTheme="minorEastAsia"/>
                <w:sz w:val="24"/>
                <w:szCs w:val="24"/>
              </w:rPr>
              <w:t>、长期可靠、信誉等，抽查以上供方进行了调查评价，评价结果合格。评价人</w:t>
            </w:r>
            <w:r w:rsidR="00F9703F" w:rsidRPr="00F9703F">
              <w:rPr>
                <w:rFonts w:hAnsi="宋体" w:hint="eastAsia"/>
                <w:sz w:val="24"/>
                <w:szCs w:val="24"/>
              </w:rPr>
              <w:t>蒋昌敏、徐小华、谢薛军、周兰、张福兰</w:t>
            </w:r>
            <w:r w:rsidRPr="00A57B75">
              <w:rPr>
                <w:rFonts w:eastAsiaTheme="minorEastAsia" w:hAnsiTheme="minorEastAsia"/>
                <w:sz w:val="24"/>
                <w:szCs w:val="24"/>
              </w:rPr>
              <w:t>，批准</w:t>
            </w:r>
            <w:r w:rsidR="00F9703F" w:rsidRPr="00F9703F">
              <w:rPr>
                <w:rFonts w:eastAsiaTheme="minorEastAsia" w:hAnsiTheme="minorEastAsia" w:hint="eastAsia"/>
                <w:sz w:val="24"/>
                <w:szCs w:val="24"/>
              </w:rPr>
              <w:t>杜家宝</w:t>
            </w:r>
            <w:r w:rsidRPr="00A57B75">
              <w:rPr>
                <w:rFonts w:eastAsiaTheme="minorEastAsia" w:hAnsiTheme="minorEastAsia"/>
                <w:sz w:val="24"/>
                <w:szCs w:val="24"/>
              </w:rPr>
              <w:t>，日期</w:t>
            </w:r>
            <w:r w:rsidRPr="00A57B75">
              <w:rPr>
                <w:rFonts w:eastAsiaTheme="minorEastAsia" w:hAnsiTheme="minorEastAsia"/>
                <w:sz w:val="24"/>
                <w:szCs w:val="24"/>
              </w:rPr>
              <w:t>20</w:t>
            </w:r>
            <w:r w:rsidRPr="00A57B75">
              <w:rPr>
                <w:rFonts w:eastAsiaTheme="minorEastAsia" w:hAnsiTheme="minorEastAsia" w:hint="eastAsia"/>
                <w:sz w:val="24"/>
                <w:szCs w:val="24"/>
              </w:rPr>
              <w:t>20</w:t>
            </w:r>
            <w:r w:rsidRPr="00A57B75">
              <w:rPr>
                <w:rFonts w:eastAsiaTheme="minorEastAsia" w:hAnsiTheme="minorEastAsia"/>
                <w:sz w:val="24"/>
                <w:szCs w:val="24"/>
              </w:rPr>
              <w:t>.</w:t>
            </w:r>
            <w:r w:rsidR="00F9703F">
              <w:rPr>
                <w:rFonts w:eastAsiaTheme="minorEastAsia" w:hAnsiTheme="minorEastAsia" w:hint="eastAsia"/>
                <w:sz w:val="24"/>
                <w:szCs w:val="24"/>
              </w:rPr>
              <w:t>5</w:t>
            </w:r>
            <w:r w:rsidR="005A6AF6">
              <w:rPr>
                <w:rFonts w:eastAsiaTheme="minorEastAsia" w:hAnsiTheme="minorEastAsia" w:hint="eastAsia"/>
                <w:sz w:val="24"/>
                <w:szCs w:val="24"/>
              </w:rPr>
              <w:t>.</w:t>
            </w:r>
            <w:r w:rsidR="00F9703F">
              <w:rPr>
                <w:rFonts w:eastAsiaTheme="minorEastAsia" w:hAnsiTheme="minorEastAsia" w:hint="eastAsia"/>
                <w:sz w:val="24"/>
                <w:szCs w:val="24"/>
              </w:rPr>
              <w:t>10</w:t>
            </w:r>
            <w:r w:rsidRPr="00A57B75">
              <w:rPr>
                <w:rFonts w:eastAsiaTheme="minorEastAsia" w:hAnsiTheme="minorEastAsia"/>
                <w:sz w:val="24"/>
                <w:szCs w:val="24"/>
              </w:rPr>
              <w:t>日。</w:t>
            </w:r>
          </w:p>
          <w:p w:rsidR="001B65B6" w:rsidRPr="00A57B75" w:rsidRDefault="001B65B6" w:rsidP="001B65B6">
            <w:pPr>
              <w:spacing w:line="360" w:lineRule="auto"/>
              <w:ind w:firstLineChars="147" w:firstLine="353"/>
              <w:rPr>
                <w:rFonts w:eastAsiaTheme="minorEastAsia"/>
                <w:kern w:val="0"/>
                <w:sz w:val="24"/>
                <w:szCs w:val="24"/>
              </w:rPr>
            </w:pPr>
            <w:r w:rsidRPr="00A57B75">
              <w:rPr>
                <w:rFonts w:eastAsiaTheme="minorEastAsia" w:hAnsiTheme="minorEastAsia"/>
                <w:sz w:val="24"/>
                <w:szCs w:val="24"/>
              </w:rPr>
              <w:t>企业在对供方进行选择和评价时，收集了企业的相关产品的说明书、检验报告、合格证等，对于供方的相关资质，应保持更新，</w:t>
            </w:r>
            <w:r w:rsidRPr="00A57B75">
              <w:rPr>
                <w:rFonts w:eastAsiaTheme="minorEastAsia" w:hAnsiTheme="minorEastAsia"/>
                <w:kern w:val="0"/>
                <w:sz w:val="24"/>
                <w:szCs w:val="24"/>
              </w:rPr>
              <w:t>但对供方评价应充分考虑环境及职业健康安全方面的要求，与负责人进行了沟通。</w:t>
            </w:r>
          </w:p>
          <w:p w:rsidR="001B65B6" w:rsidRPr="00A57B75" w:rsidRDefault="00C207AD" w:rsidP="001B65B6">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销售部</w:t>
            </w:r>
            <w:r w:rsidR="005A6AF6">
              <w:rPr>
                <w:rFonts w:eastAsiaTheme="minorEastAsia" w:hAnsiTheme="minorEastAsia"/>
                <w:sz w:val="24"/>
                <w:szCs w:val="24"/>
              </w:rPr>
              <w:t>负责人介绍，各部门根据需要提报采购申请，经批准后由</w:t>
            </w:r>
            <w:r>
              <w:rPr>
                <w:rFonts w:eastAsiaTheme="minorEastAsia" w:hAnsiTheme="minorEastAsia"/>
                <w:sz w:val="24"/>
                <w:szCs w:val="24"/>
              </w:rPr>
              <w:t>销售部</w:t>
            </w:r>
            <w:r w:rsidR="001B65B6" w:rsidRPr="00A57B75">
              <w:rPr>
                <w:rFonts w:eastAsiaTheme="minorEastAsia" w:hAnsiTheme="minorEastAsia"/>
                <w:sz w:val="24"/>
                <w:szCs w:val="24"/>
              </w:rPr>
              <w:t>组织实施采购。在实施采购前公司与供方进行沟通后编制采购文件，注明名称、型号、数量、要求、交付期等内容，形成采购</w:t>
            </w:r>
            <w:r w:rsidR="001B65B6" w:rsidRPr="00A57B75">
              <w:rPr>
                <w:rFonts w:eastAsiaTheme="minorEastAsia" w:hAnsiTheme="minorEastAsia" w:hint="eastAsia"/>
                <w:sz w:val="24"/>
                <w:szCs w:val="24"/>
              </w:rPr>
              <w:t>合同</w:t>
            </w:r>
            <w:r w:rsidR="001B65B6" w:rsidRPr="00A57B75">
              <w:rPr>
                <w:rFonts w:eastAsiaTheme="minorEastAsia" w:hAnsiTheme="minorEastAsia"/>
                <w:sz w:val="24"/>
                <w:szCs w:val="24"/>
              </w:rPr>
              <w:t>。</w:t>
            </w:r>
          </w:p>
          <w:p w:rsidR="00087484" w:rsidRDefault="00087484" w:rsidP="00087484">
            <w:pPr>
              <w:tabs>
                <w:tab w:val="left" w:pos="6597"/>
              </w:tabs>
              <w:spacing w:line="360" w:lineRule="auto"/>
              <w:ind w:firstLineChars="200" w:firstLine="480"/>
              <w:rPr>
                <w:rFonts w:eastAsiaTheme="minorEastAsia"/>
                <w:sz w:val="24"/>
                <w:szCs w:val="24"/>
              </w:rPr>
            </w:pPr>
            <w:r w:rsidRPr="00AC5EEA">
              <w:rPr>
                <w:rFonts w:eastAsiaTheme="minorEastAsia" w:hint="eastAsia"/>
                <w:sz w:val="24"/>
                <w:szCs w:val="24"/>
              </w:rPr>
              <w:t>1.</w:t>
            </w:r>
            <w:r w:rsidRPr="00AC5EEA">
              <w:rPr>
                <w:rFonts w:eastAsiaTheme="minorEastAsia" w:hint="eastAsia"/>
                <w:sz w:val="24"/>
                <w:szCs w:val="24"/>
              </w:rPr>
              <w:t>查见</w:t>
            </w:r>
            <w:r w:rsidRPr="00AC5EEA">
              <w:rPr>
                <w:rFonts w:eastAsiaTheme="minorEastAsia"/>
                <w:sz w:val="24"/>
                <w:szCs w:val="24"/>
              </w:rPr>
              <w:t>20</w:t>
            </w:r>
            <w:r w:rsidRPr="00AC5EEA">
              <w:rPr>
                <w:rFonts w:eastAsiaTheme="minorEastAsia" w:hint="eastAsia"/>
                <w:sz w:val="24"/>
                <w:szCs w:val="24"/>
              </w:rPr>
              <w:t>20</w:t>
            </w:r>
            <w:r w:rsidRPr="00AC5EEA">
              <w:rPr>
                <w:rFonts w:eastAsiaTheme="minorEastAsia"/>
                <w:sz w:val="24"/>
                <w:szCs w:val="24"/>
              </w:rPr>
              <w:t>.</w:t>
            </w:r>
            <w:r w:rsidR="00F9703F">
              <w:rPr>
                <w:rFonts w:eastAsiaTheme="minorEastAsia" w:hint="eastAsia"/>
                <w:sz w:val="24"/>
                <w:szCs w:val="24"/>
              </w:rPr>
              <w:t>7</w:t>
            </w:r>
            <w:r w:rsidRPr="00AC5EEA">
              <w:rPr>
                <w:rFonts w:eastAsiaTheme="minorEastAsia"/>
                <w:sz w:val="24"/>
                <w:szCs w:val="24"/>
              </w:rPr>
              <w:t>.</w:t>
            </w:r>
            <w:r w:rsidRPr="00AC5EEA">
              <w:rPr>
                <w:rFonts w:eastAsiaTheme="minorEastAsia" w:hint="eastAsia"/>
                <w:sz w:val="24"/>
                <w:szCs w:val="24"/>
              </w:rPr>
              <w:t>1</w:t>
            </w:r>
            <w:r w:rsidR="00F9703F">
              <w:rPr>
                <w:rFonts w:eastAsiaTheme="minorEastAsia" w:hint="eastAsia"/>
                <w:sz w:val="24"/>
                <w:szCs w:val="24"/>
              </w:rPr>
              <w:t>3</w:t>
            </w:r>
            <w:r w:rsidRPr="00AC5EEA">
              <w:rPr>
                <w:rFonts w:eastAsiaTheme="minorEastAsia" w:hint="eastAsia"/>
                <w:sz w:val="24"/>
                <w:szCs w:val="24"/>
              </w:rPr>
              <w:t>日采购合同，供方</w:t>
            </w:r>
            <w:r w:rsidR="00F9703F">
              <w:rPr>
                <w:rFonts w:eastAsiaTheme="minorEastAsia" w:hint="eastAsia"/>
                <w:sz w:val="24"/>
                <w:szCs w:val="24"/>
              </w:rPr>
              <w:t>东莞市浩勋实业有限公司</w:t>
            </w:r>
            <w:r w:rsidRPr="00AC5EEA">
              <w:rPr>
                <w:rFonts w:eastAsiaTheme="minorEastAsia" w:hint="eastAsia"/>
                <w:sz w:val="24"/>
                <w:szCs w:val="24"/>
              </w:rPr>
              <w:t>，</w:t>
            </w:r>
            <w:r>
              <w:rPr>
                <w:rFonts w:eastAsiaTheme="minorEastAsia" w:hint="eastAsia"/>
                <w:sz w:val="24"/>
                <w:szCs w:val="24"/>
              </w:rPr>
              <w:t>采购产品</w:t>
            </w:r>
            <w:r w:rsidRPr="00087484">
              <w:rPr>
                <w:rFonts w:eastAsiaTheme="minorEastAsia" w:hint="eastAsia"/>
                <w:sz w:val="24"/>
                <w:szCs w:val="24"/>
              </w:rPr>
              <w:t>：</w:t>
            </w:r>
            <w:r w:rsidR="00F9703F">
              <w:rPr>
                <w:rFonts w:eastAsiaTheme="minorEastAsia" w:hint="eastAsia"/>
                <w:sz w:val="24"/>
                <w:szCs w:val="24"/>
              </w:rPr>
              <w:t>镀锌卷，规格</w:t>
            </w:r>
            <w:r w:rsidRPr="00087484">
              <w:rPr>
                <w:rFonts w:eastAsiaTheme="minorEastAsia" w:hint="eastAsia"/>
                <w:sz w:val="24"/>
                <w:szCs w:val="24"/>
              </w:rPr>
              <w:t>：</w:t>
            </w:r>
            <w:r w:rsidR="00F9703F">
              <w:rPr>
                <w:rFonts w:eastAsiaTheme="minorEastAsia" w:hint="eastAsia"/>
                <w:sz w:val="24"/>
                <w:szCs w:val="24"/>
              </w:rPr>
              <w:t>1.1*1219*C</w:t>
            </w:r>
            <w:r w:rsidRPr="00087484">
              <w:rPr>
                <w:rFonts w:eastAsiaTheme="minorEastAsia" w:hint="eastAsia"/>
                <w:sz w:val="24"/>
                <w:szCs w:val="24"/>
              </w:rPr>
              <w:t>，数量：</w:t>
            </w:r>
            <w:r w:rsidR="00F9703F">
              <w:rPr>
                <w:rFonts w:eastAsiaTheme="minorEastAsia" w:hint="eastAsia"/>
                <w:sz w:val="24"/>
                <w:szCs w:val="24"/>
              </w:rPr>
              <w:t>16.232</w:t>
            </w:r>
            <w:r w:rsidR="00F9703F">
              <w:rPr>
                <w:rFonts w:eastAsiaTheme="minorEastAsia" w:hint="eastAsia"/>
                <w:sz w:val="24"/>
                <w:szCs w:val="24"/>
              </w:rPr>
              <w:t>吨</w:t>
            </w:r>
            <w:r w:rsidRPr="00087484">
              <w:rPr>
                <w:rFonts w:eastAsiaTheme="minorEastAsia" w:hint="eastAsia"/>
                <w:sz w:val="24"/>
                <w:szCs w:val="24"/>
              </w:rPr>
              <w:t>；</w:t>
            </w:r>
            <w:r w:rsidRPr="00AC5EEA">
              <w:rPr>
                <w:rFonts w:eastAsiaTheme="minorEastAsia" w:hint="eastAsia"/>
                <w:sz w:val="24"/>
                <w:szCs w:val="24"/>
              </w:rPr>
              <w:t>交货期限：</w:t>
            </w:r>
            <w:r w:rsidR="00F9703F">
              <w:rPr>
                <w:rFonts w:eastAsiaTheme="minorEastAsia" w:hint="eastAsia"/>
                <w:sz w:val="24"/>
                <w:szCs w:val="24"/>
              </w:rPr>
              <w:t>本月底前</w:t>
            </w:r>
            <w:r w:rsidRPr="00AC5EEA">
              <w:rPr>
                <w:rFonts w:eastAsiaTheme="minorEastAsia" w:hint="eastAsia"/>
                <w:sz w:val="24"/>
                <w:szCs w:val="24"/>
              </w:rPr>
              <w:t>，交货地点买方公司，另外有运输、结算、付款、质量要求等要求，双方签字盖章。</w:t>
            </w:r>
          </w:p>
          <w:p w:rsidR="00087484" w:rsidRDefault="00087484" w:rsidP="001B65B6">
            <w:pPr>
              <w:tabs>
                <w:tab w:val="left" w:pos="6597"/>
              </w:tabs>
              <w:spacing w:line="360" w:lineRule="auto"/>
              <w:ind w:firstLineChars="200" w:firstLine="480"/>
              <w:rPr>
                <w:rFonts w:eastAsiaTheme="minorEastAsia"/>
                <w:sz w:val="24"/>
                <w:szCs w:val="24"/>
              </w:rPr>
            </w:pPr>
            <w:r w:rsidRPr="00CC5D45">
              <w:rPr>
                <w:rFonts w:eastAsiaTheme="minorEastAsia" w:hint="eastAsia"/>
                <w:sz w:val="24"/>
                <w:szCs w:val="24"/>
              </w:rPr>
              <w:t>2.</w:t>
            </w:r>
            <w:r w:rsidRPr="00CC5D45">
              <w:rPr>
                <w:rFonts w:eastAsiaTheme="minorEastAsia" w:hint="eastAsia"/>
                <w:sz w:val="24"/>
                <w:szCs w:val="24"/>
              </w:rPr>
              <w:t>查见</w:t>
            </w:r>
            <w:r w:rsidRPr="00CC5D45">
              <w:rPr>
                <w:rFonts w:eastAsiaTheme="minorEastAsia" w:hint="eastAsia"/>
                <w:sz w:val="24"/>
                <w:szCs w:val="24"/>
              </w:rPr>
              <w:t>2020.5.</w:t>
            </w:r>
            <w:r w:rsidR="00F9703F">
              <w:rPr>
                <w:rFonts w:eastAsiaTheme="minorEastAsia" w:hint="eastAsia"/>
                <w:sz w:val="24"/>
                <w:szCs w:val="24"/>
              </w:rPr>
              <w:t>14</w:t>
            </w:r>
            <w:r w:rsidRPr="00CC5D45">
              <w:rPr>
                <w:rFonts w:eastAsiaTheme="minorEastAsia" w:hint="eastAsia"/>
                <w:sz w:val="24"/>
                <w:szCs w:val="24"/>
              </w:rPr>
              <w:t>日采购合同，供方</w:t>
            </w:r>
            <w:r w:rsidR="00F9703F">
              <w:rPr>
                <w:rFonts w:eastAsiaTheme="minorEastAsia" w:hint="eastAsia"/>
                <w:sz w:val="24"/>
                <w:szCs w:val="24"/>
              </w:rPr>
              <w:t>深圳市夏友空调技术有限公司</w:t>
            </w:r>
            <w:r w:rsidRPr="00CC5D45">
              <w:rPr>
                <w:rFonts w:eastAsiaTheme="minorEastAsia" w:hint="eastAsia"/>
                <w:sz w:val="24"/>
                <w:szCs w:val="24"/>
              </w:rPr>
              <w:t>，采购产品：</w:t>
            </w:r>
            <w:r w:rsidR="00F9703F">
              <w:rPr>
                <w:rFonts w:eastAsiaTheme="minorEastAsia" w:hint="eastAsia"/>
                <w:sz w:val="24"/>
                <w:szCs w:val="24"/>
              </w:rPr>
              <w:t>4#</w:t>
            </w:r>
            <w:r w:rsidR="00F9703F">
              <w:rPr>
                <w:rFonts w:eastAsiaTheme="minorEastAsia" w:hint="eastAsia"/>
                <w:sz w:val="24"/>
                <w:szCs w:val="24"/>
              </w:rPr>
              <w:t>镀锌角钢，规格型号</w:t>
            </w:r>
            <w:r w:rsidR="003915FE">
              <w:rPr>
                <w:rFonts w:eastAsiaTheme="minorEastAsia" w:hint="eastAsia"/>
                <w:sz w:val="24"/>
                <w:szCs w:val="24"/>
              </w:rPr>
              <w:t>：</w:t>
            </w:r>
            <w:r w:rsidR="003915FE">
              <w:rPr>
                <w:rFonts w:eastAsiaTheme="minorEastAsia" w:hint="eastAsia"/>
                <w:sz w:val="24"/>
                <w:szCs w:val="24"/>
              </w:rPr>
              <w:t>9.5Kg</w:t>
            </w:r>
            <w:r w:rsidR="003915FE">
              <w:rPr>
                <w:rFonts w:eastAsiaTheme="minorEastAsia" w:hint="eastAsia"/>
                <w:sz w:val="24"/>
                <w:szCs w:val="24"/>
              </w:rPr>
              <w:t>，数量</w:t>
            </w:r>
            <w:r w:rsidR="003915FE">
              <w:rPr>
                <w:rFonts w:eastAsiaTheme="minorEastAsia" w:hint="eastAsia"/>
                <w:sz w:val="24"/>
                <w:szCs w:val="24"/>
              </w:rPr>
              <w:t>2.82</w:t>
            </w:r>
            <w:r w:rsidR="003915FE">
              <w:rPr>
                <w:rFonts w:eastAsiaTheme="minorEastAsia" w:hint="eastAsia"/>
                <w:sz w:val="24"/>
                <w:szCs w:val="24"/>
              </w:rPr>
              <w:t>吨；</w:t>
            </w:r>
            <w:r w:rsidR="003915FE" w:rsidRPr="00CC5D45">
              <w:rPr>
                <w:rFonts w:eastAsiaTheme="minorEastAsia" w:hint="eastAsia"/>
                <w:sz w:val="24"/>
                <w:szCs w:val="24"/>
              </w:rPr>
              <w:t>采购产品：</w:t>
            </w:r>
            <w:r w:rsidR="003915FE">
              <w:rPr>
                <w:rFonts w:eastAsiaTheme="minorEastAsia" w:hint="eastAsia"/>
                <w:sz w:val="24"/>
                <w:szCs w:val="24"/>
              </w:rPr>
              <w:t>4#</w:t>
            </w:r>
            <w:r w:rsidR="003915FE">
              <w:rPr>
                <w:rFonts w:eastAsiaTheme="minorEastAsia" w:hint="eastAsia"/>
                <w:sz w:val="24"/>
                <w:szCs w:val="24"/>
              </w:rPr>
              <w:t>镀锌角钢，规格型号：</w:t>
            </w:r>
            <w:r w:rsidR="003915FE">
              <w:rPr>
                <w:rFonts w:eastAsiaTheme="minorEastAsia" w:hint="eastAsia"/>
                <w:sz w:val="24"/>
                <w:szCs w:val="24"/>
              </w:rPr>
              <w:t>8.5Kg</w:t>
            </w:r>
            <w:r w:rsidR="003915FE">
              <w:rPr>
                <w:rFonts w:eastAsiaTheme="minorEastAsia" w:hint="eastAsia"/>
                <w:sz w:val="24"/>
                <w:szCs w:val="24"/>
              </w:rPr>
              <w:t>，数量</w:t>
            </w:r>
            <w:r w:rsidR="003915FE">
              <w:rPr>
                <w:rFonts w:eastAsiaTheme="minorEastAsia" w:hint="eastAsia"/>
                <w:sz w:val="24"/>
                <w:szCs w:val="24"/>
              </w:rPr>
              <w:t>0.416</w:t>
            </w:r>
            <w:r w:rsidR="003915FE">
              <w:rPr>
                <w:rFonts w:eastAsiaTheme="minorEastAsia" w:hint="eastAsia"/>
                <w:sz w:val="24"/>
                <w:szCs w:val="24"/>
              </w:rPr>
              <w:t>吨；</w:t>
            </w:r>
            <w:r w:rsidR="003915FE" w:rsidRPr="00CC5D45">
              <w:rPr>
                <w:rFonts w:eastAsiaTheme="minorEastAsia" w:hint="eastAsia"/>
                <w:sz w:val="24"/>
                <w:szCs w:val="24"/>
              </w:rPr>
              <w:t>采购产品：</w:t>
            </w:r>
            <w:r w:rsidR="003915FE">
              <w:rPr>
                <w:rFonts w:eastAsiaTheme="minorEastAsia" w:hint="eastAsia"/>
                <w:sz w:val="24"/>
                <w:szCs w:val="24"/>
              </w:rPr>
              <w:t>3#</w:t>
            </w:r>
            <w:r w:rsidR="003915FE">
              <w:rPr>
                <w:rFonts w:eastAsiaTheme="minorEastAsia" w:hint="eastAsia"/>
                <w:sz w:val="24"/>
                <w:szCs w:val="24"/>
              </w:rPr>
              <w:t>镀锌角钢，规格型号：</w:t>
            </w:r>
            <w:r w:rsidR="003915FE">
              <w:rPr>
                <w:rFonts w:eastAsiaTheme="minorEastAsia" w:hint="eastAsia"/>
                <w:sz w:val="24"/>
                <w:szCs w:val="24"/>
              </w:rPr>
              <w:t>6.5Kg</w:t>
            </w:r>
            <w:r w:rsidR="003915FE">
              <w:rPr>
                <w:rFonts w:eastAsiaTheme="minorEastAsia" w:hint="eastAsia"/>
                <w:sz w:val="24"/>
                <w:szCs w:val="24"/>
              </w:rPr>
              <w:t>，数量</w:t>
            </w:r>
            <w:r w:rsidR="003915FE">
              <w:rPr>
                <w:rFonts w:eastAsiaTheme="minorEastAsia" w:hint="eastAsia"/>
                <w:sz w:val="24"/>
                <w:szCs w:val="24"/>
              </w:rPr>
              <w:t>1.24</w:t>
            </w:r>
            <w:r w:rsidR="003915FE">
              <w:rPr>
                <w:rFonts w:eastAsiaTheme="minorEastAsia" w:hint="eastAsia"/>
                <w:sz w:val="24"/>
                <w:szCs w:val="24"/>
              </w:rPr>
              <w:t>吨；</w:t>
            </w:r>
            <w:r w:rsidR="003915FE" w:rsidRPr="00CC5D45">
              <w:rPr>
                <w:rFonts w:eastAsiaTheme="minorEastAsia" w:hint="eastAsia"/>
                <w:sz w:val="24"/>
                <w:szCs w:val="24"/>
              </w:rPr>
              <w:t>采购产品：</w:t>
            </w:r>
            <w:r w:rsidR="003915FE">
              <w:rPr>
                <w:rFonts w:eastAsiaTheme="minorEastAsia" w:hint="eastAsia"/>
                <w:sz w:val="24"/>
                <w:szCs w:val="24"/>
              </w:rPr>
              <w:t>3#</w:t>
            </w:r>
            <w:r w:rsidR="003915FE">
              <w:rPr>
                <w:rFonts w:eastAsiaTheme="minorEastAsia" w:hint="eastAsia"/>
                <w:sz w:val="24"/>
                <w:szCs w:val="24"/>
              </w:rPr>
              <w:t>镀锌角钢，</w:t>
            </w:r>
            <w:r w:rsidR="003915FE">
              <w:rPr>
                <w:rFonts w:eastAsiaTheme="minorEastAsia" w:hint="eastAsia"/>
                <w:sz w:val="24"/>
                <w:szCs w:val="24"/>
              </w:rPr>
              <w:lastRenderedPageBreak/>
              <w:t>规格型号：</w:t>
            </w:r>
            <w:r w:rsidR="003915FE">
              <w:rPr>
                <w:rFonts w:eastAsiaTheme="minorEastAsia" w:hint="eastAsia"/>
                <w:sz w:val="24"/>
                <w:szCs w:val="24"/>
              </w:rPr>
              <w:t>6.5Kg</w:t>
            </w:r>
            <w:r w:rsidR="003915FE">
              <w:rPr>
                <w:rFonts w:eastAsiaTheme="minorEastAsia" w:hint="eastAsia"/>
                <w:sz w:val="24"/>
                <w:szCs w:val="24"/>
              </w:rPr>
              <w:t>，数量</w:t>
            </w:r>
            <w:r w:rsidR="003915FE">
              <w:rPr>
                <w:rFonts w:eastAsiaTheme="minorEastAsia" w:hint="eastAsia"/>
                <w:sz w:val="24"/>
                <w:szCs w:val="24"/>
              </w:rPr>
              <w:t>80</w:t>
            </w:r>
            <w:r w:rsidR="003915FE">
              <w:rPr>
                <w:rFonts w:eastAsiaTheme="minorEastAsia" w:hint="eastAsia"/>
                <w:sz w:val="24"/>
                <w:szCs w:val="24"/>
              </w:rPr>
              <w:t>支；</w:t>
            </w:r>
            <w:r w:rsidRPr="00CC5D45">
              <w:rPr>
                <w:rFonts w:eastAsiaTheme="minorEastAsia" w:hint="eastAsia"/>
                <w:sz w:val="24"/>
                <w:szCs w:val="24"/>
              </w:rPr>
              <w:t>交货</w:t>
            </w:r>
            <w:r w:rsidR="00CC5D45" w:rsidRPr="00CC5D45">
              <w:rPr>
                <w:rFonts w:eastAsiaTheme="minorEastAsia" w:hint="eastAsia"/>
                <w:sz w:val="24"/>
                <w:szCs w:val="24"/>
              </w:rPr>
              <w:t>期：</w:t>
            </w:r>
            <w:r w:rsidR="003915FE">
              <w:rPr>
                <w:rFonts w:eastAsiaTheme="minorEastAsia" w:hint="eastAsia"/>
                <w:sz w:val="24"/>
                <w:szCs w:val="24"/>
              </w:rPr>
              <w:t>款到发货</w:t>
            </w:r>
            <w:r w:rsidRPr="00CC5D45">
              <w:rPr>
                <w:rFonts w:eastAsiaTheme="minorEastAsia" w:hint="eastAsia"/>
                <w:sz w:val="24"/>
                <w:szCs w:val="24"/>
              </w:rPr>
              <w:t>，另外有运输、结算、付款、质量要求等要求，双方签字盖章。</w:t>
            </w:r>
            <w:r w:rsidR="00F15F35">
              <w:rPr>
                <w:rFonts w:eastAsiaTheme="minorEastAsia" w:hint="eastAsia"/>
                <w:sz w:val="24"/>
                <w:szCs w:val="24"/>
              </w:rPr>
              <w:t>但供方“深圳市夏友空调技术有限公司”不在合格供方名称中，不符合要求，开出不符合项，要求改善。</w:t>
            </w:r>
          </w:p>
          <w:p w:rsidR="00CC5D45" w:rsidRDefault="00CC5D45" w:rsidP="001B65B6">
            <w:pPr>
              <w:tabs>
                <w:tab w:val="left" w:pos="6597"/>
              </w:tabs>
              <w:spacing w:line="360" w:lineRule="auto"/>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w:t>
            </w:r>
            <w:r w:rsidRPr="00CC5D45">
              <w:rPr>
                <w:rFonts w:eastAsiaTheme="minorEastAsia" w:hint="eastAsia"/>
                <w:sz w:val="24"/>
                <w:szCs w:val="24"/>
              </w:rPr>
              <w:t>查见</w:t>
            </w:r>
            <w:r w:rsidRPr="00CC5D45">
              <w:rPr>
                <w:rFonts w:eastAsiaTheme="minorEastAsia" w:hint="eastAsia"/>
                <w:sz w:val="24"/>
                <w:szCs w:val="24"/>
              </w:rPr>
              <w:t>20</w:t>
            </w:r>
            <w:r w:rsidR="003915FE">
              <w:rPr>
                <w:rFonts w:eastAsiaTheme="minorEastAsia" w:hint="eastAsia"/>
                <w:sz w:val="24"/>
                <w:szCs w:val="24"/>
              </w:rPr>
              <w:t>19.11.22</w:t>
            </w:r>
            <w:r w:rsidRPr="00CC5D45">
              <w:rPr>
                <w:rFonts w:eastAsiaTheme="minorEastAsia" w:hint="eastAsia"/>
                <w:sz w:val="24"/>
                <w:szCs w:val="24"/>
              </w:rPr>
              <w:t>日采购合同，供方</w:t>
            </w:r>
            <w:r w:rsidR="003915FE">
              <w:rPr>
                <w:rFonts w:eastAsiaTheme="minorEastAsia" w:hint="eastAsia"/>
                <w:sz w:val="24"/>
                <w:szCs w:val="24"/>
              </w:rPr>
              <w:t>上海攀奥实业有限公司</w:t>
            </w:r>
            <w:r w:rsidRPr="00CC5D45">
              <w:rPr>
                <w:rFonts w:eastAsiaTheme="minorEastAsia" w:hint="eastAsia"/>
                <w:sz w:val="24"/>
                <w:szCs w:val="24"/>
              </w:rPr>
              <w:t>，采购产品：</w:t>
            </w:r>
            <w:r w:rsidR="003915FE">
              <w:rPr>
                <w:rFonts w:eastAsiaTheme="minorEastAsia" w:hint="eastAsia"/>
                <w:sz w:val="24"/>
                <w:szCs w:val="24"/>
              </w:rPr>
              <w:t>鞍钢有花镀锌</w:t>
            </w:r>
            <w:r w:rsidR="003915FE">
              <w:rPr>
                <w:rFonts w:eastAsiaTheme="minorEastAsia" w:hint="eastAsia"/>
                <w:sz w:val="24"/>
                <w:szCs w:val="24"/>
              </w:rPr>
              <w:t xml:space="preserve"> Z80</w:t>
            </w:r>
            <w:r w:rsidRPr="00CC5D45">
              <w:rPr>
                <w:rFonts w:eastAsiaTheme="minorEastAsia" w:hint="eastAsia"/>
                <w:sz w:val="24"/>
                <w:szCs w:val="24"/>
              </w:rPr>
              <w:t>，</w:t>
            </w:r>
            <w:r w:rsidR="003915FE">
              <w:rPr>
                <w:rFonts w:eastAsiaTheme="minorEastAsia" w:hint="eastAsia"/>
                <w:sz w:val="24"/>
                <w:szCs w:val="24"/>
              </w:rPr>
              <w:t>规格：</w:t>
            </w:r>
            <w:r w:rsidR="003915FE">
              <w:rPr>
                <w:rFonts w:eastAsiaTheme="minorEastAsia" w:hint="eastAsia"/>
                <w:sz w:val="24"/>
                <w:szCs w:val="24"/>
              </w:rPr>
              <w:t>0.6*1219*C</w:t>
            </w:r>
            <w:r w:rsidR="003915FE">
              <w:rPr>
                <w:rFonts w:eastAsiaTheme="minorEastAsia" w:hint="eastAsia"/>
                <w:sz w:val="24"/>
                <w:szCs w:val="24"/>
              </w:rPr>
              <w:t>，数量</w:t>
            </w:r>
            <w:r w:rsidR="003915FE">
              <w:rPr>
                <w:rFonts w:eastAsiaTheme="minorEastAsia" w:hint="eastAsia"/>
                <w:sz w:val="24"/>
                <w:szCs w:val="24"/>
              </w:rPr>
              <w:t>4.94</w:t>
            </w:r>
            <w:r w:rsidR="003915FE">
              <w:rPr>
                <w:rFonts w:eastAsiaTheme="minorEastAsia" w:hint="eastAsia"/>
                <w:sz w:val="24"/>
                <w:szCs w:val="24"/>
              </w:rPr>
              <w:t>吨；</w:t>
            </w:r>
            <w:r w:rsidR="003915FE" w:rsidRPr="00CC5D45">
              <w:rPr>
                <w:rFonts w:eastAsiaTheme="minorEastAsia" w:hint="eastAsia"/>
                <w:sz w:val="24"/>
                <w:szCs w:val="24"/>
              </w:rPr>
              <w:t>采购产品：</w:t>
            </w:r>
            <w:r w:rsidR="003915FE">
              <w:rPr>
                <w:rFonts w:eastAsiaTheme="minorEastAsia" w:hint="eastAsia"/>
                <w:sz w:val="24"/>
                <w:szCs w:val="24"/>
              </w:rPr>
              <w:t>鞍钢有花镀锌</w:t>
            </w:r>
            <w:r w:rsidR="003915FE">
              <w:rPr>
                <w:rFonts w:eastAsiaTheme="minorEastAsia" w:hint="eastAsia"/>
                <w:sz w:val="24"/>
                <w:szCs w:val="24"/>
              </w:rPr>
              <w:t xml:space="preserve"> Z80</w:t>
            </w:r>
            <w:r w:rsidR="003915FE" w:rsidRPr="00CC5D45">
              <w:rPr>
                <w:rFonts w:eastAsiaTheme="minorEastAsia" w:hint="eastAsia"/>
                <w:sz w:val="24"/>
                <w:szCs w:val="24"/>
              </w:rPr>
              <w:t>，</w:t>
            </w:r>
            <w:r w:rsidR="003915FE">
              <w:rPr>
                <w:rFonts w:eastAsiaTheme="minorEastAsia" w:hint="eastAsia"/>
                <w:sz w:val="24"/>
                <w:szCs w:val="24"/>
              </w:rPr>
              <w:t>规格：</w:t>
            </w:r>
            <w:r w:rsidR="003915FE">
              <w:rPr>
                <w:rFonts w:eastAsiaTheme="minorEastAsia" w:hint="eastAsia"/>
                <w:sz w:val="24"/>
                <w:szCs w:val="24"/>
              </w:rPr>
              <w:t>0.75*1219*C</w:t>
            </w:r>
            <w:r w:rsidR="003915FE">
              <w:rPr>
                <w:rFonts w:eastAsiaTheme="minorEastAsia" w:hint="eastAsia"/>
                <w:sz w:val="24"/>
                <w:szCs w:val="24"/>
              </w:rPr>
              <w:t>，数量</w:t>
            </w:r>
            <w:r w:rsidR="003915FE">
              <w:rPr>
                <w:rFonts w:eastAsiaTheme="minorEastAsia" w:hint="eastAsia"/>
                <w:sz w:val="24"/>
                <w:szCs w:val="24"/>
              </w:rPr>
              <w:t>4.95</w:t>
            </w:r>
            <w:r w:rsidR="003915FE">
              <w:rPr>
                <w:rFonts w:eastAsiaTheme="minorEastAsia" w:hint="eastAsia"/>
                <w:sz w:val="24"/>
                <w:szCs w:val="24"/>
              </w:rPr>
              <w:t>吨；</w:t>
            </w:r>
            <w:r w:rsidR="003915FE" w:rsidRPr="00CC5D45">
              <w:rPr>
                <w:rFonts w:eastAsiaTheme="minorEastAsia" w:hint="eastAsia"/>
                <w:sz w:val="24"/>
                <w:szCs w:val="24"/>
              </w:rPr>
              <w:t>采购产品：</w:t>
            </w:r>
            <w:r w:rsidR="003915FE">
              <w:rPr>
                <w:rFonts w:eastAsiaTheme="minorEastAsia" w:hint="eastAsia"/>
                <w:sz w:val="24"/>
                <w:szCs w:val="24"/>
              </w:rPr>
              <w:t>鞍钢有花镀锌</w:t>
            </w:r>
            <w:r w:rsidR="003915FE">
              <w:rPr>
                <w:rFonts w:eastAsiaTheme="minorEastAsia" w:hint="eastAsia"/>
                <w:sz w:val="24"/>
                <w:szCs w:val="24"/>
              </w:rPr>
              <w:t xml:space="preserve"> Z80</w:t>
            </w:r>
            <w:r w:rsidR="003915FE" w:rsidRPr="00CC5D45">
              <w:rPr>
                <w:rFonts w:eastAsiaTheme="minorEastAsia" w:hint="eastAsia"/>
                <w:sz w:val="24"/>
                <w:szCs w:val="24"/>
              </w:rPr>
              <w:t>，</w:t>
            </w:r>
            <w:r w:rsidR="003915FE">
              <w:rPr>
                <w:rFonts w:eastAsiaTheme="minorEastAsia" w:hint="eastAsia"/>
                <w:sz w:val="24"/>
                <w:szCs w:val="24"/>
              </w:rPr>
              <w:t>规格：</w:t>
            </w:r>
            <w:r w:rsidR="003915FE">
              <w:rPr>
                <w:rFonts w:eastAsiaTheme="minorEastAsia" w:hint="eastAsia"/>
                <w:sz w:val="24"/>
                <w:szCs w:val="24"/>
              </w:rPr>
              <w:t>1.0*1219*C</w:t>
            </w:r>
            <w:r w:rsidR="003915FE">
              <w:rPr>
                <w:rFonts w:eastAsiaTheme="minorEastAsia" w:hint="eastAsia"/>
                <w:sz w:val="24"/>
                <w:szCs w:val="24"/>
              </w:rPr>
              <w:t>，数量</w:t>
            </w:r>
            <w:r w:rsidR="003915FE">
              <w:rPr>
                <w:rFonts w:eastAsiaTheme="minorEastAsia" w:hint="eastAsia"/>
                <w:sz w:val="24"/>
                <w:szCs w:val="24"/>
              </w:rPr>
              <w:t>5.02</w:t>
            </w:r>
            <w:r w:rsidR="003915FE">
              <w:rPr>
                <w:rFonts w:eastAsiaTheme="minorEastAsia" w:hint="eastAsia"/>
                <w:sz w:val="24"/>
                <w:szCs w:val="24"/>
              </w:rPr>
              <w:t>吨；</w:t>
            </w:r>
            <w:r w:rsidR="003915FE" w:rsidRPr="00CC5D45">
              <w:rPr>
                <w:rFonts w:eastAsiaTheme="minorEastAsia" w:hint="eastAsia"/>
                <w:sz w:val="24"/>
                <w:szCs w:val="24"/>
              </w:rPr>
              <w:t>采购产品：</w:t>
            </w:r>
            <w:r w:rsidR="003915FE">
              <w:rPr>
                <w:rFonts w:eastAsiaTheme="minorEastAsia" w:hint="eastAsia"/>
                <w:sz w:val="24"/>
                <w:szCs w:val="24"/>
              </w:rPr>
              <w:t>鞍钢有花镀锌</w:t>
            </w:r>
            <w:r w:rsidR="003915FE">
              <w:rPr>
                <w:rFonts w:eastAsiaTheme="minorEastAsia" w:hint="eastAsia"/>
                <w:sz w:val="24"/>
                <w:szCs w:val="24"/>
              </w:rPr>
              <w:t xml:space="preserve"> Z80</w:t>
            </w:r>
            <w:r w:rsidR="003915FE" w:rsidRPr="00CC5D45">
              <w:rPr>
                <w:rFonts w:eastAsiaTheme="minorEastAsia" w:hint="eastAsia"/>
                <w:sz w:val="24"/>
                <w:szCs w:val="24"/>
              </w:rPr>
              <w:t>，</w:t>
            </w:r>
            <w:r w:rsidR="003915FE">
              <w:rPr>
                <w:rFonts w:eastAsiaTheme="minorEastAsia" w:hint="eastAsia"/>
                <w:sz w:val="24"/>
                <w:szCs w:val="24"/>
              </w:rPr>
              <w:t>规格：</w:t>
            </w:r>
            <w:r w:rsidR="003915FE">
              <w:rPr>
                <w:rFonts w:eastAsiaTheme="minorEastAsia" w:hint="eastAsia"/>
                <w:sz w:val="24"/>
                <w:szCs w:val="24"/>
              </w:rPr>
              <w:t>1.2*1219*C</w:t>
            </w:r>
            <w:r w:rsidR="003915FE">
              <w:rPr>
                <w:rFonts w:eastAsiaTheme="minorEastAsia" w:hint="eastAsia"/>
                <w:sz w:val="24"/>
                <w:szCs w:val="24"/>
              </w:rPr>
              <w:t>，数量</w:t>
            </w:r>
            <w:r w:rsidR="003915FE">
              <w:rPr>
                <w:rFonts w:eastAsiaTheme="minorEastAsia" w:hint="eastAsia"/>
                <w:sz w:val="24"/>
                <w:szCs w:val="24"/>
              </w:rPr>
              <w:t>4.93</w:t>
            </w:r>
            <w:r w:rsidR="003915FE">
              <w:rPr>
                <w:rFonts w:eastAsiaTheme="minorEastAsia" w:hint="eastAsia"/>
                <w:sz w:val="24"/>
                <w:szCs w:val="24"/>
              </w:rPr>
              <w:t>吨；</w:t>
            </w:r>
            <w:r w:rsidRPr="00CC5D45">
              <w:rPr>
                <w:rFonts w:eastAsiaTheme="minorEastAsia" w:hint="eastAsia"/>
                <w:sz w:val="24"/>
                <w:szCs w:val="24"/>
              </w:rPr>
              <w:t>交货期：</w:t>
            </w:r>
            <w:r w:rsidR="003915FE">
              <w:rPr>
                <w:rFonts w:eastAsiaTheme="minorEastAsia" w:hint="eastAsia"/>
                <w:sz w:val="24"/>
                <w:szCs w:val="24"/>
              </w:rPr>
              <w:t>款到发货</w:t>
            </w:r>
            <w:r w:rsidRPr="00CC5D45">
              <w:rPr>
                <w:rFonts w:eastAsiaTheme="minorEastAsia" w:hint="eastAsia"/>
                <w:sz w:val="24"/>
                <w:szCs w:val="24"/>
              </w:rPr>
              <w:t>，另外有运输、结算、付款、质量要求等要求，双方签字盖章。</w:t>
            </w:r>
          </w:p>
          <w:p w:rsidR="001B65B6" w:rsidRDefault="001B65B6" w:rsidP="001B65B6">
            <w:pPr>
              <w:tabs>
                <w:tab w:val="left" w:pos="6597"/>
              </w:tabs>
              <w:spacing w:line="360" w:lineRule="auto"/>
              <w:ind w:firstLineChars="200" w:firstLine="480"/>
              <w:rPr>
                <w:rFonts w:eastAsiaTheme="minorEastAsia" w:hAnsiTheme="minorEastAsia" w:hint="eastAsia"/>
                <w:sz w:val="24"/>
                <w:szCs w:val="24"/>
              </w:rPr>
            </w:pPr>
            <w:r w:rsidRPr="00A57B75">
              <w:rPr>
                <w:rFonts w:eastAsiaTheme="minorEastAsia" w:hAnsiTheme="minorEastAsia"/>
                <w:sz w:val="24"/>
                <w:szCs w:val="24"/>
              </w:rPr>
              <w:t>另抽查了其他</w:t>
            </w:r>
            <w:r w:rsidRPr="00A57B75">
              <w:rPr>
                <w:rFonts w:eastAsiaTheme="minorEastAsia" w:hAnsiTheme="minorEastAsia" w:hint="eastAsia"/>
                <w:sz w:val="24"/>
                <w:szCs w:val="24"/>
              </w:rPr>
              <w:t>原材料</w:t>
            </w:r>
            <w:r w:rsidRPr="00A57B75">
              <w:rPr>
                <w:rFonts w:eastAsiaTheme="minorEastAsia" w:hAnsiTheme="minorEastAsia"/>
                <w:sz w:val="24"/>
                <w:szCs w:val="24"/>
              </w:rPr>
              <w:t>采购订单，基本同上。</w:t>
            </w:r>
          </w:p>
          <w:p w:rsidR="001B65B6" w:rsidRPr="00A405AC"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提供给外部供方的信息表述清晰、充分。</w:t>
            </w:r>
          </w:p>
          <w:p w:rsidR="001B65B6" w:rsidRPr="00A57B75" w:rsidRDefault="001B65B6" w:rsidP="001B65B6">
            <w:pPr>
              <w:tabs>
                <w:tab w:val="left" w:pos="6597"/>
              </w:tabs>
              <w:spacing w:line="360" w:lineRule="auto"/>
              <w:ind w:firstLineChars="200" w:firstLine="480"/>
              <w:rPr>
                <w:rFonts w:eastAsiaTheme="minorEastAsia" w:hAnsiTheme="minorEastAsia"/>
                <w:sz w:val="24"/>
                <w:szCs w:val="24"/>
              </w:rPr>
            </w:pPr>
            <w:r w:rsidRPr="00A57B75">
              <w:rPr>
                <w:rFonts w:eastAsiaTheme="minorEastAsia" w:hAnsiTheme="minorEastAsia"/>
                <w:sz w:val="24"/>
                <w:szCs w:val="24"/>
              </w:rPr>
              <w:t>采购产品验证通常采</w:t>
            </w:r>
            <w:r w:rsidR="003915FE">
              <w:rPr>
                <w:rFonts w:eastAsiaTheme="minorEastAsia" w:hAnsiTheme="minorEastAsia"/>
                <w:sz w:val="24"/>
                <w:szCs w:val="24"/>
              </w:rPr>
              <w:t>取查验产品外观、尺寸、功能性能、合格证、数量的方式，具体详见质检</w:t>
            </w:r>
            <w:r w:rsidRPr="00A57B75">
              <w:rPr>
                <w:rFonts w:eastAsiaTheme="minorEastAsia" w:hAnsiTheme="minorEastAsia"/>
                <w:sz w:val="24"/>
                <w:szCs w:val="24"/>
              </w:rPr>
              <w:t>部审核记录。</w:t>
            </w:r>
          </w:p>
          <w:p w:rsidR="001B65B6" w:rsidRPr="00693044" w:rsidRDefault="001B65B6" w:rsidP="00A405AC">
            <w:pPr>
              <w:tabs>
                <w:tab w:val="left" w:pos="6597"/>
              </w:tabs>
              <w:spacing w:line="360" w:lineRule="auto"/>
              <w:ind w:firstLineChars="200" w:firstLine="480"/>
              <w:rPr>
                <w:rFonts w:eastAsiaTheme="minorEastAsia" w:hAnsiTheme="minorEastAsia"/>
                <w:sz w:val="24"/>
                <w:szCs w:val="24"/>
                <w:highlight w:val="yellow"/>
              </w:rPr>
            </w:pPr>
            <w:r w:rsidRPr="00A405AC">
              <w:rPr>
                <w:rFonts w:eastAsiaTheme="minorEastAsia" w:hAnsiTheme="minorEastAsia" w:hint="eastAsia"/>
                <w:sz w:val="24"/>
                <w:szCs w:val="24"/>
              </w:rPr>
              <w:t>采购产品种类基本能覆盖公司认证范围内的产品。</w:t>
            </w:r>
          </w:p>
        </w:tc>
        <w:tc>
          <w:tcPr>
            <w:tcW w:w="1585" w:type="dxa"/>
          </w:tcPr>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F15F35" w:rsidRDefault="00F15F35">
            <w:pPr>
              <w:rPr>
                <w:rFonts w:hint="eastAsia"/>
              </w:rPr>
            </w:pPr>
          </w:p>
          <w:p w:rsidR="001B65B6" w:rsidRDefault="00F15F35">
            <w:r>
              <w:rPr>
                <w:rFonts w:hint="eastAsia"/>
              </w:rPr>
              <w:t>不</w:t>
            </w:r>
            <w:r w:rsidR="00157017">
              <w:t>符合</w:t>
            </w:r>
          </w:p>
          <w:p w:rsidR="00A405AC" w:rsidRDefault="00A405AC" w:rsidP="00157017"/>
        </w:tc>
      </w:tr>
      <w:tr w:rsidR="008432E7" w:rsidTr="00FA6258">
        <w:trPr>
          <w:trHeight w:val="985"/>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sz w:val="24"/>
                <w:szCs w:val="24"/>
              </w:rPr>
              <w:lastRenderedPageBreak/>
              <w:t>顾客满意度</w:t>
            </w:r>
          </w:p>
        </w:tc>
        <w:tc>
          <w:tcPr>
            <w:tcW w:w="1209" w:type="dxa"/>
            <w:vAlign w:val="center"/>
          </w:tcPr>
          <w:p w:rsidR="008432E7" w:rsidRPr="00FA6258" w:rsidRDefault="00036062">
            <w:pPr>
              <w:rPr>
                <w:rFonts w:eastAsiaTheme="minorEastAsia"/>
                <w:sz w:val="24"/>
                <w:szCs w:val="24"/>
              </w:rPr>
            </w:pPr>
            <w:r w:rsidRPr="00FA6258">
              <w:rPr>
                <w:rFonts w:eastAsiaTheme="minorEastAsia"/>
                <w:sz w:val="24"/>
                <w:szCs w:val="24"/>
              </w:rPr>
              <w:t>Q9.1.2</w:t>
            </w:r>
          </w:p>
          <w:p w:rsidR="008432E7" w:rsidRPr="00FA6258" w:rsidRDefault="008432E7">
            <w:pPr>
              <w:rPr>
                <w:rFonts w:eastAsiaTheme="minorEastAsia"/>
                <w:sz w:val="24"/>
                <w:szCs w:val="24"/>
              </w:rPr>
            </w:pPr>
          </w:p>
        </w:tc>
        <w:tc>
          <w:tcPr>
            <w:tcW w:w="9755" w:type="dxa"/>
            <w:vAlign w:val="center"/>
          </w:tcPr>
          <w:p w:rsidR="006F653C" w:rsidRPr="005557E0" w:rsidRDefault="006F653C" w:rsidP="006F653C">
            <w:pPr>
              <w:tabs>
                <w:tab w:val="left" w:pos="6597"/>
              </w:tabs>
              <w:spacing w:line="360" w:lineRule="auto"/>
              <w:ind w:firstLineChars="200" w:firstLine="480"/>
              <w:rPr>
                <w:rFonts w:eastAsiaTheme="minorEastAsia"/>
                <w:sz w:val="24"/>
                <w:szCs w:val="24"/>
              </w:rPr>
            </w:pPr>
            <w:r w:rsidRPr="005557E0">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6F653C" w:rsidRPr="005557E0" w:rsidRDefault="006F653C" w:rsidP="006F653C">
            <w:pPr>
              <w:spacing w:line="360" w:lineRule="auto"/>
              <w:ind w:firstLineChars="200" w:firstLine="480"/>
              <w:rPr>
                <w:rFonts w:eastAsiaTheme="minorEastAsia"/>
                <w:sz w:val="24"/>
                <w:szCs w:val="24"/>
              </w:rPr>
            </w:pPr>
            <w:r>
              <w:rPr>
                <w:rFonts w:eastAsiaTheme="minorEastAsia" w:hAnsiTheme="minorEastAsia"/>
                <w:sz w:val="24"/>
                <w:szCs w:val="24"/>
              </w:rPr>
              <w:t>提供了</w:t>
            </w:r>
            <w:r w:rsidRPr="005557E0">
              <w:rPr>
                <w:rFonts w:eastAsiaTheme="minorEastAsia" w:hAnsiTheme="minorEastAsia"/>
                <w:sz w:val="24"/>
                <w:szCs w:val="24"/>
              </w:rPr>
              <w:t>如客户：</w:t>
            </w:r>
            <w:r w:rsidR="003915FE">
              <w:rPr>
                <w:rFonts w:ascii="宋体" w:hAnsi="宋体" w:hint="eastAsia"/>
                <w:sz w:val="24"/>
              </w:rPr>
              <w:t>中铁十四局集团电气化工程有限公司</w:t>
            </w:r>
            <w:r w:rsidRPr="00F51309">
              <w:rPr>
                <w:rFonts w:eastAsiaTheme="minorEastAsia" w:hAnsiTheme="minorEastAsia" w:hint="eastAsia"/>
                <w:sz w:val="24"/>
                <w:szCs w:val="24"/>
              </w:rPr>
              <w:t>、</w:t>
            </w:r>
            <w:r w:rsidR="003915FE">
              <w:rPr>
                <w:rFonts w:ascii="宋体" w:hAnsi="宋体" w:hint="eastAsia"/>
                <w:sz w:val="24"/>
              </w:rPr>
              <w:t>江西英灿净化工程有限公司</w:t>
            </w:r>
            <w:r w:rsidRPr="00F51309">
              <w:rPr>
                <w:rFonts w:eastAsiaTheme="minorEastAsia" w:hAnsiTheme="minorEastAsia" w:hint="eastAsia"/>
                <w:sz w:val="24"/>
                <w:szCs w:val="24"/>
              </w:rPr>
              <w:t>、</w:t>
            </w:r>
            <w:r w:rsidR="003915FE">
              <w:rPr>
                <w:rFonts w:ascii="宋体" w:hAnsi="宋体" w:hint="eastAsia"/>
                <w:sz w:val="24"/>
              </w:rPr>
              <w:t>南昌金峰净化设备有限公司</w:t>
            </w:r>
            <w:r w:rsidRPr="00F51309">
              <w:rPr>
                <w:rFonts w:eastAsiaTheme="minorEastAsia" w:hAnsiTheme="minorEastAsia" w:hint="eastAsia"/>
                <w:sz w:val="24"/>
                <w:szCs w:val="24"/>
              </w:rPr>
              <w:t>等</w:t>
            </w:r>
            <w:r w:rsidR="003915FE">
              <w:rPr>
                <w:rFonts w:eastAsiaTheme="minorEastAsia" w:hAnsiTheme="minorEastAsia" w:hint="eastAsia"/>
                <w:sz w:val="24"/>
                <w:szCs w:val="24"/>
              </w:rPr>
              <w:t>4</w:t>
            </w:r>
            <w:r w:rsidRPr="005557E0">
              <w:rPr>
                <w:rFonts w:eastAsiaTheme="minorEastAsia" w:hAnsiTheme="minorEastAsia"/>
                <w:sz w:val="24"/>
                <w:szCs w:val="24"/>
              </w:rPr>
              <w:t>家顾客的《顾客满意度调查记录表》，调查包含：质量、交货期、服务、价格等指标，满意程度分为很满意</w:t>
            </w:r>
            <w:r w:rsidRPr="005557E0">
              <w:rPr>
                <w:rFonts w:eastAsiaTheme="minorEastAsia"/>
                <w:sz w:val="24"/>
                <w:szCs w:val="24"/>
              </w:rPr>
              <w:t>---</w:t>
            </w:r>
            <w:r w:rsidRPr="005557E0">
              <w:rPr>
                <w:rFonts w:eastAsiaTheme="minorEastAsia" w:hAnsiTheme="minorEastAsia"/>
                <w:sz w:val="24"/>
                <w:szCs w:val="24"/>
              </w:rPr>
              <w:t>不满意等四个档次。从提供的调查表来看，</w:t>
            </w:r>
            <w:r w:rsidRPr="005557E0">
              <w:rPr>
                <w:rFonts w:eastAsiaTheme="minorEastAsia" w:hAnsiTheme="minorEastAsia"/>
                <w:sz w:val="24"/>
                <w:szCs w:val="24"/>
              </w:rPr>
              <w:lastRenderedPageBreak/>
              <w:t>客户对组织评价均为</w:t>
            </w:r>
            <w:r w:rsidRPr="005557E0">
              <w:rPr>
                <w:rFonts w:eastAsiaTheme="minorEastAsia"/>
                <w:sz w:val="24"/>
                <w:szCs w:val="24"/>
              </w:rPr>
              <w:t>“</w:t>
            </w:r>
            <w:r w:rsidRPr="005557E0">
              <w:rPr>
                <w:rFonts w:eastAsiaTheme="minorEastAsia" w:hAnsiTheme="minorEastAsia"/>
                <w:sz w:val="24"/>
                <w:szCs w:val="24"/>
              </w:rPr>
              <w:t>很满意</w:t>
            </w:r>
            <w:r w:rsidRPr="005557E0">
              <w:rPr>
                <w:rFonts w:eastAsiaTheme="minorEastAsia"/>
                <w:sz w:val="24"/>
                <w:szCs w:val="24"/>
              </w:rPr>
              <w:t>”</w:t>
            </w:r>
            <w:r w:rsidRPr="005557E0">
              <w:rPr>
                <w:rFonts w:eastAsiaTheme="minorEastAsia" w:hAnsiTheme="minorEastAsia"/>
                <w:sz w:val="24"/>
                <w:szCs w:val="24"/>
              </w:rPr>
              <w:t>、</w:t>
            </w:r>
            <w:r w:rsidRPr="005557E0">
              <w:rPr>
                <w:rFonts w:eastAsiaTheme="minorEastAsia"/>
                <w:sz w:val="24"/>
                <w:szCs w:val="24"/>
              </w:rPr>
              <w:t>“</w:t>
            </w:r>
            <w:r w:rsidRPr="005557E0">
              <w:rPr>
                <w:rFonts w:eastAsiaTheme="minorEastAsia" w:hAnsiTheme="minorEastAsia"/>
                <w:sz w:val="24"/>
                <w:szCs w:val="24"/>
              </w:rPr>
              <w:t>满意</w:t>
            </w:r>
            <w:r w:rsidRPr="005557E0">
              <w:rPr>
                <w:rFonts w:eastAsiaTheme="minorEastAsia"/>
                <w:sz w:val="24"/>
                <w:szCs w:val="24"/>
              </w:rPr>
              <w:t>”</w:t>
            </w:r>
            <w:r w:rsidRPr="005557E0">
              <w:rPr>
                <w:rFonts w:eastAsiaTheme="minorEastAsia" w:hAnsiTheme="minorEastAsia"/>
                <w:sz w:val="24"/>
                <w:szCs w:val="24"/>
              </w:rPr>
              <w:t>。</w:t>
            </w:r>
          </w:p>
          <w:p w:rsidR="006F653C" w:rsidRPr="005557E0" w:rsidRDefault="006F653C" w:rsidP="006F653C">
            <w:pPr>
              <w:spacing w:line="360" w:lineRule="auto"/>
              <w:ind w:firstLineChars="200" w:firstLine="480"/>
              <w:rPr>
                <w:rFonts w:eastAsiaTheme="minorEastAsia"/>
                <w:sz w:val="24"/>
                <w:szCs w:val="24"/>
              </w:rPr>
            </w:pPr>
            <w:r w:rsidRPr="005557E0">
              <w:rPr>
                <w:rFonts w:eastAsiaTheme="minorEastAsia" w:hAnsiTheme="minorEastAsia"/>
                <w:sz w:val="24"/>
                <w:szCs w:val="24"/>
              </w:rPr>
              <w:t>查见</w:t>
            </w:r>
            <w:r w:rsidRPr="005557E0">
              <w:rPr>
                <w:rFonts w:eastAsiaTheme="minorEastAsia"/>
                <w:sz w:val="24"/>
                <w:szCs w:val="24"/>
              </w:rPr>
              <w:t>20</w:t>
            </w:r>
            <w:r>
              <w:rPr>
                <w:rFonts w:eastAsiaTheme="minorEastAsia" w:hint="eastAsia"/>
                <w:sz w:val="24"/>
                <w:szCs w:val="24"/>
              </w:rPr>
              <w:t>20</w:t>
            </w:r>
            <w:r w:rsidRPr="005557E0">
              <w:rPr>
                <w:rFonts w:eastAsiaTheme="minorEastAsia"/>
                <w:sz w:val="24"/>
                <w:szCs w:val="24"/>
              </w:rPr>
              <w:t>.</w:t>
            </w:r>
            <w:r w:rsidR="003915FE">
              <w:rPr>
                <w:rFonts w:eastAsiaTheme="minorEastAsia" w:hint="eastAsia"/>
                <w:sz w:val="24"/>
                <w:szCs w:val="24"/>
              </w:rPr>
              <w:t>7</w:t>
            </w:r>
            <w:r w:rsidRPr="005557E0">
              <w:rPr>
                <w:rFonts w:eastAsiaTheme="minorEastAsia"/>
                <w:sz w:val="24"/>
                <w:szCs w:val="24"/>
              </w:rPr>
              <w:t>.</w:t>
            </w:r>
            <w:r w:rsidR="003915FE">
              <w:rPr>
                <w:rFonts w:eastAsiaTheme="minorEastAsia" w:hint="eastAsia"/>
                <w:sz w:val="24"/>
                <w:szCs w:val="24"/>
              </w:rPr>
              <w:t>3</w:t>
            </w:r>
            <w:r w:rsidRPr="005557E0">
              <w:rPr>
                <w:rFonts w:eastAsiaTheme="minorEastAsia" w:hAnsiTheme="minorEastAsia"/>
                <w:sz w:val="24"/>
                <w:szCs w:val="24"/>
              </w:rPr>
              <w:t>日的《顾客满意度调查分析》，对顾客满意度指标完成情况、顾客建议改进方向等予以分析汇总，经评价测算客户满意度得分</w:t>
            </w:r>
            <w:r>
              <w:rPr>
                <w:rFonts w:eastAsiaTheme="minorEastAsia" w:hint="eastAsia"/>
                <w:sz w:val="24"/>
                <w:szCs w:val="24"/>
              </w:rPr>
              <w:t>9</w:t>
            </w:r>
            <w:r w:rsidR="003915FE">
              <w:rPr>
                <w:rFonts w:eastAsiaTheme="minorEastAsia" w:hint="eastAsia"/>
                <w:sz w:val="24"/>
                <w:szCs w:val="24"/>
              </w:rPr>
              <w:t>7.75</w:t>
            </w:r>
            <w:r w:rsidRPr="005557E0">
              <w:rPr>
                <w:rFonts w:eastAsiaTheme="minorEastAsia" w:hAnsiTheme="minorEastAsia"/>
                <w:sz w:val="24"/>
                <w:szCs w:val="24"/>
              </w:rPr>
              <w:t>分。</w:t>
            </w:r>
          </w:p>
          <w:p w:rsidR="008432E7" w:rsidRPr="00FA6258" w:rsidRDefault="006F653C" w:rsidP="006F653C">
            <w:pPr>
              <w:spacing w:line="360" w:lineRule="auto"/>
              <w:ind w:firstLineChars="200" w:firstLine="480"/>
              <w:rPr>
                <w:rFonts w:eastAsiaTheme="minorEastAsia" w:hAnsiTheme="minorEastAsia"/>
                <w:sz w:val="24"/>
                <w:szCs w:val="24"/>
              </w:rPr>
            </w:pPr>
            <w:r w:rsidRPr="005557E0">
              <w:rPr>
                <w:rFonts w:eastAsiaTheme="minorEastAsia" w:hAnsiTheme="minorEastAsia"/>
                <w:sz w:val="24"/>
                <w:szCs w:val="24"/>
              </w:rPr>
              <w:t>企业对顾客满意度的调查、分析利用进行了策划并实施，基本符合标准条款的要求。</w:t>
            </w:r>
          </w:p>
        </w:tc>
        <w:tc>
          <w:tcPr>
            <w:tcW w:w="1585" w:type="dxa"/>
          </w:tcPr>
          <w:p w:rsidR="008432E7" w:rsidRDefault="00FD5E6E">
            <w:r>
              <w:lastRenderedPageBreak/>
              <w:t>符合</w:t>
            </w:r>
          </w:p>
        </w:tc>
      </w:tr>
      <w:tr w:rsidR="00FD5E6E" w:rsidTr="00276B7B">
        <w:trPr>
          <w:trHeight w:val="844"/>
        </w:trPr>
        <w:tc>
          <w:tcPr>
            <w:tcW w:w="2160" w:type="dxa"/>
            <w:vAlign w:val="center"/>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hAnsiTheme="minorEastAsia"/>
                <w:sz w:val="24"/>
                <w:szCs w:val="24"/>
              </w:rPr>
              <w:lastRenderedPageBreak/>
              <w:t>环境因素</w:t>
            </w:r>
            <w:r w:rsidRPr="00194789">
              <w:rPr>
                <w:rFonts w:eastAsiaTheme="minorEastAsia"/>
                <w:sz w:val="24"/>
                <w:szCs w:val="24"/>
              </w:rPr>
              <w:t>/</w:t>
            </w:r>
            <w:r w:rsidRPr="00194789">
              <w:rPr>
                <w:rFonts w:eastAsiaTheme="minorEastAsia" w:hAnsiTheme="minorEastAsia"/>
                <w:sz w:val="24"/>
                <w:szCs w:val="24"/>
              </w:rPr>
              <w:t>危险源辨识与评价</w:t>
            </w:r>
          </w:p>
        </w:tc>
        <w:tc>
          <w:tcPr>
            <w:tcW w:w="1209" w:type="dxa"/>
          </w:tcPr>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E6.1.2</w:t>
            </w:r>
          </w:p>
          <w:p w:rsidR="00FD5E6E" w:rsidRPr="00194789" w:rsidRDefault="00FD5E6E" w:rsidP="00E162D3">
            <w:pPr>
              <w:tabs>
                <w:tab w:val="left" w:pos="6597"/>
              </w:tabs>
              <w:spacing w:line="360" w:lineRule="auto"/>
              <w:rPr>
                <w:rFonts w:eastAsiaTheme="minorEastAsia"/>
                <w:sz w:val="24"/>
                <w:szCs w:val="24"/>
              </w:rPr>
            </w:pPr>
            <w:r w:rsidRPr="00194789">
              <w:rPr>
                <w:rFonts w:eastAsiaTheme="minorEastAsia"/>
                <w:sz w:val="24"/>
                <w:szCs w:val="24"/>
              </w:rPr>
              <w:t>O</w:t>
            </w:r>
            <w:smartTag w:uri="urn:schemas-microsoft-com:office:smarttags" w:element="chsdate">
              <w:smartTagPr>
                <w:attr w:name="Year" w:val="1899"/>
                <w:attr w:name="Month" w:val="12"/>
                <w:attr w:name="Day" w:val="30"/>
                <w:attr w:name="IsLunarDate" w:val="False"/>
                <w:attr w:name="IsROCDate" w:val="False"/>
              </w:smartTagPr>
              <w:r w:rsidRPr="00194789">
                <w:rPr>
                  <w:rFonts w:eastAsiaTheme="minorEastAsia"/>
                  <w:sz w:val="24"/>
                  <w:szCs w:val="24"/>
                </w:rPr>
                <w:t>6.1.2</w:t>
              </w:r>
            </w:smartTag>
          </w:p>
        </w:tc>
        <w:tc>
          <w:tcPr>
            <w:tcW w:w="9755" w:type="dxa"/>
          </w:tcPr>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查有：《环境因素和危险源识别评价与控制程序》</w:t>
            </w:r>
            <w:r w:rsidRPr="00194789">
              <w:rPr>
                <w:rFonts w:eastAsiaTheme="minorEastAsia"/>
                <w:sz w:val="24"/>
                <w:szCs w:val="24"/>
              </w:rPr>
              <w:t>,</w:t>
            </w:r>
            <w:r w:rsidR="00C207AD">
              <w:rPr>
                <w:rFonts w:eastAsiaTheme="minorEastAsia" w:hAnsiTheme="minorEastAsia"/>
                <w:sz w:val="24"/>
                <w:szCs w:val="24"/>
              </w:rPr>
              <w:t>销售部</w:t>
            </w:r>
            <w:r w:rsidRPr="00194789">
              <w:rPr>
                <w:rFonts w:eastAsiaTheme="minorEastAsia" w:hAnsiTheme="minorEastAsia"/>
                <w:sz w:val="24"/>
                <w:szCs w:val="24"/>
              </w:rPr>
              <w:t>按照办公过程和采购服务过程</w:t>
            </w:r>
            <w:r>
              <w:rPr>
                <w:rFonts w:eastAsiaTheme="minorEastAsia" w:hAnsiTheme="minorEastAsia"/>
                <w:sz w:val="24"/>
                <w:szCs w:val="24"/>
              </w:rPr>
              <w:t>、销售服务过程</w:t>
            </w:r>
            <w:r w:rsidRPr="00194789">
              <w:rPr>
                <w:rFonts w:eastAsiaTheme="minorEastAsia" w:hAnsiTheme="minorEastAsia"/>
                <w:sz w:val="24"/>
                <w:szCs w:val="24"/>
              </w:rPr>
              <w:t>对环境因素、危险源进行了辨识，辨识时考虑了三种时态：过去、现在和将来，和三种状态：正常、异常和紧急。</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w:t>
            </w:r>
            <w:r w:rsidR="00C207AD">
              <w:rPr>
                <w:rFonts w:eastAsiaTheme="minorEastAsia" w:hAnsiTheme="minorEastAsia"/>
                <w:sz w:val="24"/>
                <w:szCs w:val="24"/>
              </w:rPr>
              <w:t>销售部</w:t>
            </w:r>
            <w:r w:rsidRPr="00194789">
              <w:rPr>
                <w:rFonts w:eastAsiaTheme="minorEastAsia" w:hAnsiTheme="minorEastAsia"/>
                <w:sz w:val="24"/>
                <w:szCs w:val="24"/>
              </w:rPr>
              <w:t>的</w:t>
            </w:r>
            <w:r w:rsidRPr="00194789">
              <w:rPr>
                <w:rFonts w:eastAsiaTheme="minorEastAsia"/>
                <w:sz w:val="24"/>
                <w:szCs w:val="24"/>
              </w:rPr>
              <w:t>“</w:t>
            </w:r>
            <w:r w:rsidRPr="00194789">
              <w:rPr>
                <w:rFonts w:eastAsiaTheme="minorEastAsia" w:hAnsiTheme="minorEastAsia"/>
                <w:sz w:val="24"/>
                <w:szCs w:val="24"/>
              </w:rPr>
              <w:t>环境因素识别评价汇总表</w:t>
            </w:r>
            <w:r w:rsidRPr="00194789">
              <w:rPr>
                <w:rFonts w:eastAsiaTheme="minorEastAsia"/>
                <w:sz w:val="24"/>
                <w:szCs w:val="24"/>
              </w:rPr>
              <w:t>”</w:t>
            </w:r>
            <w:r w:rsidRPr="00194789">
              <w:rPr>
                <w:rFonts w:eastAsiaTheme="minorEastAsia" w:hAnsiTheme="minorEastAsia"/>
                <w:sz w:val="24"/>
                <w:szCs w:val="24"/>
              </w:rPr>
              <w:t>，识别了本部门在办公、采购、</w:t>
            </w:r>
            <w:r>
              <w:rPr>
                <w:rFonts w:eastAsiaTheme="minorEastAsia" w:hAnsiTheme="minorEastAsia"/>
                <w:sz w:val="24"/>
                <w:szCs w:val="24"/>
              </w:rPr>
              <w:t>销售、</w:t>
            </w:r>
            <w:r w:rsidRPr="00194789">
              <w:rPr>
                <w:rFonts w:eastAsiaTheme="minorEastAsia" w:hAnsiTheme="minorEastAsia"/>
                <w:sz w:val="24"/>
                <w:szCs w:val="24"/>
              </w:rPr>
              <w:t>相关方等各有关过程的环境因素，包括日光灯更换、电脑使用用电消耗、办公纸张、采购</w:t>
            </w:r>
            <w:r>
              <w:rPr>
                <w:rFonts w:eastAsiaTheme="minorEastAsia" w:hAnsiTheme="minorEastAsia"/>
                <w:sz w:val="24"/>
                <w:szCs w:val="24"/>
              </w:rPr>
              <w:t>、销售</w:t>
            </w:r>
            <w:r w:rsidRPr="00194789">
              <w:rPr>
                <w:rFonts w:eastAsiaTheme="minorEastAsia" w:hAnsiTheme="minorEastAsia"/>
                <w:sz w:val="24"/>
                <w:szCs w:val="24"/>
              </w:rPr>
              <w:t>活动宣传材料的处置、车辆尾气排放、废包装物排放等环境因素，识别时能考虑产品生命周期观点。</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查《重要环境因素清单》，涉及销售</w:t>
            </w:r>
            <w:r w:rsidRPr="00194789">
              <w:rPr>
                <w:rFonts w:eastAsiaTheme="minorEastAsia" w:hAnsiTheme="minorEastAsia"/>
                <w:sz w:val="24"/>
                <w:szCs w:val="24"/>
              </w:rPr>
              <w:t>部有</w:t>
            </w:r>
            <w:r w:rsidR="00276B7B">
              <w:rPr>
                <w:rFonts w:eastAsiaTheme="minorEastAsia" w:hint="eastAsia"/>
                <w:sz w:val="24"/>
                <w:szCs w:val="24"/>
              </w:rPr>
              <w:t>2</w:t>
            </w:r>
            <w:r w:rsidR="00276B7B">
              <w:rPr>
                <w:rFonts w:eastAsiaTheme="minorEastAsia" w:hAnsiTheme="minorEastAsia"/>
                <w:sz w:val="24"/>
                <w:szCs w:val="24"/>
              </w:rPr>
              <w:t>项重要环境因素，</w:t>
            </w:r>
            <w:r w:rsidRPr="00194789">
              <w:rPr>
                <w:rFonts w:eastAsiaTheme="minorEastAsia" w:hAnsiTheme="minorEastAsia"/>
                <w:sz w:val="24"/>
                <w:szCs w:val="24"/>
              </w:rPr>
              <w:t>包括：潜在火灾、固体废弃物的排放。</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控制措施：固废分类存放、垃圾等由行政部</w:t>
            </w:r>
            <w:r w:rsidRPr="00194789">
              <w:rPr>
                <w:rFonts w:eastAsiaTheme="minorEastAsia" w:hAnsiTheme="minorEastAsia"/>
                <w:sz w:val="24"/>
                <w:szCs w:val="24"/>
              </w:rPr>
              <w:t>负责按规定处置，包装物分类卖掉，日常检查、培训教育，配备有消防器材、制定应急预案等措施。</w:t>
            </w:r>
          </w:p>
          <w:p w:rsidR="00FD5E6E" w:rsidRPr="00194789" w:rsidRDefault="00FD5E6E" w:rsidP="00E162D3">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w:t>
            </w:r>
            <w:r w:rsidR="00C207AD">
              <w:rPr>
                <w:rFonts w:eastAsiaTheme="minorEastAsia" w:hAnsiTheme="minorEastAsia"/>
                <w:sz w:val="24"/>
                <w:szCs w:val="24"/>
              </w:rPr>
              <w:t>销售部</w:t>
            </w:r>
            <w:r w:rsidRPr="00194789">
              <w:rPr>
                <w:rFonts w:eastAsiaTheme="minorEastAsia" w:hAnsiTheme="minorEastAsia"/>
                <w:sz w:val="24"/>
                <w:szCs w:val="24"/>
              </w:rPr>
              <w:t>的</w:t>
            </w:r>
            <w:r w:rsidRPr="00194789">
              <w:rPr>
                <w:rFonts w:eastAsiaTheme="minorEastAsia"/>
                <w:sz w:val="24"/>
                <w:szCs w:val="24"/>
              </w:rPr>
              <w:t>“</w:t>
            </w:r>
            <w:r w:rsidRPr="00194789">
              <w:rPr>
                <w:rFonts w:eastAsiaTheme="minorEastAsia" w:hAnsiTheme="minorEastAsia"/>
                <w:sz w:val="24"/>
                <w:szCs w:val="24"/>
              </w:rPr>
              <w:t>危险源识别及风险评价表</w:t>
            </w:r>
            <w:r w:rsidRPr="00194789">
              <w:rPr>
                <w:rFonts w:eastAsiaTheme="minorEastAsia"/>
                <w:sz w:val="24"/>
                <w:szCs w:val="24"/>
              </w:rPr>
              <w:t>”</w:t>
            </w:r>
            <w:r w:rsidRPr="00194789">
              <w:rPr>
                <w:rFonts w:eastAsiaTheme="minorEastAsia" w:hAnsiTheme="minorEastAsia"/>
                <w:sz w:val="24"/>
                <w:szCs w:val="24"/>
              </w:rPr>
              <w:t>，识别</w:t>
            </w:r>
            <w:r>
              <w:rPr>
                <w:rFonts w:eastAsiaTheme="minorEastAsia" w:hAnsiTheme="minorEastAsia"/>
                <w:sz w:val="24"/>
                <w:szCs w:val="24"/>
              </w:rPr>
              <w:t>了</w:t>
            </w:r>
            <w:r w:rsidRPr="00194789">
              <w:rPr>
                <w:rFonts w:eastAsiaTheme="minorEastAsia" w:hAnsiTheme="minorEastAsia"/>
                <w:sz w:val="24"/>
                <w:szCs w:val="24"/>
              </w:rPr>
              <w:t>办公</w:t>
            </w:r>
            <w:r w:rsidRPr="00DB1DE5">
              <w:rPr>
                <w:rFonts w:eastAsiaTheme="minorEastAsia" w:hAnsiTheme="minorEastAsia" w:hint="eastAsia"/>
                <w:sz w:val="24"/>
                <w:szCs w:val="24"/>
              </w:rPr>
              <w:t>电线破损裸露</w:t>
            </w:r>
            <w:r>
              <w:rPr>
                <w:rFonts w:eastAsiaTheme="minorEastAsia" w:hAnsiTheme="minorEastAsia" w:hint="eastAsia"/>
                <w:sz w:val="24"/>
                <w:szCs w:val="24"/>
              </w:rPr>
              <w:t>、</w:t>
            </w:r>
            <w:r w:rsidRPr="00194789">
              <w:rPr>
                <w:rFonts w:eastAsiaTheme="minorEastAsia" w:hAnsiTheme="minorEastAsia"/>
                <w:sz w:val="24"/>
                <w:szCs w:val="24"/>
              </w:rPr>
              <w:t>电器漏电触电、</w:t>
            </w:r>
            <w:r w:rsidRPr="00A13EE3">
              <w:rPr>
                <w:rFonts w:eastAsiaTheme="minorEastAsia" w:hAnsiTheme="minorEastAsia" w:hint="eastAsia"/>
                <w:sz w:val="24"/>
                <w:szCs w:val="24"/>
              </w:rPr>
              <w:t>电脑显示屏的辐射</w:t>
            </w:r>
            <w:r>
              <w:rPr>
                <w:rFonts w:eastAsiaTheme="minorEastAsia" w:hAnsiTheme="minorEastAsia" w:hint="eastAsia"/>
                <w:sz w:val="24"/>
                <w:szCs w:val="24"/>
              </w:rPr>
              <w:t>、电器</w:t>
            </w:r>
            <w:r w:rsidRPr="00A13EE3">
              <w:rPr>
                <w:rFonts w:eastAsiaTheme="minorEastAsia" w:hAnsiTheme="minorEastAsia" w:hint="eastAsia"/>
                <w:sz w:val="24"/>
                <w:szCs w:val="24"/>
              </w:rPr>
              <w:t>超负荷</w:t>
            </w:r>
            <w:r w:rsidRPr="00194789">
              <w:rPr>
                <w:rFonts w:eastAsiaTheme="minorEastAsia" w:hAnsiTheme="minorEastAsia"/>
                <w:sz w:val="24"/>
                <w:szCs w:val="24"/>
              </w:rPr>
              <w:t>等危险源。</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查《不可接受风险清单》，涉及本部门的有</w:t>
            </w:r>
            <w:r>
              <w:rPr>
                <w:rFonts w:eastAsiaTheme="minorEastAsia" w:hint="eastAsia"/>
                <w:sz w:val="24"/>
                <w:szCs w:val="24"/>
              </w:rPr>
              <w:t>3</w:t>
            </w:r>
            <w:r>
              <w:rPr>
                <w:rFonts w:eastAsiaTheme="minorEastAsia" w:hAnsiTheme="minorEastAsia"/>
                <w:sz w:val="24"/>
                <w:szCs w:val="24"/>
              </w:rPr>
              <w:t>个不可接受风险，包括：</w:t>
            </w:r>
            <w:r w:rsidRPr="008F04A3">
              <w:rPr>
                <w:rFonts w:eastAsiaTheme="minorEastAsia" w:hAnsiTheme="minorEastAsia"/>
                <w:color w:val="000000"/>
                <w:sz w:val="24"/>
                <w:szCs w:val="24"/>
              </w:rPr>
              <w:t>触电、火灾事故</w:t>
            </w:r>
            <w:r>
              <w:rPr>
                <w:rFonts w:eastAsiaTheme="minorEastAsia" w:hAnsiTheme="minorEastAsia"/>
                <w:color w:val="000000"/>
                <w:sz w:val="24"/>
                <w:szCs w:val="24"/>
              </w:rPr>
              <w:t>、</w:t>
            </w:r>
            <w:r>
              <w:rPr>
                <w:rFonts w:eastAsiaTheme="minorEastAsia" w:hAnsiTheme="minorEastAsia"/>
                <w:color w:val="000000"/>
                <w:sz w:val="24"/>
                <w:szCs w:val="24"/>
              </w:rPr>
              <w:lastRenderedPageBreak/>
              <w:t>交通意外伤害</w:t>
            </w:r>
            <w:r w:rsidRPr="008F04A3">
              <w:rPr>
                <w:rFonts w:eastAsiaTheme="minorEastAsia" w:hAnsiTheme="minorEastAsia"/>
                <w:color w:val="000000"/>
                <w:sz w:val="24"/>
                <w:szCs w:val="24"/>
              </w:rPr>
              <w:t>的发生</w:t>
            </w:r>
            <w:r w:rsidRPr="00194789">
              <w:rPr>
                <w:rFonts w:eastAsiaTheme="minorEastAsia" w:hAnsiTheme="minorEastAsia"/>
                <w:sz w:val="24"/>
                <w:szCs w:val="24"/>
              </w:rPr>
              <w:t>。</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控制措施：危险源控制执行管理方案、配备消防器材、个体防护、日常检查、培训教育、应急预案等运行控制措施。</w:t>
            </w:r>
          </w:p>
          <w:p w:rsidR="00FD5E6E" w:rsidRPr="00194789" w:rsidRDefault="00FD5E6E" w:rsidP="00E162D3">
            <w:pPr>
              <w:tabs>
                <w:tab w:val="left" w:pos="6597"/>
              </w:tabs>
              <w:spacing w:line="360" w:lineRule="auto"/>
              <w:ind w:firstLineChars="200" w:firstLine="480"/>
              <w:rPr>
                <w:rFonts w:eastAsiaTheme="minorEastAsia"/>
                <w:sz w:val="24"/>
                <w:szCs w:val="24"/>
              </w:rPr>
            </w:pPr>
            <w:r w:rsidRPr="00194789">
              <w:rPr>
                <w:rFonts w:eastAsiaTheme="minorEastAsia" w:hAnsiTheme="minorEastAsia"/>
                <w:sz w:val="24"/>
                <w:szCs w:val="24"/>
              </w:rPr>
              <w:t>部门识别和评价基本充分，符合规定要求。</w:t>
            </w:r>
          </w:p>
        </w:tc>
        <w:tc>
          <w:tcPr>
            <w:tcW w:w="1585" w:type="dxa"/>
          </w:tcPr>
          <w:p w:rsidR="00FD5E6E" w:rsidRDefault="00FD5E6E">
            <w:r>
              <w:lastRenderedPageBreak/>
              <w:t>符合</w:t>
            </w:r>
          </w:p>
        </w:tc>
      </w:tr>
      <w:tr w:rsidR="008432E7" w:rsidTr="00EA11FE">
        <w:trPr>
          <w:trHeight w:val="689"/>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运行控制</w:t>
            </w:r>
          </w:p>
        </w:tc>
        <w:tc>
          <w:tcPr>
            <w:tcW w:w="1209" w:type="dxa"/>
            <w:vAlign w:val="center"/>
          </w:tcPr>
          <w:p w:rsidR="008432E7" w:rsidRPr="00F51309" w:rsidRDefault="00036062">
            <w:pPr>
              <w:rPr>
                <w:rFonts w:eastAsiaTheme="minorEastAsia"/>
                <w:color w:val="000000"/>
                <w:sz w:val="24"/>
                <w:szCs w:val="24"/>
              </w:rPr>
            </w:pPr>
            <w:r w:rsidRPr="00FA6258">
              <w:rPr>
                <w:rFonts w:eastAsiaTheme="minorEastAsia"/>
                <w:color w:val="000000"/>
                <w:sz w:val="24"/>
                <w:szCs w:val="24"/>
              </w:rPr>
              <w:t>E</w:t>
            </w:r>
            <w:r w:rsidR="00F51309">
              <w:rPr>
                <w:rFonts w:eastAsiaTheme="minorEastAsia"/>
                <w:color w:val="000000"/>
                <w:sz w:val="24"/>
                <w:szCs w:val="24"/>
              </w:rPr>
              <w:t>O</w:t>
            </w:r>
            <w:r w:rsidRPr="00FA6258">
              <w:rPr>
                <w:rFonts w:eastAsiaTheme="minorEastAsia"/>
                <w:color w:val="000000"/>
                <w:sz w:val="24"/>
                <w:szCs w:val="24"/>
              </w:rPr>
              <w:t>8.1</w:t>
            </w:r>
          </w:p>
        </w:tc>
        <w:tc>
          <w:tcPr>
            <w:tcW w:w="9755" w:type="dxa"/>
            <w:vAlign w:val="center"/>
          </w:tcPr>
          <w:p w:rsidR="004A53A8" w:rsidRPr="00194789" w:rsidRDefault="004A53A8" w:rsidP="004A53A8">
            <w:pPr>
              <w:tabs>
                <w:tab w:val="left" w:pos="6597"/>
              </w:tabs>
              <w:spacing w:line="360" w:lineRule="auto"/>
              <w:ind w:firstLineChars="200" w:firstLine="480"/>
              <w:rPr>
                <w:rFonts w:eastAsiaTheme="minorEastAsia"/>
                <w:sz w:val="24"/>
                <w:szCs w:val="24"/>
              </w:rPr>
            </w:pPr>
            <w:r w:rsidRPr="00194789">
              <w:rPr>
                <w:rFonts w:eastAsiaTheme="minorEastAsia"/>
                <w:sz w:val="24"/>
                <w:szCs w:val="24"/>
              </w:rPr>
              <w:t>1.</w:t>
            </w:r>
            <w:r w:rsidRPr="00EA3EDE">
              <w:rPr>
                <w:rFonts w:eastAsiaTheme="minorEastAsia" w:hint="eastAsia"/>
                <w:sz w:val="24"/>
                <w:szCs w:val="24"/>
              </w:rPr>
              <w:t>编制并实施了运行控制程序、资源能源控制程序</w:t>
            </w:r>
            <w:r>
              <w:rPr>
                <w:rFonts w:eastAsiaTheme="minorEastAsia" w:hint="eastAsia"/>
                <w:sz w:val="24"/>
                <w:szCs w:val="24"/>
              </w:rPr>
              <w:t>、</w:t>
            </w:r>
            <w:r w:rsidRPr="00EA3EDE">
              <w:rPr>
                <w:rFonts w:eastAsiaTheme="minorEastAsia" w:hint="eastAsia"/>
                <w:sz w:val="24"/>
                <w:szCs w:val="24"/>
              </w:rPr>
              <w:t>废弃物控制程序、消防控制程序等环境、职业健康安全控制程序和管理制度。</w:t>
            </w:r>
            <w:r w:rsidRPr="00194789">
              <w:rPr>
                <w:rFonts w:eastAsiaTheme="minorEastAsia" w:hAnsiTheme="minorEastAsia"/>
                <w:sz w:val="24"/>
                <w:szCs w:val="24"/>
              </w:rPr>
              <w:t>编制并实施了环境、职业健康安全控制程序和管理制度。</w:t>
            </w:r>
          </w:p>
          <w:p w:rsidR="004A53A8" w:rsidRDefault="004A53A8" w:rsidP="004A53A8">
            <w:pPr>
              <w:tabs>
                <w:tab w:val="left" w:pos="6597"/>
              </w:tabs>
              <w:spacing w:line="360" w:lineRule="auto"/>
              <w:ind w:firstLineChars="200" w:firstLine="480"/>
              <w:rPr>
                <w:rFonts w:eastAsiaTheme="minorEastAsia" w:hAnsiTheme="minorEastAsia"/>
                <w:bCs/>
                <w:sz w:val="24"/>
                <w:szCs w:val="24"/>
              </w:rPr>
            </w:pPr>
            <w:r w:rsidRPr="00194789">
              <w:rPr>
                <w:rFonts w:eastAsiaTheme="minorEastAsia"/>
                <w:sz w:val="24"/>
                <w:szCs w:val="24"/>
              </w:rPr>
              <w:t>2.</w:t>
            </w:r>
            <w:r w:rsidRPr="00194789">
              <w:rPr>
                <w:rFonts w:eastAsiaTheme="minorEastAsia" w:hAnsiTheme="minorEastAsia"/>
                <w:sz w:val="24"/>
                <w:szCs w:val="24"/>
              </w:rPr>
              <w:t>公司通过各部门申报采购计划批准后进行采购，流程是申报计划</w:t>
            </w:r>
            <w:r w:rsidRPr="00194789">
              <w:rPr>
                <w:rFonts w:eastAsiaTheme="minorEastAsia"/>
                <w:sz w:val="24"/>
                <w:szCs w:val="24"/>
              </w:rPr>
              <w:t>→</w:t>
            </w:r>
            <w:r w:rsidRPr="00194789">
              <w:rPr>
                <w:rFonts w:eastAsiaTheme="minorEastAsia" w:hAnsiTheme="minorEastAsia"/>
                <w:sz w:val="24"/>
                <w:szCs w:val="24"/>
              </w:rPr>
              <w:t>评审</w:t>
            </w:r>
            <w:r w:rsidRPr="00194789">
              <w:rPr>
                <w:rFonts w:eastAsiaTheme="minorEastAsia"/>
                <w:sz w:val="24"/>
                <w:szCs w:val="24"/>
              </w:rPr>
              <w:t>→</w:t>
            </w:r>
            <w:r w:rsidRPr="00194789">
              <w:rPr>
                <w:rFonts w:eastAsiaTheme="minorEastAsia" w:hAnsiTheme="minorEastAsia"/>
                <w:sz w:val="24"/>
                <w:szCs w:val="24"/>
              </w:rPr>
              <w:t>批准</w:t>
            </w:r>
            <w:r w:rsidRPr="00194789">
              <w:rPr>
                <w:rFonts w:eastAsiaTheme="minorEastAsia"/>
                <w:sz w:val="24"/>
                <w:szCs w:val="24"/>
              </w:rPr>
              <w:t>→</w:t>
            </w:r>
            <w:r w:rsidRPr="00194789">
              <w:rPr>
                <w:rFonts w:eastAsiaTheme="minorEastAsia" w:hAnsiTheme="minorEastAsia"/>
                <w:sz w:val="24"/>
                <w:szCs w:val="24"/>
              </w:rPr>
              <w:t>签订合同</w:t>
            </w:r>
            <w:r w:rsidRPr="00194789">
              <w:rPr>
                <w:rFonts w:eastAsiaTheme="minorEastAsia"/>
                <w:sz w:val="24"/>
                <w:szCs w:val="24"/>
              </w:rPr>
              <w:t>→</w:t>
            </w:r>
            <w:r w:rsidRPr="00194789">
              <w:rPr>
                <w:rFonts w:eastAsiaTheme="minorEastAsia" w:hAnsiTheme="minorEastAsia"/>
                <w:sz w:val="24"/>
                <w:szCs w:val="24"/>
              </w:rPr>
              <w:t>采购。公司目前采购的</w:t>
            </w:r>
            <w:r>
              <w:rPr>
                <w:rFonts w:eastAsiaTheme="minorEastAsia" w:hAnsiTheme="minorEastAsia"/>
                <w:sz w:val="24"/>
                <w:szCs w:val="24"/>
              </w:rPr>
              <w:t>主要原材料有：镀锌板、镀锌角铁</w:t>
            </w:r>
            <w:r w:rsidRPr="00194789">
              <w:rPr>
                <w:rFonts w:eastAsiaTheme="minorEastAsia" w:hAnsiTheme="minorEastAsia"/>
                <w:sz w:val="24"/>
                <w:szCs w:val="24"/>
              </w:rPr>
              <w:t>等；有产品检验记录、合格证和使用说明等记录。</w:t>
            </w:r>
            <w:r w:rsidRPr="005557E0">
              <w:rPr>
                <w:rFonts w:eastAsiaTheme="minorEastAsia" w:hAnsiTheme="minorEastAsia"/>
                <w:sz w:val="24"/>
                <w:szCs w:val="24"/>
              </w:rPr>
              <w:t>公司目前销售的产品是</w:t>
            </w:r>
            <w:r>
              <w:rPr>
                <w:rFonts w:eastAsiaTheme="minorEastAsia" w:hAnsiTheme="minorEastAsia" w:hint="eastAsia"/>
                <w:sz w:val="24"/>
                <w:szCs w:val="24"/>
              </w:rPr>
              <w:t>公司加工的产品通风管道及零部件</w:t>
            </w:r>
            <w:r w:rsidRPr="005557E0">
              <w:rPr>
                <w:rFonts w:eastAsiaTheme="minorEastAsia" w:hAnsiTheme="minorEastAsia"/>
                <w:bCs/>
                <w:sz w:val="24"/>
                <w:szCs w:val="24"/>
              </w:rPr>
              <w:t>。</w:t>
            </w:r>
          </w:p>
          <w:p w:rsidR="004A53A8" w:rsidRPr="00194789"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3</w:t>
            </w:r>
            <w:r w:rsidRPr="00194789">
              <w:rPr>
                <w:rFonts w:eastAsiaTheme="minorEastAsia"/>
                <w:sz w:val="24"/>
                <w:szCs w:val="24"/>
              </w:rPr>
              <w:t>.</w:t>
            </w:r>
            <w:r>
              <w:rPr>
                <w:rFonts w:eastAsiaTheme="minorEastAsia" w:hAnsiTheme="minorEastAsia"/>
                <w:sz w:val="24"/>
                <w:szCs w:val="24"/>
              </w:rPr>
              <w:t>本部门办公中所使用的办公用品均由公司行政部负责统一打印、复印，产生的废弃物，由行政部</w:t>
            </w:r>
            <w:r w:rsidRPr="00194789">
              <w:rPr>
                <w:rFonts w:eastAsiaTheme="minorEastAsia" w:hAnsiTheme="minorEastAsia"/>
                <w:sz w:val="24"/>
                <w:szCs w:val="24"/>
              </w:rPr>
              <w:t>统一处理。</w:t>
            </w:r>
          </w:p>
          <w:p w:rsidR="004A53A8" w:rsidRPr="00194789"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4</w:t>
            </w:r>
            <w:r w:rsidRPr="00194789">
              <w:rPr>
                <w:rFonts w:eastAsiaTheme="minorEastAsia"/>
                <w:sz w:val="24"/>
                <w:szCs w:val="24"/>
              </w:rPr>
              <w:t>.</w:t>
            </w:r>
            <w:r w:rsidRPr="00194789">
              <w:rPr>
                <w:rFonts w:eastAsiaTheme="minorEastAsia" w:hAnsiTheme="minorEastAsia"/>
                <w:sz w:val="24"/>
                <w:szCs w:val="24"/>
              </w:rPr>
              <w:t>对可回收的固体废弃物，一部分由厂家回收，厂家不回收的公司</w:t>
            </w:r>
            <w:r>
              <w:rPr>
                <w:rFonts w:eastAsiaTheme="minorEastAsia" w:hAnsiTheme="minorEastAsia"/>
                <w:sz w:val="24"/>
                <w:szCs w:val="24"/>
              </w:rPr>
              <w:t>统一回收再利用或由物资回收公司处理，不可回收的废弃物由公司行政部</w:t>
            </w:r>
            <w:r w:rsidRPr="00194789">
              <w:rPr>
                <w:rFonts w:eastAsiaTheme="minorEastAsia" w:hAnsiTheme="minorEastAsia"/>
                <w:sz w:val="24"/>
                <w:szCs w:val="24"/>
              </w:rPr>
              <w:t>统一处理，部门不单独处理。</w:t>
            </w:r>
          </w:p>
          <w:p w:rsidR="004A53A8" w:rsidRDefault="004A53A8" w:rsidP="004A53A8">
            <w:pPr>
              <w:tabs>
                <w:tab w:val="left" w:pos="6597"/>
              </w:tabs>
              <w:spacing w:line="360" w:lineRule="auto"/>
              <w:ind w:firstLineChars="200" w:firstLine="480"/>
              <w:rPr>
                <w:rFonts w:eastAsiaTheme="minorEastAsia" w:hAnsiTheme="minorEastAsia"/>
                <w:sz w:val="24"/>
                <w:szCs w:val="24"/>
              </w:rPr>
            </w:pPr>
            <w:r>
              <w:rPr>
                <w:rFonts w:eastAsiaTheme="minorEastAsia" w:hint="eastAsia"/>
                <w:sz w:val="24"/>
                <w:szCs w:val="24"/>
              </w:rPr>
              <w:t>5</w:t>
            </w:r>
            <w:r w:rsidRPr="00194789">
              <w:rPr>
                <w:rFonts w:eastAsiaTheme="minorEastAsia"/>
                <w:sz w:val="24"/>
                <w:szCs w:val="24"/>
              </w:rPr>
              <w:t>.</w:t>
            </w:r>
            <w:r>
              <w:rPr>
                <w:rFonts w:eastAsiaTheme="minorEastAsia" w:hAnsiTheme="minorEastAsia"/>
                <w:sz w:val="24"/>
                <w:szCs w:val="24"/>
              </w:rPr>
              <w:t>销售</w:t>
            </w:r>
            <w:r w:rsidRPr="00194789">
              <w:rPr>
                <w:rFonts w:eastAsiaTheme="minorEastAsia" w:hAnsiTheme="minorEastAsia"/>
                <w:sz w:val="24"/>
                <w:szCs w:val="24"/>
              </w:rPr>
              <w:t>部和</w:t>
            </w:r>
            <w:r>
              <w:rPr>
                <w:rFonts w:eastAsiaTheme="minorEastAsia" w:hAnsiTheme="minorEastAsia"/>
                <w:sz w:val="24"/>
                <w:szCs w:val="24"/>
              </w:rPr>
              <w:t>原材料</w:t>
            </w:r>
            <w:r w:rsidRPr="00194789">
              <w:rPr>
                <w:rFonts w:eastAsiaTheme="minorEastAsia" w:hAnsiTheme="minorEastAsia"/>
                <w:sz w:val="24"/>
                <w:szCs w:val="24"/>
              </w:rPr>
              <w:t>仓库内主要是电的使用，电器有漏电保护器，经常对电路、电源进行检查，没有露电现象发生，查</w:t>
            </w:r>
            <w:r>
              <w:rPr>
                <w:rFonts w:eastAsiaTheme="minorEastAsia" w:hAnsiTheme="minorEastAsia"/>
                <w:sz w:val="24"/>
                <w:szCs w:val="24"/>
              </w:rPr>
              <w:t>环境安全记录，提供了《</w:t>
            </w:r>
            <w:r w:rsidRPr="00527842">
              <w:rPr>
                <w:rFonts w:eastAsiaTheme="minorEastAsia" w:hAnsiTheme="minorEastAsia" w:hint="eastAsia"/>
                <w:sz w:val="24"/>
                <w:szCs w:val="24"/>
              </w:rPr>
              <w:t>环境安全运行检查记录</w:t>
            </w:r>
            <w:r w:rsidRPr="00194789">
              <w:rPr>
                <w:rFonts w:eastAsiaTheme="minorEastAsia" w:hAnsiTheme="minorEastAsia"/>
                <w:sz w:val="24"/>
                <w:szCs w:val="24"/>
              </w:rPr>
              <w:t>》，抽查</w:t>
            </w:r>
            <w:r>
              <w:rPr>
                <w:rFonts w:eastAsiaTheme="minorEastAsia"/>
                <w:sz w:val="24"/>
                <w:szCs w:val="24"/>
              </w:rPr>
              <w:t>20</w:t>
            </w:r>
            <w:r>
              <w:rPr>
                <w:rFonts w:eastAsiaTheme="minorEastAsia" w:hint="eastAsia"/>
                <w:sz w:val="24"/>
                <w:szCs w:val="24"/>
              </w:rPr>
              <w:t>20</w:t>
            </w:r>
            <w:r w:rsidRPr="00194789">
              <w:rPr>
                <w:rFonts w:eastAsiaTheme="minorEastAsia"/>
                <w:sz w:val="24"/>
                <w:szCs w:val="24"/>
              </w:rPr>
              <w:t>.</w:t>
            </w:r>
            <w:r>
              <w:rPr>
                <w:rFonts w:eastAsiaTheme="minorEastAsia" w:hint="eastAsia"/>
                <w:sz w:val="24"/>
                <w:szCs w:val="24"/>
              </w:rPr>
              <w:t>3</w:t>
            </w:r>
            <w:r w:rsidRPr="00194789">
              <w:rPr>
                <w:rFonts w:eastAsiaTheme="minorEastAsia" w:hAnsiTheme="minorEastAsia"/>
                <w:sz w:val="24"/>
                <w:szCs w:val="24"/>
              </w:rPr>
              <w:t>月</w:t>
            </w:r>
            <w:r w:rsidRPr="00194789">
              <w:rPr>
                <w:rFonts w:eastAsiaTheme="minorEastAsia"/>
                <w:sz w:val="24"/>
                <w:szCs w:val="24"/>
              </w:rPr>
              <w:t>---20</w:t>
            </w:r>
            <w:r>
              <w:rPr>
                <w:rFonts w:eastAsiaTheme="minorEastAsia"/>
                <w:sz w:val="24"/>
                <w:szCs w:val="24"/>
              </w:rPr>
              <w:t>20.</w:t>
            </w:r>
            <w:r>
              <w:rPr>
                <w:rFonts w:eastAsiaTheme="minorEastAsia" w:hint="eastAsia"/>
                <w:sz w:val="24"/>
                <w:szCs w:val="24"/>
              </w:rPr>
              <w:t>7</w:t>
            </w:r>
            <w:r w:rsidRPr="00194789">
              <w:rPr>
                <w:rFonts w:eastAsiaTheme="minorEastAsia" w:hAnsiTheme="minorEastAsia"/>
                <w:sz w:val="24"/>
                <w:szCs w:val="24"/>
              </w:rPr>
              <w:t>月份检查结果正常，检查人</w:t>
            </w:r>
            <w:r w:rsidRPr="004A53A8">
              <w:rPr>
                <w:rFonts w:eastAsiaTheme="minorEastAsia" w:hAnsiTheme="minorEastAsia" w:hint="eastAsia"/>
                <w:sz w:val="24"/>
                <w:szCs w:val="24"/>
              </w:rPr>
              <w:t>谢薛军</w:t>
            </w:r>
            <w:r w:rsidRPr="00194789">
              <w:rPr>
                <w:rFonts w:eastAsiaTheme="minorEastAsia" w:hAnsiTheme="minorEastAsia"/>
                <w:sz w:val="24"/>
                <w:szCs w:val="24"/>
              </w:rPr>
              <w:t>。</w:t>
            </w:r>
          </w:p>
          <w:p w:rsidR="004A53A8" w:rsidRPr="003335CC" w:rsidRDefault="004A53A8" w:rsidP="004A53A8">
            <w:pPr>
              <w:tabs>
                <w:tab w:val="left" w:pos="6597"/>
              </w:tabs>
              <w:spacing w:line="360" w:lineRule="auto"/>
              <w:ind w:firstLineChars="200" w:firstLine="480"/>
              <w:rPr>
                <w:rFonts w:eastAsiaTheme="minorEastAsia"/>
                <w:sz w:val="24"/>
                <w:szCs w:val="24"/>
              </w:rPr>
            </w:pPr>
            <w:r w:rsidRPr="003335CC">
              <w:rPr>
                <w:rFonts w:eastAsiaTheme="minorEastAsia" w:hint="eastAsia"/>
                <w:sz w:val="24"/>
                <w:szCs w:val="24"/>
              </w:rPr>
              <w:t>6.</w:t>
            </w:r>
            <w:r w:rsidRPr="003335CC">
              <w:rPr>
                <w:rFonts w:eastAsiaTheme="minorEastAsia" w:hint="eastAsia"/>
                <w:sz w:val="24"/>
                <w:szCs w:val="24"/>
              </w:rPr>
              <w:t>提供了《重要相关方施加影响一览表》，</w:t>
            </w:r>
            <w:r w:rsidR="003335CC" w:rsidRPr="003335CC">
              <w:rPr>
                <w:rFonts w:eastAsiaTheme="minorEastAsia" w:hint="eastAsia"/>
                <w:sz w:val="24"/>
                <w:szCs w:val="24"/>
              </w:rPr>
              <w:t>2020.3.10</w:t>
            </w:r>
            <w:r w:rsidRPr="003335CC">
              <w:rPr>
                <w:rFonts w:eastAsiaTheme="minorEastAsia" w:hint="eastAsia"/>
                <w:sz w:val="24"/>
                <w:szCs w:val="24"/>
              </w:rPr>
              <w:t>日对采购物资相关方、销售客户、</w:t>
            </w:r>
            <w:r w:rsidRPr="003335CC">
              <w:rPr>
                <w:rFonts w:eastAsiaTheme="minorEastAsia" w:hint="eastAsia"/>
                <w:sz w:val="24"/>
                <w:szCs w:val="24"/>
              </w:rPr>
              <w:lastRenderedPageBreak/>
              <w:t>周边社区施加影响，内容</w:t>
            </w:r>
            <w:r w:rsidRPr="003335CC">
              <w:rPr>
                <w:rFonts w:eastAsiaTheme="minorEastAsia" w:hint="eastAsia"/>
                <w:sz w:val="24"/>
                <w:szCs w:val="24"/>
              </w:rPr>
              <w:t>:</w:t>
            </w:r>
            <w:r w:rsidRPr="003335CC">
              <w:rPr>
                <w:rFonts w:eastAsiaTheme="minorEastAsia" w:hint="eastAsia"/>
                <w:sz w:val="24"/>
                <w:szCs w:val="24"/>
              </w:rPr>
              <w:t>将公司的环境</w:t>
            </w:r>
            <w:r w:rsidRPr="003335CC">
              <w:rPr>
                <w:rFonts w:eastAsiaTheme="minorEastAsia" w:hint="eastAsia"/>
                <w:sz w:val="24"/>
                <w:szCs w:val="24"/>
              </w:rPr>
              <w:t>/</w:t>
            </w:r>
            <w:r w:rsidRPr="003335CC">
              <w:rPr>
                <w:rFonts w:eastAsiaTheme="minorEastAsia" w:hint="eastAsia"/>
                <w:sz w:val="24"/>
                <w:szCs w:val="24"/>
              </w:rPr>
              <w:t>职业健康安全方针、重要环境因素</w:t>
            </w:r>
            <w:r w:rsidRPr="003335CC">
              <w:rPr>
                <w:rFonts w:eastAsiaTheme="minorEastAsia" w:hint="eastAsia"/>
                <w:sz w:val="24"/>
                <w:szCs w:val="24"/>
              </w:rPr>
              <w:t>/</w:t>
            </w:r>
            <w:r w:rsidRPr="003335CC">
              <w:rPr>
                <w:rFonts w:eastAsiaTheme="minorEastAsia" w:hint="eastAsia"/>
                <w:sz w:val="24"/>
                <w:szCs w:val="24"/>
              </w:rPr>
              <w:t>危险源等，通过告知书的方式通知对方。</w:t>
            </w:r>
          </w:p>
          <w:p w:rsidR="004A53A8" w:rsidRPr="00EA3EDE" w:rsidRDefault="004A53A8" w:rsidP="004A53A8">
            <w:pPr>
              <w:tabs>
                <w:tab w:val="left" w:pos="6597"/>
              </w:tabs>
              <w:spacing w:line="360" w:lineRule="auto"/>
              <w:ind w:firstLineChars="200" w:firstLine="480"/>
              <w:rPr>
                <w:rFonts w:eastAsiaTheme="minorEastAsia"/>
                <w:sz w:val="24"/>
                <w:szCs w:val="24"/>
              </w:rPr>
            </w:pPr>
            <w:r w:rsidRPr="003335CC">
              <w:rPr>
                <w:rFonts w:eastAsiaTheme="minorEastAsia" w:hint="eastAsia"/>
                <w:sz w:val="24"/>
                <w:szCs w:val="24"/>
              </w:rPr>
              <w:t>7.</w:t>
            </w:r>
            <w:r w:rsidRPr="003335CC">
              <w:rPr>
                <w:rFonts w:eastAsiaTheme="minorEastAsia" w:hint="eastAsia"/>
                <w:sz w:val="24"/>
                <w:szCs w:val="24"/>
              </w:rPr>
              <w:t>销售部向相关方发放《相关方告知书》，显示的内容中包括：所有供应商向我公司提供的材料，必须考虑环保要求，有害物质含量必须符合国家有关规定要求，不符合环保要求的生产原料不得向我公司提供；来公司洽谈办理业务、参观学习的人员应自觉维护公司环境卫生，不大声喧哗、不随地吐痰、不乱仍垃圾，自觉遵守公司纪律，维护公司环境；相关方人员应以对公司财产及职工的身体健康负责的态度，严格遵守安全生产规章制度，杜绝违章作业，并服从公司安全管理人员的监督检查，违者将受到罚款或驱逐出公司的处罚等。</w:t>
            </w:r>
          </w:p>
          <w:p w:rsidR="004A53A8" w:rsidRPr="00EA3EDE"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8</w:t>
            </w:r>
            <w:r w:rsidRPr="00EA3EDE">
              <w:rPr>
                <w:rFonts w:eastAsiaTheme="minorEastAsia" w:hint="eastAsia"/>
                <w:sz w:val="24"/>
                <w:szCs w:val="24"/>
              </w:rPr>
              <w:t>.</w:t>
            </w:r>
            <w:r w:rsidRPr="00EA3EDE">
              <w:rPr>
                <w:rFonts w:eastAsiaTheme="minorEastAsia" w:hint="eastAsia"/>
                <w:sz w:val="24"/>
                <w:szCs w:val="24"/>
              </w:rPr>
              <w:t>原材料仓，按物料种类分类摆放，查看现场物料排放整齐，物料标识清晰；化学品（润滑油等）集中存放，贴有</w:t>
            </w:r>
            <w:r w:rsidRPr="00EA3EDE">
              <w:rPr>
                <w:rFonts w:eastAsiaTheme="minorEastAsia" w:hint="eastAsia"/>
                <w:sz w:val="24"/>
                <w:szCs w:val="24"/>
              </w:rPr>
              <w:t>MSDS,</w:t>
            </w:r>
            <w:r w:rsidRPr="00EA3EDE">
              <w:rPr>
                <w:rFonts w:eastAsiaTheme="minorEastAsia" w:hint="eastAsia"/>
                <w:sz w:val="24"/>
                <w:szCs w:val="24"/>
              </w:rPr>
              <w:t>现场查看办公区域和仓库区域配备了灭火器等消防设施，状况正常。</w:t>
            </w:r>
          </w:p>
          <w:p w:rsidR="004A53A8" w:rsidRPr="005557E0"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9</w:t>
            </w:r>
            <w:r w:rsidRPr="005557E0">
              <w:rPr>
                <w:rFonts w:eastAsiaTheme="minorEastAsia"/>
                <w:sz w:val="24"/>
                <w:szCs w:val="24"/>
              </w:rPr>
              <w:t>.</w:t>
            </w:r>
            <w:r w:rsidRPr="005557E0">
              <w:rPr>
                <w:rFonts w:eastAsiaTheme="minorEastAsia" w:hAnsiTheme="minorEastAsia"/>
                <w:sz w:val="24"/>
                <w:szCs w:val="24"/>
              </w:rPr>
              <w:t>在产品运输时，要求司机必须有驾驶证，车辆需经年检合格，车况良好，禁止疲劳驾驶，控制车速。</w:t>
            </w:r>
          </w:p>
          <w:p w:rsidR="004A53A8" w:rsidRPr="005557E0"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10</w:t>
            </w:r>
            <w:r w:rsidRPr="005557E0">
              <w:rPr>
                <w:rFonts w:eastAsiaTheme="minorEastAsia"/>
                <w:sz w:val="24"/>
                <w:szCs w:val="24"/>
              </w:rPr>
              <w:t>.</w:t>
            </w:r>
            <w:r w:rsidRPr="005557E0">
              <w:rPr>
                <w:rFonts w:eastAsiaTheme="minorEastAsia" w:hAnsiTheme="minorEastAsia"/>
                <w:sz w:val="24"/>
                <w:szCs w:val="24"/>
              </w:rPr>
              <w:t>在产品装车时，要求装运人员必须穿戴劳动防护用品，合理使用搬运工具。</w:t>
            </w:r>
          </w:p>
          <w:p w:rsidR="004A53A8" w:rsidRPr="005557E0"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11</w:t>
            </w:r>
            <w:r w:rsidRPr="005557E0">
              <w:rPr>
                <w:rFonts w:eastAsiaTheme="minorEastAsia"/>
                <w:sz w:val="24"/>
                <w:szCs w:val="24"/>
              </w:rPr>
              <w:t>.</w:t>
            </w:r>
            <w:r w:rsidRPr="005557E0">
              <w:rPr>
                <w:rFonts w:eastAsiaTheme="minorEastAsia" w:hAnsiTheme="minorEastAsia"/>
                <w:sz w:val="24"/>
                <w:szCs w:val="24"/>
              </w:rPr>
              <w:t>对外招投标和业务洽谈时明确承诺公司产品环保、节能、无毒无害。</w:t>
            </w:r>
          </w:p>
          <w:p w:rsidR="004A53A8" w:rsidRPr="005557E0" w:rsidRDefault="004A53A8" w:rsidP="004A53A8">
            <w:pPr>
              <w:tabs>
                <w:tab w:val="left" w:pos="6597"/>
              </w:tabs>
              <w:spacing w:line="360" w:lineRule="auto"/>
              <w:ind w:firstLineChars="200" w:firstLine="480"/>
              <w:rPr>
                <w:rFonts w:eastAsiaTheme="minorEastAsia"/>
                <w:sz w:val="24"/>
                <w:szCs w:val="24"/>
              </w:rPr>
            </w:pPr>
            <w:r>
              <w:rPr>
                <w:rFonts w:eastAsiaTheme="minorEastAsia" w:hint="eastAsia"/>
                <w:sz w:val="24"/>
                <w:szCs w:val="24"/>
              </w:rPr>
              <w:t>12</w:t>
            </w:r>
            <w:r w:rsidRPr="005557E0">
              <w:rPr>
                <w:rFonts w:eastAsiaTheme="minorEastAsia"/>
                <w:sz w:val="24"/>
                <w:szCs w:val="24"/>
              </w:rPr>
              <w:t>.</w:t>
            </w:r>
            <w:r w:rsidRPr="005557E0">
              <w:rPr>
                <w:rFonts w:eastAsiaTheme="minorEastAsia" w:hAnsiTheme="minorEastAsia"/>
                <w:sz w:val="24"/>
                <w:szCs w:val="24"/>
              </w:rPr>
              <w:t>对于</w:t>
            </w:r>
            <w:r w:rsidRPr="005557E0">
              <w:rPr>
                <w:rFonts w:eastAsiaTheme="minorEastAsia"/>
                <w:sz w:val="24"/>
                <w:szCs w:val="24"/>
              </w:rPr>
              <w:t>2020</w:t>
            </w:r>
            <w:r w:rsidRPr="005557E0">
              <w:rPr>
                <w:rFonts w:eastAsiaTheme="minorEastAsia" w:hAnsiTheme="minorEastAsia"/>
                <w:sz w:val="24"/>
                <w:szCs w:val="24"/>
              </w:rPr>
              <w:t>年度此次新型冠状病毒感染的肺炎疫情防控事宜，销售部执行公司要求进行人员出入登记，量体温</w:t>
            </w:r>
            <w:r>
              <w:rPr>
                <w:rFonts w:eastAsiaTheme="minorEastAsia" w:hAnsiTheme="minorEastAsia"/>
                <w:sz w:val="24"/>
                <w:szCs w:val="24"/>
              </w:rPr>
              <w:t>，戴口罩等。人员出入填写《企业职工体温登记表》，记录了姓名</w:t>
            </w:r>
            <w:r w:rsidRPr="005557E0">
              <w:rPr>
                <w:rFonts w:eastAsiaTheme="minorEastAsia" w:hAnsiTheme="minorEastAsia"/>
                <w:sz w:val="24"/>
                <w:szCs w:val="24"/>
              </w:rPr>
              <w:t>、体温、是否发热等内容按要求基本做好了控制。</w:t>
            </w:r>
          </w:p>
          <w:p w:rsidR="008432E7" w:rsidRPr="00FA6258" w:rsidRDefault="004A53A8" w:rsidP="004A53A8">
            <w:pPr>
              <w:pStyle w:val="a6"/>
              <w:spacing w:before="0" w:after="0" w:line="360" w:lineRule="auto"/>
              <w:rPr>
                <w:rFonts w:eastAsiaTheme="minorEastAsia" w:hAnsiTheme="minorEastAsia"/>
                <w:bCs w:val="0"/>
                <w:spacing w:val="0"/>
                <w:sz w:val="24"/>
                <w:szCs w:val="24"/>
              </w:rPr>
            </w:pPr>
            <w:r w:rsidRPr="00194789">
              <w:rPr>
                <w:rFonts w:eastAsiaTheme="minorEastAsia" w:hAnsiTheme="minorEastAsia"/>
                <w:sz w:val="24"/>
                <w:szCs w:val="24"/>
              </w:rPr>
              <w:lastRenderedPageBreak/>
              <w:t>部门运行控制基本符合要求。</w:t>
            </w:r>
          </w:p>
        </w:tc>
        <w:tc>
          <w:tcPr>
            <w:tcW w:w="1585" w:type="dxa"/>
          </w:tcPr>
          <w:p w:rsidR="008432E7" w:rsidRDefault="00FD5E6E">
            <w:r>
              <w:lastRenderedPageBreak/>
              <w:t>符合</w:t>
            </w:r>
          </w:p>
        </w:tc>
      </w:tr>
      <w:tr w:rsidR="008432E7" w:rsidTr="00FA6258">
        <w:trPr>
          <w:trHeight w:val="1670"/>
        </w:trPr>
        <w:tc>
          <w:tcPr>
            <w:tcW w:w="2160" w:type="dxa"/>
            <w:vAlign w:val="center"/>
          </w:tcPr>
          <w:p w:rsidR="008432E7" w:rsidRPr="00FA6258" w:rsidRDefault="00036062">
            <w:pPr>
              <w:rPr>
                <w:rFonts w:eastAsiaTheme="minorEastAsia"/>
                <w:sz w:val="24"/>
                <w:szCs w:val="24"/>
              </w:rPr>
            </w:pPr>
            <w:r w:rsidRPr="00FA6258">
              <w:rPr>
                <w:rFonts w:eastAsiaTheme="minorEastAsia" w:hAnsiTheme="minorEastAsia"/>
                <w:color w:val="000000"/>
                <w:sz w:val="24"/>
                <w:szCs w:val="24"/>
              </w:rPr>
              <w:lastRenderedPageBreak/>
              <w:t>应急准备和响应</w:t>
            </w:r>
          </w:p>
        </w:tc>
        <w:tc>
          <w:tcPr>
            <w:tcW w:w="1209" w:type="dxa"/>
            <w:vAlign w:val="center"/>
          </w:tcPr>
          <w:p w:rsidR="008432E7" w:rsidRPr="00FD5E6E" w:rsidRDefault="00036062">
            <w:pPr>
              <w:rPr>
                <w:rFonts w:eastAsiaTheme="minorEastAsia"/>
                <w:color w:val="000000"/>
                <w:sz w:val="24"/>
                <w:szCs w:val="24"/>
              </w:rPr>
            </w:pPr>
            <w:r w:rsidRPr="00FA6258">
              <w:rPr>
                <w:rFonts w:eastAsiaTheme="minorEastAsia"/>
                <w:color w:val="000000"/>
                <w:sz w:val="24"/>
                <w:szCs w:val="24"/>
              </w:rPr>
              <w:t>E</w:t>
            </w:r>
            <w:r w:rsidR="00FD5E6E">
              <w:rPr>
                <w:rFonts w:eastAsiaTheme="minorEastAsia"/>
                <w:color w:val="000000"/>
                <w:sz w:val="24"/>
                <w:szCs w:val="24"/>
              </w:rPr>
              <w:t>O</w:t>
            </w:r>
            <w:r w:rsidRPr="00FA6258">
              <w:rPr>
                <w:rFonts w:eastAsiaTheme="minorEastAsia"/>
                <w:color w:val="000000"/>
                <w:sz w:val="24"/>
                <w:szCs w:val="24"/>
              </w:rPr>
              <w:t>8.2</w:t>
            </w:r>
          </w:p>
        </w:tc>
        <w:tc>
          <w:tcPr>
            <w:tcW w:w="9755" w:type="dxa"/>
            <w:vAlign w:val="center"/>
          </w:tcPr>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编制了《应急准备和响应</w:t>
            </w:r>
            <w:r w:rsidR="00884E13">
              <w:rPr>
                <w:rFonts w:eastAsiaTheme="minorEastAsia" w:hAnsiTheme="minorEastAsia" w:hint="eastAsia"/>
                <w:sz w:val="24"/>
                <w:szCs w:val="24"/>
              </w:rPr>
              <w:t>控制</w:t>
            </w:r>
            <w:r w:rsidRPr="009B3BA0">
              <w:rPr>
                <w:rFonts w:eastAsiaTheme="minorEastAsia" w:hAnsiTheme="minorEastAsia" w:hint="eastAsia"/>
                <w:sz w:val="24"/>
                <w:szCs w:val="24"/>
              </w:rPr>
              <w:t>程序》，</w:t>
            </w:r>
            <w:r>
              <w:rPr>
                <w:rFonts w:eastAsiaTheme="minorEastAsia" w:hAnsiTheme="minorEastAsia"/>
                <w:sz w:val="24"/>
                <w:szCs w:val="24"/>
              </w:rPr>
              <w:t>确定的紧急情况有：火灾、触电</w:t>
            </w:r>
            <w:r w:rsidRPr="00EE52B1">
              <w:rPr>
                <w:rFonts w:eastAsiaTheme="minorEastAsia" w:hAnsiTheme="minorEastAsia"/>
                <w:sz w:val="24"/>
                <w:szCs w:val="24"/>
              </w:rPr>
              <w:t>等。</w:t>
            </w:r>
            <w:r>
              <w:rPr>
                <w:rFonts w:eastAsiaTheme="minorEastAsia" w:hAnsiTheme="minorEastAsia" w:hint="eastAsia"/>
                <w:sz w:val="24"/>
                <w:szCs w:val="24"/>
              </w:rPr>
              <w:t>建立了火灾、触电、疫情防控等应急预案，由行政部</w:t>
            </w:r>
            <w:r w:rsidRPr="009B3BA0">
              <w:rPr>
                <w:rFonts w:eastAsiaTheme="minorEastAsia" w:hAnsiTheme="minorEastAsia" w:hint="eastAsia"/>
                <w:sz w:val="24"/>
                <w:szCs w:val="24"/>
              </w:rPr>
              <w:t>组织演练</w:t>
            </w:r>
            <w:r>
              <w:rPr>
                <w:rFonts w:eastAsiaTheme="minorEastAsia" w:hAnsiTheme="minorEastAsia" w:hint="eastAsia"/>
                <w:sz w:val="24"/>
                <w:szCs w:val="24"/>
              </w:rPr>
              <w:t>。</w:t>
            </w:r>
          </w:p>
          <w:p w:rsidR="005D7407" w:rsidRPr="009B3BA0" w:rsidRDefault="004A53A8" w:rsidP="005D7407">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查看了触电</w:t>
            </w:r>
            <w:r w:rsidR="005D7407" w:rsidRPr="009B3BA0">
              <w:rPr>
                <w:rFonts w:eastAsiaTheme="minorEastAsia" w:hAnsiTheme="minorEastAsia" w:hint="eastAsia"/>
                <w:sz w:val="24"/>
                <w:szCs w:val="24"/>
              </w:rPr>
              <w:t>应急预案演习记录，演练时间</w:t>
            </w:r>
            <w:r w:rsidR="005D7407" w:rsidRPr="009B3BA0">
              <w:rPr>
                <w:rFonts w:eastAsiaTheme="minorEastAsia" w:hAnsiTheme="minorEastAsia" w:hint="eastAsia"/>
                <w:sz w:val="24"/>
                <w:szCs w:val="24"/>
              </w:rPr>
              <w:t xml:space="preserve">  2020</w:t>
            </w:r>
            <w:r w:rsidR="005D7407" w:rsidRPr="009B3BA0">
              <w:rPr>
                <w:rFonts w:eastAsiaTheme="minorEastAsia" w:hAnsiTheme="minorEastAsia" w:hint="eastAsia"/>
                <w:sz w:val="24"/>
                <w:szCs w:val="24"/>
              </w:rPr>
              <w:t>年</w:t>
            </w:r>
            <w:r>
              <w:rPr>
                <w:rFonts w:eastAsiaTheme="minorEastAsia" w:hAnsiTheme="minorEastAsia" w:hint="eastAsia"/>
                <w:sz w:val="24"/>
                <w:szCs w:val="24"/>
              </w:rPr>
              <w:t>8</w:t>
            </w:r>
            <w:r w:rsidR="005D7407" w:rsidRPr="009B3BA0">
              <w:rPr>
                <w:rFonts w:eastAsiaTheme="minorEastAsia" w:hAnsiTheme="minorEastAsia" w:hint="eastAsia"/>
                <w:sz w:val="24"/>
                <w:szCs w:val="24"/>
              </w:rPr>
              <w:t>月</w:t>
            </w:r>
            <w:r w:rsidR="003335CC">
              <w:rPr>
                <w:rFonts w:eastAsiaTheme="minorEastAsia" w:hAnsiTheme="minorEastAsia" w:hint="eastAsia"/>
                <w:sz w:val="24"/>
                <w:szCs w:val="24"/>
              </w:rPr>
              <w:t>13</w:t>
            </w:r>
            <w:r w:rsidR="005D7407" w:rsidRPr="009B3BA0">
              <w:rPr>
                <w:rFonts w:eastAsiaTheme="minorEastAsia" w:hAnsiTheme="minorEastAsia" w:hint="eastAsia"/>
                <w:sz w:val="24"/>
                <w:szCs w:val="24"/>
              </w:rPr>
              <w:t>日</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负责人：</w:t>
            </w:r>
            <w:r w:rsidR="004A53A8" w:rsidRPr="004A53A8">
              <w:rPr>
                <w:rFonts w:eastAsiaTheme="minorEastAsia" w:hAnsiTheme="minorEastAsia" w:hint="eastAsia"/>
                <w:sz w:val="24"/>
                <w:szCs w:val="24"/>
              </w:rPr>
              <w:t>蒋昌敏</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参加人：</w:t>
            </w:r>
            <w:r>
              <w:rPr>
                <w:rFonts w:eastAsiaTheme="minorEastAsia" w:hAnsiTheme="minorEastAsia" w:hint="eastAsia"/>
                <w:sz w:val="24"/>
                <w:szCs w:val="24"/>
              </w:rPr>
              <w:t>行政部、</w:t>
            </w:r>
            <w:r w:rsidR="00C207AD">
              <w:rPr>
                <w:rFonts w:eastAsiaTheme="minorEastAsia" w:hAnsiTheme="minorEastAsia" w:hint="eastAsia"/>
                <w:sz w:val="24"/>
                <w:szCs w:val="24"/>
              </w:rPr>
              <w:t>销售部</w:t>
            </w:r>
            <w:r w:rsidR="004A53A8">
              <w:rPr>
                <w:rFonts w:eastAsiaTheme="minorEastAsia" w:hAnsiTheme="minorEastAsia" w:hint="eastAsia"/>
                <w:sz w:val="24"/>
                <w:szCs w:val="24"/>
              </w:rPr>
              <w:t>、生产部、质检部</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演练的效果</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1</w:t>
            </w:r>
            <w:r w:rsidRPr="009B3BA0">
              <w:rPr>
                <w:rFonts w:eastAsiaTheme="minorEastAsia" w:hAnsiTheme="minorEastAsia" w:hint="eastAsia"/>
                <w:sz w:val="24"/>
                <w:szCs w:val="24"/>
              </w:rPr>
              <w:t>、组织指挥有序，项目岗位配合较好，达到了预定目标，演练的效果较好。</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2</w:t>
            </w:r>
            <w:r w:rsidRPr="009B3BA0">
              <w:rPr>
                <w:rFonts w:eastAsiaTheme="minorEastAsia" w:hAnsiTheme="minorEastAsia" w:hint="eastAsia"/>
                <w:sz w:val="24"/>
                <w:szCs w:val="24"/>
              </w:rPr>
              <w:t>、人员的速度较快，及时按照预定方案对事故处理人员进行保护。</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3</w:t>
            </w:r>
            <w:r w:rsidRPr="009B3BA0">
              <w:rPr>
                <w:rFonts w:eastAsiaTheme="minorEastAsia" w:hAnsiTheme="minorEastAsia" w:hint="eastAsia"/>
                <w:sz w:val="24"/>
                <w:szCs w:val="24"/>
              </w:rPr>
              <w:t>、各参训人员着装整齐，装备佩戴完整，精神饱满。</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4</w:t>
            </w:r>
            <w:r w:rsidRPr="009B3BA0">
              <w:rPr>
                <w:rFonts w:eastAsiaTheme="minorEastAsia" w:hAnsiTheme="minorEastAsia" w:hint="eastAsia"/>
                <w:sz w:val="24"/>
                <w:szCs w:val="24"/>
              </w:rPr>
              <w:t>、处理事故得当，速度较快，分工明确，能各负其责</w:t>
            </w:r>
          </w:p>
          <w:p w:rsidR="005D7407"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演练达到了目的。有效。</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3335CC">
              <w:rPr>
                <w:rFonts w:eastAsiaTheme="minorEastAsia" w:hAnsiTheme="minorEastAsia" w:hint="eastAsia"/>
                <w:sz w:val="24"/>
                <w:szCs w:val="24"/>
              </w:rPr>
              <w:t>查</w:t>
            </w:r>
            <w:r w:rsidRPr="003335CC">
              <w:rPr>
                <w:rFonts w:eastAsiaTheme="minorEastAsia" w:hAnsiTheme="minorEastAsia" w:hint="eastAsia"/>
                <w:sz w:val="24"/>
                <w:szCs w:val="24"/>
              </w:rPr>
              <w:t>2020.</w:t>
            </w:r>
            <w:r w:rsidR="003335CC" w:rsidRPr="003335CC">
              <w:rPr>
                <w:rFonts w:eastAsiaTheme="minorEastAsia" w:hAnsiTheme="minorEastAsia" w:hint="eastAsia"/>
                <w:sz w:val="24"/>
                <w:szCs w:val="24"/>
              </w:rPr>
              <w:t>8</w:t>
            </w:r>
            <w:r w:rsidRPr="003335CC">
              <w:rPr>
                <w:rFonts w:eastAsiaTheme="minorEastAsia" w:hAnsiTheme="minorEastAsia" w:hint="eastAsia"/>
                <w:sz w:val="24"/>
                <w:szCs w:val="24"/>
              </w:rPr>
              <w:t>.</w:t>
            </w:r>
            <w:r w:rsidR="003335CC" w:rsidRPr="003335CC">
              <w:rPr>
                <w:rFonts w:eastAsiaTheme="minorEastAsia" w:hAnsiTheme="minorEastAsia" w:hint="eastAsia"/>
                <w:sz w:val="24"/>
                <w:szCs w:val="24"/>
              </w:rPr>
              <w:t>14</w:t>
            </w:r>
            <w:r w:rsidRPr="003335CC">
              <w:rPr>
                <w:rFonts w:eastAsiaTheme="minorEastAsia" w:hAnsiTheme="minorEastAsia" w:hint="eastAsia"/>
                <w:sz w:val="24"/>
                <w:szCs w:val="24"/>
              </w:rPr>
              <w:t>日</w:t>
            </w:r>
            <w:r w:rsidR="005F48A2" w:rsidRPr="003335CC">
              <w:rPr>
                <w:rFonts w:eastAsiaTheme="minorEastAsia" w:hAnsiTheme="minorEastAsia" w:hint="eastAsia"/>
                <w:sz w:val="24"/>
                <w:szCs w:val="24"/>
              </w:rPr>
              <w:t>火灾</w:t>
            </w:r>
            <w:r w:rsidRPr="003335CC">
              <w:rPr>
                <w:rFonts w:eastAsiaTheme="minorEastAsia" w:hAnsiTheme="minorEastAsia" w:hint="eastAsia"/>
                <w:sz w:val="24"/>
                <w:szCs w:val="24"/>
              </w:rPr>
              <w:t>应急预案演习记录，情况同上。</w:t>
            </w:r>
          </w:p>
          <w:p w:rsidR="005D7407" w:rsidRPr="009B3BA0" w:rsidRDefault="005D7407" w:rsidP="005D7407">
            <w:pPr>
              <w:tabs>
                <w:tab w:val="left" w:pos="6597"/>
              </w:tabs>
              <w:spacing w:line="360" w:lineRule="auto"/>
              <w:ind w:firstLineChars="200" w:firstLine="480"/>
              <w:rPr>
                <w:rFonts w:eastAsiaTheme="minorEastAsia" w:hAnsiTheme="minorEastAsia"/>
                <w:sz w:val="24"/>
                <w:szCs w:val="24"/>
              </w:rPr>
            </w:pPr>
            <w:r w:rsidRPr="009B3BA0">
              <w:rPr>
                <w:rFonts w:eastAsiaTheme="minorEastAsia" w:hAnsiTheme="minorEastAsia" w:hint="eastAsia"/>
                <w:sz w:val="24"/>
                <w:szCs w:val="24"/>
              </w:rPr>
              <w:t>针对近期出现的新型冠状病毒引发的肺炎疫情，公司制定了疫情防控预案，公司有进行返岗人员健康报备管理、每日人员出入登记</w:t>
            </w:r>
            <w:r w:rsidRPr="009B3BA0">
              <w:rPr>
                <w:rFonts w:eastAsiaTheme="minorEastAsia" w:hAnsiTheme="minorEastAsia" w:hint="eastAsia"/>
                <w:sz w:val="24"/>
                <w:szCs w:val="24"/>
              </w:rPr>
              <w:t>/</w:t>
            </w:r>
            <w:r w:rsidRPr="009B3BA0">
              <w:rPr>
                <w:rFonts w:eastAsiaTheme="minorEastAsia" w:hAnsiTheme="minorEastAsia" w:hint="eastAsia"/>
                <w:sz w:val="24"/>
                <w:szCs w:val="24"/>
              </w:rPr>
              <w:t>量体温</w:t>
            </w:r>
            <w:r w:rsidRPr="009B3BA0">
              <w:rPr>
                <w:rFonts w:eastAsiaTheme="minorEastAsia" w:hAnsiTheme="minorEastAsia" w:hint="eastAsia"/>
                <w:sz w:val="24"/>
                <w:szCs w:val="24"/>
              </w:rPr>
              <w:t>/</w:t>
            </w:r>
            <w:r w:rsidRPr="009B3BA0">
              <w:rPr>
                <w:rFonts w:eastAsiaTheme="minorEastAsia" w:hAnsiTheme="minorEastAsia" w:hint="eastAsia"/>
                <w:sz w:val="24"/>
                <w:szCs w:val="24"/>
              </w:rPr>
              <w:t>戴口罩、是否发热、等，严格按政府和预案的要求执行。</w:t>
            </w:r>
          </w:p>
          <w:p w:rsidR="008432E7" w:rsidRPr="00FD5E6E" w:rsidRDefault="005D7407" w:rsidP="005D7407">
            <w:pPr>
              <w:spacing w:line="360" w:lineRule="auto"/>
              <w:ind w:firstLine="200"/>
              <w:rPr>
                <w:rFonts w:eastAsiaTheme="minorEastAsia" w:hAnsiTheme="minorEastAsia"/>
                <w:sz w:val="24"/>
                <w:szCs w:val="24"/>
              </w:rPr>
            </w:pPr>
            <w:r w:rsidRPr="009B3BA0">
              <w:rPr>
                <w:rFonts w:eastAsiaTheme="minorEastAsia" w:hAnsiTheme="minorEastAsia" w:hint="eastAsia"/>
                <w:sz w:val="24"/>
                <w:szCs w:val="24"/>
              </w:rPr>
              <w:t>自体系运行以来尚未发生紧急情况。</w:t>
            </w:r>
          </w:p>
        </w:tc>
        <w:tc>
          <w:tcPr>
            <w:tcW w:w="1585" w:type="dxa"/>
          </w:tcPr>
          <w:p w:rsidR="008432E7" w:rsidRDefault="00FD5E6E">
            <w:r>
              <w:t>符合</w:t>
            </w:r>
          </w:p>
        </w:tc>
      </w:tr>
    </w:tbl>
    <w:p w:rsidR="008432E7" w:rsidRDefault="008432E7">
      <w:pPr>
        <w:jc w:val="center"/>
      </w:pPr>
    </w:p>
    <w:p w:rsidR="008432E7" w:rsidRDefault="008432E7">
      <w:pPr>
        <w:jc w:val="center"/>
      </w:pPr>
    </w:p>
    <w:p w:rsidR="008432E7" w:rsidRDefault="008432E7"/>
    <w:p w:rsidR="008432E7" w:rsidRDefault="00036062">
      <w:pPr>
        <w:pStyle w:val="a4"/>
      </w:pPr>
      <w:r>
        <w:rPr>
          <w:rFonts w:hint="eastAsia"/>
        </w:rPr>
        <w:t>说明：不符合标注</w:t>
      </w:r>
      <w:r>
        <w:t>N</w:t>
      </w:r>
    </w:p>
    <w:sectPr w:rsidR="008432E7" w:rsidSect="008432E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1B3" w:rsidRDefault="00A671B3" w:rsidP="008432E7">
      <w:r>
        <w:separator/>
      </w:r>
    </w:p>
  </w:endnote>
  <w:endnote w:type="continuationSeparator" w:id="1">
    <w:p w:rsidR="00A671B3" w:rsidRDefault="00A671B3" w:rsidP="00843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85E6C" w:rsidRDefault="006240C5">
            <w:pPr>
              <w:pStyle w:val="a4"/>
              <w:jc w:val="center"/>
            </w:pPr>
            <w:r>
              <w:rPr>
                <w:b/>
                <w:sz w:val="24"/>
                <w:szCs w:val="24"/>
              </w:rPr>
              <w:fldChar w:fldCharType="begin"/>
            </w:r>
            <w:r w:rsidR="00685E6C">
              <w:rPr>
                <w:b/>
              </w:rPr>
              <w:instrText>PAGE</w:instrText>
            </w:r>
            <w:r>
              <w:rPr>
                <w:b/>
                <w:sz w:val="24"/>
                <w:szCs w:val="24"/>
              </w:rPr>
              <w:fldChar w:fldCharType="separate"/>
            </w:r>
            <w:r w:rsidR="00F15F35">
              <w:rPr>
                <w:b/>
                <w:noProof/>
              </w:rPr>
              <w:t>7</w:t>
            </w:r>
            <w:r>
              <w:rPr>
                <w:b/>
                <w:sz w:val="24"/>
                <w:szCs w:val="24"/>
              </w:rPr>
              <w:fldChar w:fldCharType="end"/>
            </w:r>
            <w:r w:rsidR="00685E6C">
              <w:rPr>
                <w:lang w:val="zh-CN"/>
              </w:rPr>
              <w:t xml:space="preserve"> / </w:t>
            </w:r>
            <w:r>
              <w:rPr>
                <w:b/>
                <w:sz w:val="24"/>
                <w:szCs w:val="24"/>
              </w:rPr>
              <w:fldChar w:fldCharType="begin"/>
            </w:r>
            <w:r w:rsidR="00685E6C">
              <w:rPr>
                <w:b/>
              </w:rPr>
              <w:instrText>NUMPAGES</w:instrText>
            </w:r>
            <w:r>
              <w:rPr>
                <w:b/>
                <w:sz w:val="24"/>
                <w:szCs w:val="24"/>
              </w:rPr>
              <w:fldChar w:fldCharType="separate"/>
            </w:r>
            <w:r w:rsidR="00F15F35">
              <w:rPr>
                <w:b/>
                <w:noProof/>
              </w:rPr>
              <w:t>12</w:t>
            </w:r>
            <w:r>
              <w:rPr>
                <w:b/>
                <w:sz w:val="24"/>
                <w:szCs w:val="24"/>
              </w:rPr>
              <w:fldChar w:fldCharType="end"/>
            </w:r>
          </w:p>
        </w:sdtContent>
      </w:sdt>
    </w:sdtContent>
  </w:sdt>
  <w:p w:rsidR="00685E6C" w:rsidRDefault="00685E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1B3" w:rsidRDefault="00A671B3" w:rsidP="008432E7">
      <w:r>
        <w:separator/>
      </w:r>
    </w:p>
  </w:footnote>
  <w:footnote w:type="continuationSeparator" w:id="1">
    <w:p w:rsidR="00A671B3" w:rsidRDefault="00A671B3" w:rsidP="00843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6C" w:rsidRDefault="00685E6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85E6C" w:rsidRDefault="006240C5">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685E6C" w:rsidRDefault="00685E6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85E6C">
      <w:rPr>
        <w:rStyle w:val="CharChar1"/>
        <w:rFonts w:hint="default"/>
        <w:w w:val="90"/>
      </w:rPr>
      <w:t>Beijing International Standard united Certification Co.,Ltd.</w:t>
    </w:r>
  </w:p>
  <w:p w:rsidR="00685E6C" w:rsidRDefault="00685E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A964C8"/>
    <w:multiLevelType w:val="multilevel"/>
    <w:tmpl w:val="6FA964C8"/>
    <w:lvl w:ilvl="0">
      <w:start w:val="1"/>
      <w:numFmt w:val="decimal"/>
      <w:lvlText w:val="%1、"/>
      <w:lvlJc w:val="left"/>
      <w:pPr>
        <w:ind w:left="315" w:hanging="31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66763"/>
    <w:rsid w:val="00087484"/>
    <w:rsid w:val="00092533"/>
    <w:rsid w:val="00096538"/>
    <w:rsid w:val="000C70C7"/>
    <w:rsid w:val="000F086F"/>
    <w:rsid w:val="000F2CED"/>
    <w:rsid w:val="00120AE6"/>
    <w:rsid w:val="00157017"/>
    <w:rsid w:val="001B65B6"/>
    <w:rsid w:val="001C77F1"/>
    <w:rsid w:val="002660DA"/>
    <w:rsid w:val="00272E91"/>
    <w:rsid w:val="0027655C"/>
    <w:rsid w:val="00276B7B"/>
    <w:rsid w:val="002866EF"/>
    <w:rsid w:val="002C4576"/>
    <w:rsid w:val="002E6A80"/>
    <w:rsid w:val="003335CC"/>
    <w:rsid w:val="003831AB"/>
    <w:rsid w:val="003915FE"/>
    <w:rsid w:val="003948AF"/>
    <w:rsid w:val="003A7E8F"/>
    <w:rsid w:val="003F3881"/>
    <w:rsid w:val="004244A6"/>
    <w:rsid w:val="00441AB2"/>
    <w:rsid w:val="0046592B"/>
    <w:rsid w:val="004A53A8"/>
    <w:rsid w:val="004D5D26"/>
    <w:rsid w:val="00572FAE"/>
    <w:rsid w:val="00592E41"/>
    <w:rsid w:val="005A6AF6"/>
    <w:rsid w:val="005D62E4"/>
    <w:rsid w:val="005D7407"/>
    <w:rsid w:val="005F48A2"/>
    <w:rsid w:val="00610E50"/>
    <w:rsid w:val="006240C5"/>
    <w:rsid w:val="006531B6"/>
    <w:rsid w:val="00685E6C"/>
    <w:rsid w:val="00692248"/>
    <w:rsid w:val="00693044"/>
    <w:rsid w:val="006F653C"/>
    <w:rsid w:val="00723116"/>
    <w:rsid w:val="00724FA6"/>
    <w:rsid w:val="00747E87"/>
    <w:rsid w:val="00774E8D"/>
    <w:rsid w:val="00805ACB"/>
    <w:rsid w:val="00816586"/>
    <w:rsid w:val="008432E7"/>
    <w:rsid w:val="00871F49"/>
    <w:rsid w:val="00884E13"/>
    <w:rsid w:val="00915139"/>
    <w:rsid w:val="009539F1"/>
    <w:rsid w:val="0096202E"/>
    <w:rsid w:val="009816B6"/>
    <w:rsid w:val="009C6775"/>
    <w:rsid w:val="009F2DA6"/>
    <w:rsid w:val="00A074DB"/>
    <w:rsid w:val="00A149D2"/>
    <w:rsid w:val="00A405AC"/>
    <w:rsid w:val="00A418EE"/>
    <w:rsid w:val="00A671B3"/>
    <w:rsid w:val="00AC5EEA"/>
    <w:rsid w:val="00AD342E"/>
    <w:rsid w:val="00AE16C2"/>
    <w:rsid w:val="00AE34EE"/>
    <w:rsid w:val="00B22820"/>
    <w:rsid w:val="00BA7754"/>
    <w:rsid w:val="00BB7084"/>
    <w:rsid w:val="00BF18A5"/>
    <w:rsid w:val="00BF231E"/>
    <w:rsid w:val="00C017BA"/>
    <w:rsid w:val="00C207AD"/>
    <w:rsid w:val="00C451D2"/>
    <w:rsid w:val="00C9528D"/>
    <w:rsid w:val="00CB245B"/>
    <w:rsid w:val="00CC5D45"/>
    <w:rsid w:val="00D158EC"/>
    <w:rsid w:val="00E103F9"/>
    <w:rsid w:val="00E162D3"/>
    <w:rsid w:val="00E33843"/>
    <w:rsid w:val="00E42242"/>
    <w:rsid w:val="00EA11FE"/>
    <w:rsid w:val="00EC2974"/>
    <w:rsid w:val="00F01F55"/>
    <w:rsid w:val="00F0211B"/>
    <w:rsid w:val="00F13E3B"/>
    <w:rsid w:val="00F15F35"/>
    <w:rsid w:val="00F346E2"/>
    <w:rsid w:val="00F40AC7"/>
    <w:rsid w:val="00F46EF6"/>
    <w:rsid w:val="00F51309"/>
    <w:rsid w:val="00F638FD"/>
    <w:rsid w:val="00F9703F"/>
    <w:rsid w:val="00FA0A95"/>
    <w:rsid w:val="00FA4DD0"/>
    <w:rsid w:val="00FA6258"/>
    <w:rsid w:val="00FA6599"/>
    <w:rsid w:val="00FD5E6E"/>
    <w:rsid w:val="00FD689B"/>
    <w:rsid w:val="02324284"/>
    <w:rsid w:val="04385766"/>
    <w:rsid w:val="04766AC2"/>
    <w:rsid w:val="06970AFE"/>
    <w:rsid w:val="07487397"/>
    <w:rsid w:val="08CF0F53"/>
    <w:rsid w:val="08F36905"/>
    <w:rsid w:val="0C9A6779"/>
    <w:rsid w:val="0CAC683E"/>
    <w:rsid w:val="11AF5DB5"/>
    <w:rsid w:val="1241282B"/>
    <w:rsid w:val="132952D9"/>
    <w:rsid w:val="19182EDE"/>
    <w:rsid w:val="1A986916"/>
    <w:rsid w:val="1D4B03F7"/>
    <w:rsid w:val="2150673F"/>
    <w:rsid w:val="22501C4B"/>
    <w:rsid w:val="255162E3"/>
    <w:rsid w:val="268C629C"/>
    <w:rsid w:val="27107237"/>
    <w:rsid w:val="2879556F"/>
    <w:rsid w:val="29CB4ED1"/>
    <w:rsid w:val="29D207EC"/>
    <w:rsid w:val="2B7A1AB5"/>
    <w:rsid w:val="2D131158"/>
    <w:rsid w:val="309605F0"/>
    <w:rsid w:val="3163712D"/>
    <w:rsid w:val="33767124"/>
    <w:rsid w:val="35302B3B"/>
    <w:rsid w:val="357B1876"/>
    <w:rsid w:val="38D54ABD"/>
    <w:rsid w:val="3B11388E"/>
    <w:rsid w:val="3BEE7108"/>
    <w:rsid w:val="3CD23FF2"/>
    <w:rsid w:val="3F9F1564"/>
    <w:rsid w:val="40A23418"/>
    <w:rsid w:val="41427DE1"/>
    <w:rsid w:val="44A837BF"/>
    <w:rsid w:val="44CC2562"/>
    <w:rsid w:val="456D5E6F"/>
    <w:rsid w:val="46760E50"/>
    <w:rsid w:val="46B755FD"/>
    <w:rsid w:val="49455067"/>
    <w:rsid w:val="4B531CE7"/>
    <w:rsid w:val="4E8B53DA"/>
    <w:rsid w:val="50016283"/>
    <w:rsid w:val="531752F5"/>
    <w:rsid w:val="53705CCA"/>
    <w:rsid w:val="54913F28"/>
    <w:rsid w:val="550067DF"/>
    <w:rsid w:val="58A85F15"/>
    <w:rsid w:val="5C0F5D41"/>
    <w:rsid w:val="621C16B4"/>
    <w:rsid w:val="62BD7723"/>
    <w:rsid w:val="655A4224"/>
    <w:rsid w:val="65C902AB"/>
    <w:rsid w:val="6A2F719D"/>
    <w:rsid w:val="6CDF5D3B"/>
    <w:rsid w:val="6F0D3CB2"/>
    <w:rsid w:val="778659CE"/>
    <w:rsid w:val="7C217737"/>
    <w:rsid w:val="7C544EB1"/>
    <w:rsid w:val="7CA9592D"/>
    <w:rsid w:val="7F115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2E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432E7"/>
    <w:rPr>
      <w:sz w:val="18"/>
      <w:szCs w:val="18"/>
    </w:rPr>
  </w:style>
  <w:style w:type="paragraph" w:styleId="a4">
    <w:name w:val="footer"/>
    <w:basedOn w:val="a"/>
    <w:link w:val="Char0"/>
    <w:uiPriority w:val="99"/>
    <w:unhideWhenUsed/>
    <w:qFormat/>
    <w:rsid w:val="008432E7"/>
    <w:pPr>
      <w:tabs>
        <w:tab w:val="center" w:pos="4153"/>
        <w:tab w:val="right" w:pos="8306"/>
      </w:tabs>
      <w:snapToGrid w:val="0"/>
      <w:jc w:val="left"/>
    </w:pPr>
    <w:rPr>
      <w:sz w:val="18"/>
      <w:szCs w:val="18"/>
    </w:rPr>
  </w:style>
  <w:style w:type="paragraph" w:styleId="a5">
    <w:name w:val="header"/>
    <w:basedOn w:val="a"/>
    <w:link w:val="Char1"/>
    <w:unhideWhenUsed/>
    <w:qFormat/>
    <w:rsid w:val="008432E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432E7"/>
    <w:rPr>
      <w:rFonts w:ascii="Times New Roman" w:eastAsia="宋体" w:hAnsi="Times New Roman" w:cs="Times New Roman"/>
      <w:sz w:val="18"/>
      <w:szCs w:val="18"/>
    </w:rPr>
  </w:style>
  <w:style w:type="character" w:customStyle="1" w:styleId="Char0">
    <w:name w:val="页脚 Char"/>
    <w:basedOn w:val="a0"/>
    <w:link w:val="a4"/>
    <w:uiPriority w:val="99"/>
    <w:qFormat/>
    <w:rsid w:val="008432E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432E7"/>
    <w:rPr>
      <w:rFonts w:ascii="Times New Roman" w:eastAsia="宋体" w:hAnsi="Times New Roman" w:cs="Times New Roman"/>
      <w:sz w:val="18"/>
      <w:szCs w:val="18"/>
    </w:rPr>
  </w:style>
  <w:style w:type="character" w:customStyle="1" w:styleId="CharChar1">
    <w:name w:val="Char Char1"/>
    <w:qFormat/>
    <w:locked/>
    <w:rsid w:val="008432E7"/>
    <w:rPr>
      <w:rFonts w:ascii="宋体" w:eastAsia="宋体" w:hAnsi="Courier New" w:hint="eastAsia"/>
      <w:kern w:val="2"/>
      <w:sz w:val="21"/>
      <w:lang w:val="en-US" w:eastAsia="zh-CN" w:bidi="ar-SA"/>
    </w:rPr>
  </w:style>
  <w:style w:type="paragraph" w:customStyle="1" w:styleId="a6">
    <w:name w:val="表格文字"/>
    <w:basedOn w:val="a"/>
    <w:uiPriority w:val="99"/>
    <w:qFormat/>
    <w:rsid w:val="008432E7"/>
    <w:pPr>
      <w:spacing w:before="25" w:after="25"/>
    </w:pPr>
    <w:rPr>
      <w:bCs/>
      <w:spacing w:val="10"/>
    </w:rPr>
  </w:style>
  <w:style w:type="character" w:customStyle="1" w:styleId="fontstyle01">
    <w:name w:val="fontstyle01"/>
    <w:basedOn w:val="a0"/>
    <w:rsid w:val="004A53A8"/>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12</Pages>
  <Words>1032</Words>
  <Characters>5885</Characters>
  <Application>Microsoft Office Word</Application>
  <DocSecurity>0</DocSecurity>
  <Lines>49</Lines>
  <Paragraphs>13</Paragraphs>
  <ScaleCrop>false</ScaleCrop>
  <Company>china</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18</cp:revision>
  <dcterms:created xsi:type="dcterms:W3CDTF">2015-06-17T12:51:00Z</dcterms:created>
  <dcterms:modified xsi:type="dcterms:W3CDTF">2020-09-02T13:18:00Z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